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D51BF" w14:textId="77777777" w:rsidR="003A2150" w:rsidRPr="003A2150" w:rsidRDefault="003A2150" w:rsidP="003A2150">
      <w:pPr>
        <w:jc w:val="center"/>
        <w:rPr>
          <w:b/>
        </w:rPr>
      </w:pPr>
    </w:p>
    <w:p w14:paraId="202615BC" w14:textId="77777777" w:rsidR="003A2150" w:rsidRPr="003A2150" w:rsidRDefault="003A2150" w:rsidP="003A2150">
      <w:pPr>
        <w:jc w:val="center"/>
        <w:rPr>
          <w:b/>
        </w:rPr>
      </w:pPr>
      <w:r w:rsidRPr="003A2150">
        <w:rPr>
          <w:b/>
        </w:rPr>
        <w:t>LEGAL NOTICE</w:t>
      </w:r>
    </w:p>
    <w:p w14:paraId="701C7ED2" w14:textId="77777777" w:rsidR="003A2150" w:rsidRPr="003A2150" w:rsidRDefault="003A2150" w:rsidP="003A2150">
      <w:pPr>
        <w:jc w:val="center"/>
        <w:rPr>
          <w:b/>
        </w:rPr>
      </w:pPr>
      <w:r w:rsidRPr="003A2150">
        <w:rPr>
          <w:b/>
        </w:rPr>
        <w:t>ASSESSOR’S NOTICE</w:t>
      </w:r>
    </w:p>
    <w:p w14:paraId="103A40F8" w14:textId="77777777" w:rsidR="003A2150" w:rsidRDefault="003A2150" w:rsidP="003A2150">
      <w:pPr>
        <w:jc w:val="center"/>
        <w:rPr>
          <w:b/>
        </w:rPr>
      </w:pPr>
      <w:r w:rsidRPr="003A2150">
        <w:rPr>
          <w:b/>
        </w:rPr>
        <w:t>COMPLETION OF TENTATIVE ASSESSMENT ROLL</w:t>
      </w:r>
    </w:p>
    <w:p w14:paraId="25DB152E" w14:textId="77777777" w:rsidR="00565374" w:rsidRDefault="00565374" w:rsidP="003A2150">
      <w:pPr>
        <w:jc w:val="center"/>
        <w:rPr>
          <w:b/>
        </w:rPr>
      </w:pPr>
    </w:p>
    <w:p w14:paraId="60C84A32" w14:textId="2855045D" w:rsidR="00565374" w:rsidRPr="003A2150" w:rsidRDefault="00565374" w:rsidP="00565374">
      <w:pPr>
        <w:tabs>
          <w:tab w:val="left" w:pos="720"/>
          <w:tab w:val="left" w:pos="3960"/>
          <w:tab w:val="left" w:pos="6930"/>
          <w:tab w:val="left" w:pos="7920"/>
        </w:tabs>
        <w:jc w:val="both"/>
        <w:rPr>
          <w:b/>
        </w:rPr>
      </w:pPr>
      <w:r w:rsidRPr="00565374">
        <w:t xml:space="preserve">Pursuant to Section 506, NYS Real Property Tax Law, the Assessor, Town of Sodus, County of Wayne, N.Y. has completed the </w:t>
      </w:r>
      <w:r w:rsidR="00A31A9C">
        <w:t>202</w:t>
      </w:r>
      <w:r w:rsidR="000F3131">
        <w:t>6</w:t>
      </w:r>
      <w:r w:rsidRPr="00565374">
        <w:t xml:space="preserve"> Tentative Assessment roll and has filed a copy thereof with the Office of Town Clerk/Assessor.  Said copy is available for public inspection at the Sodus </w:t>
      </w:r>
      <w:smartTag w:uri="urn:schemas-microsoft-com:office:smarttags" w:element="PlaceType">
        <w:r w:rsidRPr="00565374">
          <w:t>Town Hall</w:t>
        </w:r>
      </w:smartTag>
      <w:r w:rsidRPr="00565374">
        <w:t>, located at 14-16 Mill St.</w:t>
      </w:r>
      <w:r w:rsidR="00AC2B4C">
        <w:t>,</w:t>
      </w:r>
      <w:r w:rsidRPr="00565374">
        <w:t xml:space="preserve"> </w:t>
      </w:r>
      <w:r w:rsidR="00F533A5">
        <w:t>Monday to Friday, 9am to 5pm,</w:t>
      </w:r>
      <w:r w:rsidRPr="00565374">
        <w:t xml:space="preserve"> </w:t>
      </w:r>
      <w:r w:rsidR="00F533A5">
        <w:t>up to</w:t>
      </w:r>
      <w:r w:rsidRPr="00565374">
        <w:t xml:space="preserve"> and including the 4th Tuesday in May this year.  The Assessor has</w:t>
      </w:r>
      <w:r w:rsidR="0028027E">
        <w:t xml:space="preserve"> the</w:t>
      </w:r>
      <w:r w:rsidRPr="00565374">
        <w:t xml:space="preserve"> current publications containing assessment challenge procedures</w:t>
      </w:r>
      <w:r w:rsidR="0028027E">
        <w:t xml:space="preserve"> available upon request</w:t>
      </w:r>
      <w:r w:rsidRPr="00565374">
        <w:t>.</w:t>
      </w:r>
    </w:p>
    <w:p w14:paraId="7ED33AC0" w14:textId="77777777" w:rsidR="003A2150" w:rsidRDefault="003A2150"/>
    <w:p w14:paraId="75FEF790" w14:textId="4D9EB433" w:rsidR="006B2DC7" w:rsidRDefault="00461237" w:rsidP="00D93C4D">
      <w:r>
        <w:t xml:space="preserve">The Assessor will be in attendance with the Tentative Roll on: </w:t>
      </w:r>
      <w:r w:rsidR="0067740F">
        <w:t xml:space="preserve"> </w:t>
      </w:r>
    </w:p>
    <w:p w14:paraId="516C47A6" w14:textId="332D20DC" w:rsidR="00EE1849" w:rsidRDefault="00EE1849" w:rsidP="006B2DC7">
      <w:pPr>
        <w:jc w:val="both"/>
      </w:pPr>
      <w:r>
        <w:t>Friday</w:t>
      </w:r>
      <w:r>
        <w:tab/>
      </w:r>
      <w:r w:rsidR="00A31A9C">
        <w:tab/>
        <w:t xml:space="preserve">May </w:t>
      </w:r>
      <w:r w:rsidR="006A43CB">
        <w:t xml:space="preserve"> 8</w:t>
      </w:r>
      <w:r w:rsidR="00A31A9C">
        <w:t>, 202</w:t>
      </w:r>
      <w:r w:rsidR="006A43CB">
        <w:t>6</w:t>
      </w:r>
      <w:r w:rsidR="00A31A9C">
        <w:tab/>
      </w:r>
      <w:r w:rsidR="00EE0F0A">
        <w:t xml:space="preserve"> </w:t>
      </w:r>
      <w:r w:rsidR="00A31A9C">
        <w:t>9:00am to 1:00pm</w:t>
      </w:r>
      <w:r w:rsidR="006B2DC7">
        <w:t xml:space="preserve"> </w:t>
      </w:r>
    </w:p>
    <w:p w14:paraId="42057A5B" w14:textId="7F1A001B" w:rsidR="0067740F" w:rsidRDefault="005A1F49" w:rsidP="006B2DC7">
      <w:pPr>
        <w:jc w:val="both"/>
      </w:pPr>
      <w:r>
        <w:t xml:space="preserve">Tuesday </w:t>
      </w:r>
      <w:r w:rsidR="00EE1849">
        <w:tab/>
      </w:r>
      <w:r w:rsidR="006061DC">
        <w:t xml:space="preserve">May </w:t>
      </w:r>
      <w:r w:rsidR="006A43CB">
        <w:t>12</w:t>
      </w:r>
      <w:r w:rsidR="006061DC">
        <w:t>, 20</w:t>
      </w:r>
      <w:r w:rsidR="00A31A9C">
        <w:t>2</w:t>
      </w:r>
      <w:r w:rsidR="001C4FFA">
        <w:t>6</w:t>
      </w:r>
      <w:r w:rsidR="00A31A9C">
        <w:tab/>
      </w:r>
      <w:r w:rsidR="00EE0F0A">
        <w:t xml:space="preserve"> </w:t>
      </w:r>
      <w:r>
        <w:t>4</w:t>
      </w:r>
      <w:r w:rsidR="002850E2">
        <w:t>:</w:t>
      </w:r>
      <w:r w:rsidR="00AB05D7">
        <w:t>0</w:t>
      </w:r>
      <w:r w:rsidR="002850E2">
        <w:t>0</w:t>
      </w:r>
      <w:r>
        <w:t>p</w:t>
      </w:r>
      <w:r w:rsidR="002850E2">
        <w:t xml:space="preserve">m to </w:t>
      </w:r>
      <w:r>
        <w:t>8</w:t>
      </w:r>
      <w:r w:rsidR="00AB05D7">
        <w:t>:00</w:t>
      </w:r>
      <w:r w:rsidR="00A23574">
        <w:t>pm</w:t>
      </w:r>
      <w:r w:rsidR="00EE1849">
        <w:t xml:space="preserve"> by appointment</w:t>
      </w:r>
    </w:p>
    <w:p w14:paraId="6A30BC0F" w14:textId="76B29259" w:rsidR="00C86BC8" w:rsidRDefault="00D93C4D" w:rsidP="006B2DC7">
      <w:pPr>
        <w:jc w:val="both"/>
      </w:pPr>
      <w:r>
        <w:t>Thursday</w:t>
      </w:r>
      <w:r>
        <w:tab/>
        <w:t xml:space="preserve">May </w:t>
      </w:r>
      <w:r w:rsidR="006A43CB">
        <w:t>14</w:t>
      </w:r>
      <w:r>
        <w:t>, 202</w:t>
      </w:r>
      <w:r w:rsidR="001C4FFA">
        <w:t>6</w:t>
      </w:r>
      <w:r>
        <w:tab/>
        <w:t xml:space="preserve"> 12:00pm to 4:00pm</w:t>
      </w:r>
      <w:r>
        <w:tab/>
      </w:r>
    </w:p>
    <w:p w14:paraId="6733C0BC" w14:textId="53415069" w:rsidR="00A23574" w:rsidRDefault="002238DF" w:rsidP="006B2DC7">
      <w:pPr>
        <w:jc w:val="both"/>
      </w:pPr>
      <w:r>
        <w:t>Saturday</w:t>
      </w:r>
      <w:r w:rsidR="00A31A9C">
        <w:tab/>
      </w:r>
      <w:r w:rsidR="00A46D34">
        <w:t xml:space="preserve">May </w:t>
      </w:r>
      <w:r w:rsidR="006A43CB">
        <w:t>16</w:t>
      </w:r>
      <w:r w:rsidR="00A31A9C">
        <w:t>, 202</w:t>
      </w:r>
      <w:r w:rsidR="001C4FFA">
        <w:t>6</w:t>
      </w:r>
      <w:r w:rsidR="00A31A9C">
        <w:tab/>
      </w:r>
      <w:r w:rsidR="00EE0F0A">
        <w:t xml:space="preserve"> </w:t>
      </w:r>
      <w:r>
        <w:t>9</w:t>
      </w:r>
      <w:r w:rsidR="00A23574">
        <w:t>:</w:t>
      </w:r>
      <w:r w:rsidR="00AB05D7">
        <w:t>00</w:t>
      </w:r>
      <w:r>
        <w:t>a</w:t>
      </w:r>
      <w:r w:rsidR="002850E2">
        <w:t>m</w:t>
      </w:r>
      <w:r w:rsidR="00A23574">
        <w:t xml:space="preserve"> to </w:t>
      </w:r>
      <w:r>
        <w:t>1</w:t>
      </w:r>
      <w:r w:rsidR="00AB05D7">
        <w:t>:00</w:t>
      </w:r>
      <w:r w:rsidR="00A23574">
        <w:t>pm</w:t>
      </w:r>
      <w:r w:rsidR="00EE1849">
        <w:t xml:space="preserve"> by appointment</w:t>
      </w:r>
      <w:r w:rsidR="0028027E">
        <w:t xml:space="preserve"> </w:t>
      </w:r>
    </w:p>
    <w:p w14:paraId="4775D7AB" w14:textId="77777777" w:rsidR="00461237" w:rsidRDefault="00A23574" w:rsidP="00461237">
      <w:r>
        <w:tab/>
      </w:r>
      <w:r w:rsidR="00461237">
        <w:t xml:space="preserve">     </w:t>
      </w:r>
    </w:p>
    <w:p w14:paraId="0EDFA021" w14:textId="77777777" w:rsidR="00461237" w:rsidRDefault="00461237"/>
    <w:p w14:paraId="340EBFC5" w14:textId="219EA933" w:rsidR="003A2150" w:rsidRDefault="003A2150">
      <w:r>
        <w:t xml:space="preserve">The Assessor will hear and discuss any and all assessments contained therein </w:t>
      </w:r>
      <w:r w:rsidR="001C75C6">
        <w:t xml:space="preserve">by appointment </w:t>
      </w:r>
      <w:proofErr w:type="gramStart"/>
      <w:r>
        <w:t>as so</w:t>
      </w:r>
      <w:proofErr w:type="gramEnd"/>
      <w:r>
        <w:t xml:space="preserve"> outlined with Section 526 of the New York State Real Property Tax Law.</w:t>
      </w:r>
      <w:r w:rsidR="00430EB5">
        <w:t xml:space="preserve"> The Assessor</w:t>
      </w:r>
      <w:r w:rsidR="00C97DBA">
        <w:t>’s office</w:t>
      </w:r>
      <w:r w:rsidR="005002FB">
        <w:t xml:space="preserve"> can be reached at</w:t>
      </w:r>
      <w:r w:rsidR="00EE1849">
        <w:t xml:space="preserve"> (315) 483-6477 option #4</w:t>
      </w:r>
      <w:r w:rsidR="00C97DBA">
        <w:t>.</w:t>
      </w:r>
    </w:p>
    <w:p w14:paraId="34DFC1BB" w14:textId="77777777" w:rsidR="003A2150" w:rsidRDefault="003A2150"/>
    <w:p w14:paraId="0718029F" w14:textId="77777777" w:rsidR="003A2150" w:rsidRDefault="009769AD">
      <w:r>
        <w:t>Nathan Mack</w:t>
      </w:r>
      <w:r w:rsidR="00FA4077">
        <w:t xml:space="preserve"> IAO</w:t>
      </w:r>
      <w:r w:rsidR="00A46D34">
        <w:t>, Assessor</w:t>
      </w:r>
    </w:p>
    <w:p w14:paraId="3F293F84" w14:textId="77777777" w:rsidR="00C66A82" w:rsidRDefault="003A2150">
      <w:r>
        <w:t>Town of Sodus</w:t>
      </w:r>
    </w:p>
    <w:p w14:paraId="2C7675CF" w14:textId="77753873" w:rsidR="00EE1849" w:rsidRDefault="00EE1849">
      <w:r>
        <w:t>Dated May 1, 202</w:t>
      </w:r>
      <w:r w:rsidR="001C4FFA">
        <w:t>6</w:t>
      </w:r>
    </w:p>
    <w:p w14:paraId="57924B48" w14:textId="77777777" w:rsidR="007914E4" w:rsidRDefault="007914E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6352A" wp14:editId="19C2437C">
                <wp:simplePos x="0" y="0"/>
                <wp:positionH relativeFrom="column">
                  <wp:posOffset>-99060</wp:posOffset>
                </wp:positionH>
                <wp:positionV relativeFrom="paragraph">
                  <wp:posOffset>145415</wp:posOffset>
                </wp:positionV>
                <wp:extent cx="5684520" cy="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4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C17F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pt,11.45pt" to="439.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</w:p>
    <w:p w14:paraId="225EF521" w14:textId="77777777" w:rsidR="007914E4" w:rsidRDefault="007914E4"/>
    <w:p w14:paraId="2FEEC303" w14:textId="77777777" w:rsidR="00D57AA7" w:rsidRDefault="00D57AA7"/>
    <w:p w14:paraId="75BC23A0" w14:textId="77777777" w:rsidR="00D57AA7" w:rsidRPr="00B21D02" w:rsidRDefault="00D57AA7" w:rsidP="00B21D02">
      <w:pPr>
        <w:jc w:val="center"/>
        <w:rPr>
          <w:b/>
        </w:rPr>
      </w:pPr>
      <w:r w:rsidRPr="00B21D02">
        <w:rPr>
          <w:b/>
        </w:rPr>
        <w:t>LEGAL NOTICE</w:t>
      </w:r>
    </w:p>
    <w:p w14:paraId="4DAFB3A6" w14:textId="77777777" w:rsidR="00565374" w:rsidRDefault="00D57AA7" w:rsidP="00B21D02">
      <w:pPr>
        <w:jc w:val="center"/>
        <w:rPr>
          <w:b/>
        </w:rPr>
      </w:pPr>
      <w:r w:rsidRPr="00B21D02">
        <w:rPr>
          <w:b/>
        </w:rPr>
        <w:t xml:space="preserve">BOARD OF ASSESSMENT REVIEW NOTICE </w:t>
      </w:r>
    </w:p>
    <w:p w14:paraId="688BD153" w14:textId="77777777" w:rsidR="00D57AA7" w:rsidRPr="00B21D02" w:rsidRDefault="00D57AA7" w:rsidP="00B21D02">
      <w:pPr>
        <w:jc w:val="center"/>
        <w:rPr>
          <w:b/>
        </w:rPr>
      </w:pPr>
      <w:r w:rsidRPr="00B21D02">
        <w:rPr>
          <w:b/>
        </w:rPr>
        <w:t>HEARING OF COMPLAINTS</w:t>
      </w:r>
    </w:p>
    <w:p w14:paraId="56EA5E2E" w14:textId="77777777" w:rsidR="00D57AA7" w:rsidRPr="00B21D02" w:rsidRDefault="00D57AA7" w:rsidP="00B21D02">
      <w:pPr>
        <w:jc w:val="center"/>
        <w:rPr>
          <w:b/>
        </w:rPr>
      </w:pPr>
    </w:p>
    <w:p w14:paraId="782BDC4E" w14:textId="77777777" w:rsidR="00D57AA7" w:rsidRDefault="00DB60A1" w:rsidP="00B21D02">
      <w:pPr>
        <w:jc w:val="center"/>
        <w:rPr>
          <w:b/>
        </w:rPr>
      </w:pPr>
      <w:r>
        <w:rPr>
          <w:b/>
        </w:rPr>
        <w:t>APPOINTMENTS</w:t>
      </w:r>
      <w:r w:rsidR="00D57AA7" w:rsidRPr="00B21D02">
        <w:rPr>
          <w:b/>
        </w:rPr>
        <w:t xml:space="preserve"> ARE RECOMMENDED.</w:t>
      </w:r>
    </w:p>
    <w:p w14:paraId="45AF951F" w14:textId="77777777" w:rsidR="009769AD" w:rsidRPr="00B21D02" w:rsidRDefault="009769AD" w:rsidP="00B21D02">
      <w:pPr>
        <w:jc w:val="center"/>
        <w:rPr>
          <w:b/>
        </w:rPr>
      </w:pPr>
      <w:r>
        <w:t>Call the office at (315)</w:t>
      </w:r>
      <w:r w:rsidR="0028027E">
        <w:t xml:space="preserve"> </w:t>
      </w:r>
      <w:r>
        <w:t>483-6477</w:t>
      </w:r>
      <w:r w:rsidR="00EE1849">
        <w:t>, option #4</w:t>
      </w:r>
      <w:r>
        <w:t xml:space="preserve"> to schedule the appointment.</w:t>
      </w:r>
    </w:p>
    <w:p w14:paraId="7BF8989B" w14:textId="77777777" w:rsidR="00D57AA7" w:rsidRDefault="00D57AA7"/>
    <w:p w14:paraId="0B03640E" w14:textId="2F8250EC" w:rsidR="00D57AA7" w:rsidRDefault="00D57AA7">
      <w:r>
        <w:t>NOTICE IS HEREBY GIVEN that the Board of Assessment Review of the Town of Sodus, Wayne County, New York, will meet at the Town Office at 14-16 Mill Street, in said Town o</w:t>
      </w:r>
      <w:r w:rsidR="000137EE">
        <w:t>n</w:t>
      </w:r>
      <w:r w:rsidR="00A31A9C">
        <w:t xml:space="preserve"> Tuesday, May 2</w:t>
      </w:r>
      <w:r w:rsidR="001C4FFA">
        <w:t>6</w:t>
      </w:r>
      <w:r w:rsidR="00AD5806" w:rsidRPr="00AD5806">
        <w:rPr>
          <w:vertAlign w:val="superscript"/>
        </w:rPr>
        <w:t>th</w:t>
      </w:r>
      <w:r w:rsidR="00AD5806">
        <w:rPr>
          <w:vertAlign w:val="superscript"/>
        </w:rPr>
        <w:t xml:space="preserve"> </w:t>
      </w:r>
      <w:r w:rsidR="00A31A9C">
        <w:t>202</w:t>
      </w:r>
      <w:r w:rsidR="001C4FFA">
        <w:t>6</w:t>
      </w:r>
      <w:r>
        <w:t xml:space="preserve"> during the hours of </w:t>
      </w:r>
      <w:r w:rsidR="00263768">
        <w:t>2:00pm to 4:00pm and 6:00pm to</w:t>
      </w:r>
      <w:r w:rsidR="009769AD">
        <w:t xml:space="preserve"> </w:t>
      </w:r>
      <w:r w:rsidR="00263768">
        <w:t>8:00pm</w:t>
      </w:r>
      <w:r w:rsidR="002850E2">
        <w:t xml:space="preserve"> (</w:t>
      </w:r>
      <w:r w:rsidR="0028027E">
        <w:t>h</w:t>
      </w:r>
      <w:r w:rsidR="002850E2">
        <w:t>ours subject to change)</w:t>
      </w:r>
      <w:r w:rsidR="004F6777">
        <w:t xml:space="preserve"> </w:t>
      </w:r>
      <w:r w:rsidR="0028027E">
        <w:t>t</w:t>
      </w:r>
      <w:r>
        <w:t xml:space="preserve">o hear and examine all written sworn complaints in relation </w:t>
      </w:r>
      <w:r w:rsidR="006E0485">
        <w:t>to such assessments(s) through the application of such by any person believing himself aggrieved thereby; in compliance with Section 526 of the New York State Real Property Tax Law.</w:t>
      </w:r>
    </w:p>
    <w:p w14:paraId="1C221660" w14:textId="77777777" w:rsidR="006E0485" w:rsidRDefault="006E0485"/>
    <w:p w14:paraId="62C11792" w14:textId="77777777" w:rsidR="00DB60A1" w:rsidRDefault="006E0485" w:rsidP="00DB60A1">
      <w:pPr>
        <w:jc w:val="center"/>
        <w:rPr>
          <w:b/>
        </w:rPr>
      </w:pPr>
      <w:r w:rsidRPr="006E0485">
        <w:rPr>
          <w:b/>
        </w:rPr>
        <w:t xml:space="preserve">LAST DATE </w:t>
      </w:r>
      <w:r w:rsidR="007914E4">
        <w:rPr>
          <w:b/>
        </w:rPr>
        <w:t>TO FILE</w:t>
      </w:r>
      <w:r w:rsidRPr="006E0485">
        <w:rPr>
          <w:b/>
        </w:rPr>
        <w:t xml:space="preserve"> FOR ASSESSMENT REVIEW:</w:t>
      </w:r>
    </w:p>
    <w:p w14:paraId="24B22CCF" w14:textId="53A2418F" w:rsidR="006E0485" w:rsidRPr="006E0485" w:rsidRDefault="00A31A9C" w:rsidP="00DB60A1">
      <w:pPr>
        <w:jc w:val="center"/>
        <w:rPr>
          <w:b/>
        </w:rPr>
      </w:pPr>
      <w:r>
        <w:rPr>
          <w:b/>
        </w:rPr>
        <w:t xml:space="preserve">TUESDAY MAY </w:t>
      </w:r>
      <w:r w:rsidR="00EE1849">
        <w:rPr>
          <w:b/>
        </w:rPr>
        <w:t>2</w:t>
      </w:r>
      <w:r w:rsidR="001C4FFA">
        <w:rPr>
          <w:b/>
        </w:rPr>
        <w:t>6</w:t>
      </w:r>
      <w:r w:rsidR="00EE1849">
        <w:rPr>
          <w:b/>
        </w:rPr>
        <w:t>, 202</w:t>
      </w:r>
      <w:r w:rsidR="001C4FFA">
        <w:rPr>
          <w:b/>
        </w:rPr>
        <w:t>6</w:t>
      </w:r>
    </w:p>
    <w:sectPr w:rsidR="006E0485" w:rsidRPr="006E04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50"/>
    <w:rsid w:val="00004E45"/>
    <w:rsid w:val="000137EE"/>
    <w:rsid w:val="00041779"/>
    <w:rsid w:val="0004544A"/>
    <w:rsid w:val="00071A9F"/>
    <w:rsid w:val="0008665E"/>
    <w:rsid w:val="000A04D3"/>
    <w:rsid w:val="000A47F0"/>
    <w:rsid w:val="000B6889"/>
    <w:rsid w:val="000C54AD"/>
    <w:rsid w:val="000E3D12"/>
    <w:rsid w:val="000E4F4A"/>
    <w:rsid w:val="000F3131"/>
    <w:rsid w:val="0011489E"/>
    <w:rsid w:val="001231F8"/>
    <w:rsid w:val="00126BE9"/>
    <w:rsid w:val="00133464"/>
    <w:rsid w:val="00151A83"/>
    <w:rsid w:val="0015596C"/>
    <w:rsid w:val="001563BA"/>
    <w:rsid w:val="0018421E"/>
    <w:rsid w:val="001917A0"/>
    <w:rsid w:val="00194A5B"/>
    <w:rsid w:val="001B750E"/>
    <w:rsid w:val="001C450C"/>
    <w:rsid w:val="001C4FFA"/>
    <w:rsid w:val="001C75C6"/>
    <w:rsid w:val="001D0BDD"/>
    <w:rsid w:val="001D203A"/>
    <w:rsid w:val="001D2FC8"/>
    <w:rsid w:val="001E5F98"/>
    <w:rsid w:val="001F1BA5"/>
    <w:rsid w:val="001F477E"/>
    <w:rsid w:val="001F4EF4"/>
    <w:rsid w:val="001F7C28"/>
    <w:rsid w:val="0020759E"/>
    <w:rsid w:val="0021506A"/>
    <w:rsid w:val="00223784"/>
    <w:rsid w:val="002238DF"/>
    <w:rsid w:val="00244F47"/>
    <w:rsid w:val="002545B7"/>
    <w:rsid w:val="00256A2A"/>
    <w:rsid w:val="002623DA"/>
    <w:rsid w:val="00263768"/>
    <w:rsid w:val="0028027E"/>
    <w:rsid w:val="002850E2"/>
    <w:rsid w:val="00292DF4"/>
    <w:rsid w:val="002974A3"/>
    <w:rsid w:val="002A1B64"/>
    <w:rsid w:val="002C39B6"/>
    <w:rsid w:val="002D7003"/>
    <w:rsid w:val="002E44A1"/>
    <w:rsid w:val="002E630F"/>
    <w:rsid w:val="002F5176"/>
    <w:rsid w:val="00312753"/>
    <w:rsid w:val="00324C6E"/>
    <w:rsid w:val="00327BD8"/>
    <w:rsid w:val="00342E0A"/>
    <w:rsid w:val="003463AF"/>
    <w:rsid w:val="00363593"/>
    <w:rsid w:val="003652EB"/>
    <w:rsid w:val="00391C81"/>
    <w:rsid w:val="00391EEA"/>
    <w:rsid w:val="003A2150"/>
    <w:rsid w:val="003C2786"/>
    <w:rsid w:val="003E1B92"/>
    <w:rsid w:val="003E48AC"/>
    <w:rsid w:val="003F0858"/>
    <w:rsid w:val="00400F96"/>
    <w:rsid w:val="00430EB5"/>
    <w:rsid w:val="0044656B"/>
    <w:rsid w:val="00451AD3"/>
    <w:rsid w:val="00461237"/>
    <w:rsid w:val="004656F0"/>
    <w:rsid w:val="00486209"/>
    <w:rsid w:val="00496A5C"/>
    <w:rsid w:val="004B2B42"/>
    <w:rsid w:val="004E4C2E"/>
    <w:rsid w:val="004E784F"/>
    <w:rsid w:val="004F6777"/>
    <w:rsid w:val="004F7382"/>
    <w:rsid w:val="005002FB"/>
    <w:rsid w:val="00510DC8"/>
    <w:rsid w:val="00510F97"/>
    <w:rsid w:val="005243C7"/>
    <w:rsid w:val="00531BC2"/>
    <w:rsid w:val="00541AB6"/>
    <w:rsid w:val="005458FD"/>
    <w:rsid w:val="00562736"/>
    <w:rsid w:val="00565374"/>
    <w:rsid w:val="005727CC"/>
    <w:rsid w:val="0057468A"/>
    <w:rsid w:val="005A1F49"/>
    <w:rsid w:val="005A78A5"/>
    <w:rsid w:val="005B753E"/>
    <w:rsid w:val="005C46B4"/>
    <w:rsid w:val="005D0A6D"/>
    <w:rsid w:val="005D18B7"/>
    <w:rsid w:val="005E37A6"/>
    <w:rsid w:val="005F74ED"/>
    <w:rsid w:val="006000F2"/>
    <w:rsid w:val="006061DC"/>
    <w:rsid w:val="00620DCF"/>
    <w:rsid w:val="00637A11"/>
    <w:rsid w:val="00667A05"/>
    <w:rsid w:val="00673F90"/>
    <w:rsid w:val="0067740F"/>
    <w:rsid w:val="00686DBB"/>
    <w:rsid w:val="00693F47"/>
    <w:rsid w:val="00694432"/>
    <w:rsid w:val="006954BC"/>
    <w:rsid w:val="0069710A"/>
    <w:rsid w:val="006A2BB2"/>
    <w:rsid w:val="006A43CB"/>
    <w:rsid w:val="006B2DC7"/>
    <w:rsid w:val="006B4691"/>
    <w:rsid w:val="006C27D8"/>
    <w:rsid w:val="006C2E3F"/>
    <w:rsid w:val="006D0576"/>
    <w:rsid w:val="006E0485"/>
    <w:rsid w:val="006E45B9"/>
    <w:rsid w:val="006F1981"/>
    <w:rsid w:val="006F466D"/>
    <w:rsid w:val="007060A4"/>
    <w:rsid w:val="0074208E"/>
    <w:rsid w:val="00745207"/>
    <w:rsid w:val="007524BE"/>
    <w:rsid w:val="00752EB3"/>
    <w:rsid w:val="00762B64"/>
    <w:rsid w:val="0078372C"/>
    <w:rsid w:val="00790491"/>
    <w:rsid w:val="007914E4"/>
    <w:rsid w:val="00793455"/>
    <w:rsid w:val="007A19B9"/>
    <w:rsid w:val="007A64C6"/>
    <w:rsid w:val="007A7CA8"/>
    <w:rsid w:val="007B0A62"/>
    <w:rsid w:val="007B4B1C"/>
    <w:rsid w:val="007B6150"/>
    <w:rsid w:val="007C64CD"/>
    <w:rsid w:val="007D4C27"/>
    <w:rsid w:val="007F340A"/>
    <w:rsid w:val="00810421"/>
    <w:rsid w:val="0081179B"/>
    <w:rsid w:val="0083119F"/>
    <w:rsid w:val="00833F9E"/>
    <w:rsid w:val="00860AF8"/>
    <w:rsid w:val="00861CBD"/>
    <w:rsid w:val="00875DE8"/>
    <w:rsid w:val="00880E08"/>
    <w:rsid w:val="00891AE5"/>
    <w:rsid w:val="008963B7"/>
    <w:rsid w:val="008A2110"/>
    <w:rsid w:val="008C6C06"/>
    <w:rsid w:val="008D78AC"/>
    <w:rsid w:val="008F2E5A"/>
    <w:rsid w:val="008F7375"/>
    <w:rsid w:val="009257E0"/>
    <w:rsid w:val="00926708"/>
    <w:rsid w:val="009339DC"/>
    <w:rsid w:val="009418BC"/>
    <w:rsid w:val="0094639E"/>
    <w:rsid w:val="00947DCB"/>
    <w:rsid w:val="00967E14"/>
    <w:rsid w:val="0097083B"/>
    <w:rsid w:val="00975790"/>
    <w:rsid w:val="009769AD"/>
    <w:rsid w:val="00984483"/>
    <w:rsid w:val="009A0590"/>
    <w:rsid w:val="009A0E4E"/>
    <w:rsid w:val="009A75E4"/>
    <w:rsid w:val="009B1F7E"/>
    <w:rsid w:val="009B2316"/>
    <w:rsid w:val="009F4165"/>
    <w:rsid w:val="00A03DE7"/>
    <w:rsid w:val="00A1396B"/>
    <w:rsid w:val="00A145AA"/>
    <w:rsid w:val="00A17D35"/>
    <w:rsid w:val="00A23574"/>
    <w:rsid w:val="00A245EA"/>
    <w:rsid w:val="00A31A9C"/>
    <w:rsid w:val="00A46B81"/>
    <w:rsid w:val="00A46D34"/>
    <w:rsid w:val="00A5273A"/>
    <w:rsid w:val="00A5610B"/>
    <w:rsid w:val="00A60C4C"/>
    <w:rsid w:val="00A8340A"/>
    <w:rsid w:val="00A95E8F"/>
    <w:rsid w:val="00A966F8"/>
    <w:rsid w:val="00AB05D7"/>
    <w:rsid w:val="00AB71BF"/>
    <w:rsid w:val="00AC2B4C"/>
    <w:rsid w:val="00AC336F"/>
    <w:rsid w:val="00AD5806"/>
    <w:rsid w:val="00B06EC2"/>
    <w:rsid w:val="00B21D02"/>
    <w:rsid w:val="00B23713"/>
    <w:rsid w:val="00B24701"/>
    <w:rsid w:val="00B2742A"/>
    <w:rsid w:val="00B45EA4"/>
    <w:rsid w:val="00B52F98"/>
    <w:rsid w:val="00B929BF"/>
    <w:rsid w:val="00B9481F"/>
    <w:rsid w:val="00BA03C8"/>
    <w:rsid w:val="00BA1CBC"/>
    <w:rsid w:val="00BE5F32"/>
    <w:rsid w:val="00C02CAF"/>
    <w:rsid w:val="00C207DF"/>
    <w:rsid w:val="00C42395"/>
    <w:rsid w:val="00C42FC5"/>
    <w:rsid w:val="00C50D38"/>
    <w:rsid w:val="00C654CE"/>
    <w:rsid w:val="00C66A82"/>
    <w:rsid w:val="00C7043E"/>
    <w:rsid w:val="00C705ED"/>
    <w:rsid w:val="00C76F0F"/>
    <w:rsid w:val="00C82B25"/>
    <w:rsid w:val="00C86BC8"/>
    <w:rsid w:val="00C9000B"/>
    <w:rsid w:val="00C97DBA"/>
    <w:rsid w:val="00CA0F90"/>
    <w:rsid w:val="00CA1AD5"/>
    <w:rsid w:val="00CA306E"/>
    <w:rsid w:val="00CA5FEF"/>
    <w:rsid w:val="00CA7526"/>
    <w:rsid w:val="00CC1781"/>
    <w:rsid w:val="00CC429A"/>
    <w:rsid w:val="00CD79D7"/>
    <w:rsid w:val="00CE5AAB"/>
    <w:rsid w:val="00CE77EE"/>
    <w:rsid w:val="00CF3F97"/>
    <w:rsid w:val="00D00024"/>
    <w:rsid w:val="00D355C0"/>
    <w:rsid w:val="00D358C3"/>
    <w:rsid w:val="00D402C0"/>
    <w:rsid w:val="00D433FB"/>
    <w:rsid w:val="00D47553"/>
    <w:rsid w:val="00D5604A"/>
    <w:rsid w:val="00D57AA7"/>
    <w:rsid w:val="00D726CD"/>
    <w:rsid w:val="00D72CA5"/>
    <w:rsid w:val="00D8792A"/>
    <w:rsid w:val="00D93C4D"/>
    <w:rsid w:val="00D96DB9"/>
    <w:rsid w:val="00DB60A1"/>
    <w:rsid w:val="00DB635A"/>
    <w:rsid w:val="00DC0969"/>
    <w:rsid w:val="00DC4C44"/>
    <w:rsid w:val="00DC5D5A"/>
    <w:rsid w:val="00E06B60"/>
    <w:rsid w:val="00E443AD"/>
    <w:rsid w:val="00E446DE"/>
    <w:rsid w:val="00E45770"/>
    <w:rsid w:val="00E4788B"/>
    <w:rsid w:val="00E53442"/>
    <w:rsid w:val="00E6635B"/>
    <w:rsid w:val="00E74ADA"/>
    <w:rsid w:val="00E96A56"/>
    <w:rsid w:val="00EA14CC"/>
    <w:rsid w:val="00EB0854"/>
    <w:rsid w:val="00EE0F0A"/>
    <w:rsid w:val="00EE1849"/>
    <w:rsid w:val="00EF76FA"/>
    <w:rsid w:val="00F01DE8"/>
    <w:rsid w:val="00F176C6"/>
    <w:rsid w:val="00F533A5"/>
    <w:rsid w:val="00F930D9"/>
    <w:rsid w:val="00FA4077"/>
    <w:rsid w:val="00FA4C5E"/>
    <w:rsid w:val="00FB4E65"/>
    <w:rsid w:val="00FC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B974DAE"/>
  <w15:docId w15:val="{844B93F7-4490-451F-8455-03B3704F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3C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61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650C5-B65D-400A-B5DE-E670A820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1563</Characters>
  <Application>Microsoft Office Word</Application>
  <DocSecurity>4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SODUS</vt:lpstr>
    </vt:vector>
  </TitlesOfParts>
  <Company>Wayne County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SODUS</dc:title>
  <dc:creator>Jennifer</dc:creator>
  <cp:lastModifiedBy>Lori Diver</cp:lastModifiedBy>
  <cp:revision>2</cp:revision>
  <cp:lastPrinted>2025-04-28T13:32:00Z</cp:lastPrinted>
  <dcterms:created xsi:type="dcterms:W3CDTF">2026-04-29T17:43:00Z</dcterms:created>
  <dcterms:modified xsi:type="dcterms:W3CDTF">2026-04-29T17:43:00Z</dcterms:modified>
</cp:coreProperties>
</file>