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56" w:rsidRDefault="00630A3A" w:rsidP="008B5777"/>
    <w:p w:rsidR="008174AF" w:rsidRDefault="008174AF" w:rsidP="008B5777">
      <w:r>
        <w:t xml:space="preserve">Increasing the frequency of cleaning and disinfecting high-touch surfaces is significant in controlling the spread of viruses, and other microorganisms. </w:t>
      </w:r>
      <w:r w:rsidRPr="008174AF">
        <w:rPr>
          <w:b/>
          <w:bCs/>
        </w:rPr>
        <w:t xml:space="preserve">All surfaces, especially those general surfaces that are frequently touched, should be cleaned at least twice daily </w:t>
      </w:r>
      <w:r>
        <w:t>and when soiled.</w:t>
      </w:r>
    </w:p>
    <w:p w:rsidR="008174AF" w:rsidRDefault="008174AF" w:rsidP="008174AF">
      <w:r w:rsidRPr="008174AF">
        <w:rPr>
          <w:b/>
          <w:bCs/>
        </w:rPr>
        <w:t>All soiled surfaces should be cleaned before disinfecting</w:t>
      </w:r>
      <w:r>
        <w:t xml:space="preserve">, unless otherwise stated on the product. </w:t>
      </w:r>
    </w:p>
    <w:p w:rsidR="008174AF" w:rsidRDefault="008174AF" w:rsidP="008B5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4"/>
        <w:gridCol w:w="1008"/>
        <w:gridCol w:w="1008"/>
      </w:tblGrid>
      <w:tr w:rsidR="008174AF" w:rsidRPr="008B5777" w:rsidTr="008174AF">
        <w:tc>
          <w:tcPr>
            <w:tcW w:w="7334" w:type="dxa"/>
            <w:shd w:val="clear" w:color="auto" w:fill="C00000"/>
          </w:tcPr>
          <w:p w:rsidR="008174AF" w:rsidRPr="008B5777" w:rsidRDefault="008174AF" w:rsidP="00590FD3">
            <w:r>
              <w:t>Check list</w:t>
            </w:r>
          </w:p>
        </w:tc>
        <w:tc>
          <w:tcPr>
            <w:tcW w:w="1008" w:type="dxa"/>
            <w:shd w:val="clear" w:color="auto" w:fill="C00000"/>
          </w:tcPr>
          <w:p w:rsidR="008174AF" w:rsidRDefault="008174AF" w:rsidP="00590FD3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1008" w:type="dxa"/>
            <w:shd w:val="clear" w:color="auto" w:fill="C00000"/>
          </w:tcPr>
          <w:p w:rsidR="008174AF" w:rsidRDefault="008174AF" w:rsidP="00590FD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pPr>
              <w:rPr>
                <w:lang w:val="es-ES"/>
              </w:rPr>
            </w:pPr>
            <w:r w:rsidRPr="008B5777">
              <w:rPr>
                <w:lang w:val="es-ES"/>
              </w:rPr>
              <w:t>Tables;</w:t>
            </w:r>
          </w:p>
        </w:tc>
        <w:tc>
          <w:tcPr>
            <w:tcW w:w="1008" w:type="dxa"/>
          </w:tcPr>
          <w:p w:rsidR="008174AF" w:rsidRPr="008B5777" w:rsidRDefault="008174AF" w:rsidP="00590FD3">
            <w:pPr>
              <w:rPr>
                <w:lang w:val="es-ES"/>
              </w:rPr>
            </w:pPr>
          </w:p>
        </w:tc>
        <w:tc>
          <w:tcPr>
            <w:tcW w:w="1008" w:type="dxa"/>
          </w:tcPr>
          <w:p w:rsidR="008174AF" w:rsidRPr="008B5777" w:rsidRDefault="008174AF" w:rsidP="00590FD3">
            <w:pPr>
              <w:rPr>
                <w:lang w:val="es-ES"/>
              </w:rPr>
            </w:pPr>
          </w:p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pPr>
              <w:rPr>
                <w:lang w:val="es-ES"/>
              </w:rPr>
            </w:pPr>
            <w:proofErr w:type="spellStart"/>
            <w:r w:rsidRPr="008B5777">
              <w:rPr>
                <w:lang w:val="es-ES"/>
              </w:rPr>
              <w:t>Microwaves</w:t>
            </w:r>
            <w:proofErr w:type="spellEnd"/>
            <w:r w:rsidRPr="008B5777">
              <w:rPr>
                <w:lang w:val="es-ES"/>
              </w:rPr>
              <w:t>;</w:t>
            </w:r>
          </w:p>
        </w:tc>
        <w:tc>
          <w:tcPr>
            <w:tcW w:w="1008" w:type="dxa"/>
          </w:tcPr>
          <w:p w:rsidR="008174AF" w:rsidRPr="008B5777" w:rsidRDefault="008174AF" w:rsidP="00590FD3">
            <w:pPr>
              <w:rPr>
                <w:lang w:val="es-ES"/>
              </w:rPr>
            </w:pPr>
          </w:p>
        </w:tc>
        <w:tc>
          <w:tcPr>
            <w:tcW w:w="1008" w:type="dxa"/>
          </w:tcPr>
          <w:p w:rsidR="008174AF" w:rsidRPr="008B5777" w:rsidRDefault="008174AF" w:rsidP="00590FD3">
            <w:pPr>
              <w:rPr>
                <w:lang w:val="es-ES"/>
              </w:rPr>
            </w:pPr>
          </w:p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pPr>
              <w:rPr>
                <w:lang w:val="es-ES"/>
              </w:rPr>
            </w:pPr>
            <w:proofErr w:type="spellStart"/>
            <w:r w:rsidRPr="008B5777">
              <w:rPr>
                <w:lang w:val="es-ES"/>
              </w:rPr>
              <w:t>Kettle</w:t>
            </w:r>
            <w:proofErr w:type="spellEnd"/>
            <w:r w:rsidRPr="008B5777">
              <w:rPr>
                <w:lang w:val="es-ES"/>
              </w:rPr>
              <w:t>;</w:t>
            </w:r>
          </w:p>
        </w:tc>
        <w:tc>
          <w:tcPr>
            <w:tcW w:w="1008" w:type="dxa"/>
          </w:tcPr>
          <w:p w:rsidR="008174AF" w:rsidRPr="008B5777" w:rsidRDefault="008174AF" w:rsidP="00590FD3">
            <w:pPr>
              <w:rPr>
                <w:lang w:val="es-ES"/>
              </w:rPr>
            </w:pPr>
          </w:p>
        </w:tc>
        <w:tc>
          <w:tcPr>
            <w:tcW w:w="1008" w:type="dxa"/>
          </w:tcPr>
          <w:p w:rsidR="008174AF" w:rsidRPr="008B5777" w:rsidRDefault="008174AF" w:rsidP="00590FD3">
            <w:pPr>
              <w:rPr>
                <w:lang w:val="es-ES"/>
              </w:rPr>
            </w:pPr>
          </w:p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r w:rsidRPr="008B5777">
              <w:t>Doorknobs;</w:t>
            </w:r>
          </w:p>
        </w:tc>
        <w:tc>
          <w:tcPr>
            <w:tcW w:w="1008" w:type="dxa"/>
          </w:tcPr>
          <w:p w:rsidR="008174AF" w:rsidRPr="008B5777" w:rsidRDefault="008174AF" w:rsidP="00590FD3"/>
        </w:tc>
        <w:tc>
          <w:tcPr>
            <w:tcW w:w="1008" w:type="dxa"/>
          </w:tcPr>
          <w:p w:rsidR="008174AF" w:rsidRPr="008B5777" w:rsidRDefault="008174AF" w:rsidP="00590FD3"/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r w:rsidRPr="008B5777">
              <w:t>Handrails;</w:t>
            </w:r>
          </w:p>
        </w:tc>
        <w:tc>
          <w:tcPr>
            <w:tcW w:w="1008" w:type="dxa"/>
          </w:tcPr>
          <w:p w:rsidR="008174AF" w:rsidRPr="008B5777" w:rsidRDefault="008174AF" w:rsidP="00590FD3"/>
        </w:tc>
        <w:tc>
          <w:tcPr>
            <w:tcW w:w="1008" w:type="dxa"/>
          </w:tcPr>
          <w:p w:rsidR="008174AF" w:rsidRPr="008B5777" w:rsidRDefault="008174AF" w:rsidP="00590FD3"/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r w:rsidRPr="008B5777">
              <w:t>Light switches, thermostats;</w:t>
            </w:r>
          </w:p>
        </w:tc>
        <w:tc>
          <w:tcPr>
            <w:tcW w:w="1008" w:type="dxa"/>
          </w:tcPr>
          <w:p w:rsidR="008174AF" w:rsidRPr="008B5777" w:rsidRDefault="008174AF" w:rsidP="00590FD3"/>
        </w:tc>
        <w:tc>
          <w:tcPr>
            <w:tcW w:w="1008" w:type="dxa"/>
          </w:tcPr>
          <w:p w:rsidR="008174AF" w:rsidRPr="008B5777" w:rsidRDefault="008174AF" w:rsidP="00590FD3"/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pPr>
              <w:rPr>
                <w:lang w:val="es-ES"/>
              </w:rPr>
            </w:pPr>
            <w:proofErr w:type="spellStart"/>
            <w:r w:rsidRPr="008B5777">
              <w:rPr>
                <w:lang w:val="es-ES"/>
              </w:rPr>
              <w:t>Phones</w:t>
            </w:r>
            <w:proofErr w:type="spellEnd"/>
            <w:r w:rsidRPr="008B5777">
              <w:rPr>
                <w:lang w:val="es-ES"/>
              </w:rPr>
              <w:t>;</w:t>
            </w:r>
          </w:p>
        </w:tc>
        <w:tc>
          <w:tcPr>
            <w:tcW w:w="1008" w:type="dxa"/>
          </w:tcPr>
          <w:p w:rsidR="008174AF" w:rsidRPr="008B5777" w:rsidRDefault="008174AF" w:rsidP="00590FD3">
            <w:pPr>
              <w:rPr>
                <w:lang w:val="es-ES"/>
              </w:rPr>
            </w:pPr>
          </w:p>
        </w:tc>
        <w:tc>
          <w:tcPr>
            <w:tcW w:w="1008" w:type="dxa"/>
          </w:tcPr>
          <w:p w:rsidR="008174AF" w:rsidRPr="008B5777" w:rsidRDefault="008174AF" w:rsidP="00590FD3">
            <w:pPr>
              <w:rPr>
                <w:lang w:val="es-ES"/>
              </w:rPr>
            </w:pPr>
          </w:p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pPr>
              <w:rPr>
                <w:lang w:val="es-ES"/>
              </w:rPr>
            </w:pPr>
            <w:proofErr w:type="spellStart"/>
            <w:r w:rsidRPr="008B5777">
              <w:rPr>
                <w:lang w:val="es-ES"/>
              </w:rPr>
              <w:t>Remote</w:t>
            </w:r>
            <w:proofErr w:type="spellEnd"/>
            <w:r w:rsidRPr="008B5777">
              <w:rPr>
                <w:lang w:val="es-ES"/>
              </w:rPr>
              <w:t xml:space="preserve"> </w:t>
            </w:r>
            <w:proofErr w:type="spellStart"/>
            <w:r w:rsidRPr="008B5777">
              <w:rPr>
                <w:lang w:val="es-ES"/>
              </w:rPr>
              <w:t>controls</w:t>
            </w:r>
            <w:proofErr w:type="spellEnd"/>
            <w:r w:rsidRPr="008B5777">
              <w:rPr>
                <w:lang w:val="es-ES"/>
              </w:rPr>
              <w:t>;</w:t>
            </w:r>
          </w:p>
        </w:tc>
        <w:tc>
          <w:tcPr>
            <w:tcW w:w="1008" w:type="dxa"/>
          </w:tcPr>
          <w:p w:rsidR="008174AF" w:rsidRPr="008B5777" w:rsidRDefault="008174AF" w:rsidP="00590FD3">
            <w:pPr>
              <w:rPr>
                <w:lang w:val="es-ES"/>
              </w:rPr>
            </w:pPr>
          </w:p>
        </w:tc>
        <w:tc>
          <w:tcPr>
            <w:tcW w:w="1008" w:type="dxa"/>
          </w:tcPr>
          <w:p w:rsidR="008174AF" w:rsidRPr="008B5777" w:rsidRDefault="008174AF" w:rsidP="00590FD3">
            <w:pPr>
              <w:rPr>
                <w:lang w:val="es-ES"/>
              </w:rPr>
            </w:pPr>
          </w:p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r w:rsidRPr="008B5777">
              <w:t>Computer keyboards, screens and any commonly shared surfaces/areas</w:t>
            </w:r>
          </w:p>
        </w:tc>
        <w:tc>
          <w:tcPr>
            <w:tcW w:w="1008" w:type="dxa"/>
          </w:tcPr>
          <w:p w:rsidR="008174AF" w:rsidRPr="008B5777" w:rsidRDefault="008174AF" w:rsidP="00590FD3"/>
        </w:tc>
        <w:tc>
          <w:tcPr>
            <w:tcW w:w="1008" w:type="dxa"/>
          </w:tcPr>
          <w:p w:rsidR="008174AF" w:rsidRPr="008B5777" w:rsidRDefault="008174AF" w:rsidP="00590FD3"/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r w:rsidRPr="008B5777">
              <w:t>around computers;</w:t>
            </w:r>
          </w:p>
        </w:tc>
        <w:tc>
          <w:tcPr>
            <w:tcW w:w="1008" w:type="dxa"/>
          </w:tcPr>
          <w:p w:rsidR="008174AF" w:rsidRPr="008B5777" w:rsidRDefault="008174AF" w:rsidP="00590FD3"/>
        </w:tc>
        <w:tc>
          <w:tcPr>
            <w:tcW w:w="1008" w:type="dxa"/>
          </w:tcPr>
          <w:p w:rsidR="008174AF" w:rsidRPr="008B5777" w:rsidRDefault="008174AF" w:rsidP="00590FD3"/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r w:rsidRPr="008B5777">
              <w:t xml:space="preserve"> Condiments in the galley; and</w:t>
            </w:r>
          </w:p>
        </w:tc>
        <w:tc>
          <w:tcPr>
            <w:tcW w:w="1008" w:type="dxa"/>
          </w:tcPr>
          <w:p w:rsidR="008174AF" w:rsidRPr="008B5777" w:rsidRDefault="008174AF" w:rsidP="00590FD3"/>
        </w:tc>
        <w:tc>
          <w:tcPr>
            <w:tcW w:w="1008" w:type="dxa"/>
          </w:tcPr>
          <w:p w:rsidR="008174AF" w:rsidRPr="008B5777" w:rsidRDefault="008174AF" w:rsidP="00590FD3"/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r w:rsidRPr="008B5777">
              <w:t>Cupboard knobs.</w:t>
            </w:r>
          </w:p>
        </w:tc>
        <w:tc>
          <w:tcPr>
            <w:tcW w:w="1008" w:type="dxa"/>
          </w:tcPr>
          <w:p w:rsidR="008174AF" w:rsidRPr="008B5777" w:rsidRDefault="008174AF" w:rsidP="00590FD3"/>
        </w:tc>
        <w:tc>
          <w:tcPr>
            <w:tcW w:w="1008" w:type="dxa"/>
          </w:tcPr>
          <w:p w:rsidR="008174AF" w:rsidRPr="008B5777" w:rsidRDefault="008174AF" w:rsidP="00590FD3"/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r w:rsidRPr="008B5777">
              <w:t>Accommodations areas, whether single or double/multiple occupancy;</w:t>
            </w:r>
          </w:p>
        </w:tc>
        <w:tc>
          <w:tcPr>
            <w:tcW w:w="1008" w:type="dxa"/>
          </w:tcPr>
          <w:p w:rsidR="008174AF" w:rsidRPr="008B5777" w:rsidRDefault="008174AF" w:rsidP="00590FD3"/>
        </w:tc>
        <w:tc>
          <w:tcPr>
            <w:tcW w:w="1008" w:type="dxa"/>
          </w:tcPr>
          <w:p w:rsidR="008174AF" w:rsidRPr="008B5777" w:rsidRDefault="008174AF" w:rsidP="00590FD3"/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r w:rsidRPr="008B5777">
              <w:t xml:space="preserve">Shared or commonly used areas such as bathrooms, eating areas, </w:t>
            </w:r>
            <w:proofErr w:type="spellStart"/>
            <w:r w:rsidRPr="008B5777">
              <w:t>etc</w:t>
            </w:r>
            <w:proofErr w:type="spellEnd"/>
            <w:r w:rsidRPr="008B5777">
              <w:t>;</w:t>
            </w:r>
          </w:p>
        </w:tc>
        <w:tc>
          <w:tcPr>
            <w:tcW w:w="1008" w:type="dxa"/>
          </w:tcPr>
          <w:p w:rsidR="008174AF" w:rsidRPr="008B5777" w:rsidRDefault="008174AF" w:rsidP="00590FD3"/>
        </w:tc>
        <w:tc>
          <w:tcPr>
            <w:tcW w:w="1008" w:type="dxa"/>
          </w:tcPr>
          <w:p w:rsidR="008174AF" w:rsidRPr="008B5777" w:rsidRDefault="008174AF" w:rsidP="00590FD3"/>
        </w:tc>
      </w:tr>
      <w:tr w:rsidR="008174AF" w:rsidRPr="008B5777" w:rsidTr="008174AF">
        <w:tc>
          <w:tcPr>
            <w:tcW w:w="7334" w:type="dxa"/>
          </w:tcPr>
          <w:p w:rsidR="008174AF" w:rsidRPr="008B5777" w:rsidRDefault="008174AF" w:rsidP="00590FD3">
            <w:r w:rsidRPr="008B5777">
              <w:t>Commonly touched areas of operational equipment, i.e. START/STOP buttons,</w:t>
            </w:r>
          </w:p>
        </w:tc>
        <w:tc>
          <w:tcPr>
            <w:tcW w:w="1008" w:type="dxa"/>
          </w:tcPr>
          <w:p w:rsidR="008174AF" w:rsidRPr="008B5777" w:rsidRDefault="008174AF" w:rsidP="00590FD3"/>
        </w:tc>
        <w:tc>
          <w:tcPr>
            <w:tcW w:w="1008" w:type="dxa"/>
          </w:tcPr>
          <w:p w:rsidR="008174AF" w:rsidRPr="008B5777" w:rsidRDefault="008174AF" w:rsidP="00590FD3"/>
        </w:tc>
      </w:tr>
      <w:tr w:rsidR="008174AF" w:rsidTr="008174AF">
        <w:tc>
          <w:tcPr>
            <w:tcW w:w="7334" w:type="dxa"/>
          </w:tcPr>
          <w:p w:rsidR="008174AF" w:rsidRDefault="008174AF" w:rsidP="00590FD3">
            <w:r>
              <w:t>S</w:t>
            </w:r>
            <w:r w:rsidRPr="008B5777">
              <w:t xml:space="preserve">teering wheels, </w:t>
            </w:r>
            <w:proofErr w:type="spellStart"/>
            <w:r w:rsidRPr="008B5777">
              <w:t>etc</w:t>
            </w:r>
            <w:proofErr w:type="spellEnd"/>
            <w:r w:rsidRPr="008B5777">
              <w:t>;</w:t>
            </w:r>
          </w:p>
        </w:tc>
        <w:tc>
          <w:tcPr>
            <w:tcW w:w="1008" w:type="dxa"/>
          </w:tcPr>
          <w:p w:rsidR="008174AF" w:rsidRDefault="008174AF" w:rsidP="00590FD3"/>
        </w:tc>
        <w:tc>
          <w:tcPr>
            <w:tcW w:w="1008" w:type="dxa"/>
          </w:tcPr>
          <w:p w:rsidR="008174AF" w:rsidRDefault="008174AF" w:rsidP="00590FD3"/>
        </w:tc>
      </w:tr>
      <w:tr w:rsidR="006A1503" w:rsidTr="008174AF">
        <w:tc>
          <w:tcPr>
            <w:tcW w:w="7334" w:type="dxa"/>
          </w:tcPr>
          <w:p w:rsidR="006A1503" w:rsidRDefault="006A1503" w:rsidP="00590FD3">
            <w:r>
              <w:t xml:space="preserve">Other: </w:t>
            </w:r>
          </w:p>
        </w:tc>
        <w:tc>
          <w:tcPr>
            <w:tcW w:w="1008" w:type="dxa"/>
          </w:tcPr>
          <w:p w:rsidR="006A1503" w:rsidRDefault="006A1503" w:rsidP="00590FD3"/>
        </w:tc>
        <w:tc>
          <w:tcPr>
            <w:tcW w:w="1008" w:type="dxa"/>
          </w:tcPr>
          <w:p w:rsidR="006A1503" w:rsidRDefault="006A1503" w:rsidP="00590FD3"/>
        </w:tc>
      </w:tr>
      <w:tr w:rsidR="004C65E6" w:rsidTr="008174AF">
        <w:tc>
          <w:tcPr>
            <w:tcW w:w="7334" w:type="dxa"/>
          </w:tcPr>
          <w:p w:rsidR="004C65E6" w:rsidRPr="004C65E6" w:rsidRDefault="004C65E6" w:rsidP="00565FEE">
            <w:pPr>
              <w:rPr>
                <w:lang w:val="en"/>
              </w:rPr>
            </w:pPr>
            <w:r w:rsidRPr="004C65E6">
              <w:t xml:space="preserve">Ventilate the rooms </w:t>
            </w:r>
          </w:p>
        </w:tc>
        <w:tc>
          <w:tcPr>
            <w:tcW w:w="1008" w:type="dxa"/>
          </w:tcPr>
          <w:p w:rsidR="004C65E6" w:rsidRDefault="004C65E6" w:rsidP="00590FD3"/>
        </w:tc>
        <w:tc>
          <w:tcPr>
            <w:tcW w:w="1008" w:type="dxa"/>
          </w:tcPr>
          <w:p w:rsidR="004C65E6" w:rsidRDefault="004C65E6" w:rsidP="00590FD3"/>
        </w:tc>
      </w:tr>
    </w:tbl>
    <w:p w:rsidR="008174AF" w:rsidRDefault="008174AF" w:rsidP="008B5777"/>
    <w:p w:rsidR="006A1503" w:rsidRPr="006A1503" w:rsidRDefault="006A1503" w:rsidP="008B5777">
      <w:pPr>
        <w:rPr>
          <w:color w:val="C00000"/>
        </w:rPr>
      </w:pPr>
      <w:r w:rsidRPr="006A1503">
        <w:rPr>
          <w:color w:val="C00000"/>
        </w:rPr>
        <w:t>Using Household bleach? Allow surfaces to air dry naturally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6A1503" w:rsidRPr="006A1503" w:rsidTr="006A1503">
        <w:tc>
          <w:tcPr>
            <w:tcW w:w="3681" w:type="dxa"/>
          </w:tcPr>
          <w:p w:rsidR="006A1503" w:rsidRPr="006A1503" w:rsidRDefault="006A1503" w:rsidP="00E41977">
            <w:pPr>
              <w:rPr>
                <w:sz w:val="20"/>
                <w:szCs w:val="20"/>
              </w:rPr>
            </w:pPr>
            <w:r w:rsidRPr="006A1503">
              <w:rPr>
                <w:sz w:val="20"/>
                <w:szCs w:val="20"/>
              </w:rPr>
              <w:t xml:space="preserve">Chlorine: sodium hypochlorite (5.25%) </w:t>
            </w:r>
          </w:p>
        </w:tc>
        <w:tc>
          <w:tcPr>
            <w:tcW w:w="5669" w:type="dxa"/>
          </w:tcPr>
          <w:p w:rsidR="006A1503" w:rsidRPr="006A1503" w:rsidRDefault="006A1503" w:rsidP="00E41977">
            <w:pPr>
              <w:rPr>
                <w:b/>
                <w:bCs/>
                <w:sz w:val="20"/>
                <w:szCs w:val="20"/>
              </w:rPr>
            </w:pPr>
            <w:r w:rsidRPr="006A1503">
              <w:rPr>
                <w:b/>
                <w:bCs/>
                <w:sz w:val="20"/>
                <w:szCs w:val="20"/>
              </w:rPr>
              <w:t xml:space="preserve"> 1000 ppm</w:t>
            </w:r>
          </w:p>
          <w:p w:rsidR="006A1503" w:rsidRPr="006A1503" w:rsidRDefault="006A1503" w:rsidP="006A1503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1503">
              <w:rPr>
                <w:sz w:val="20"/>
                <w:szCs w:val="20"/>
              </w:rPr>
              <w:t xml:space="preserve">1 teaspoon </w:t>
            </w:r>
            <w:proofErr w:type="gramStart"/>
            <w:r w:rsidRPr="006A1503">
              <w:rPr>
                <w:sz w:val="20"/>
                <w:szCs w:val="20"/>
              </w:rPr>
              <w:t>( 5</w:t>
            </w:r>
            <w:proofErr w:type="gramEnd"/>
            <w:r w:rsidRPr="006A1503">
              <w:rPr>
                <w:sz w:val="20"/>
                <w:szCs w:val="20"/>
              </w:rPr>
              <w:t>ml to 1 cup (250 ml) water or</w:t>
            </w:r>
          </w:p>
          <w:p w:rsidR="006A1503" w:rsidRDefault="006A1503" w:rsidP="006A1503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A1503">
              <w:rPr>
                <w:sz w:val="20"/>
                <w:szCs w:val="20"/>
              </w:rPr>
              <w:t xml:space="preserve">4 teaspoon </w:t>
            </w:r>
            <w:proofErr w:type="gramStart"/>
            <w:r w:rsidRPr="006A1503">
              <w:rPr>
                <w:sz w:val="20"/>
                <w:szCs w:val="20"/>
              </w:rPr>
              <w:t>( 20</w:t>
            </w:r>
            <w:proofErr w:type="gramEnd"/>
            <w:r w:rsidRPr="006A1503">
              <w:rPr>
                <w:sz w:val="20"/>
                <w:szCs w:val="20"/>
              </w:rPr>
              <w:t>ml_ bleach to 1 litre ( 1000ml water</w:t>
            </w:r>
          </w:p>
          <w:p w:rsidR="006A1503" w:rsidRPr="006A1503" w:rsidRDefault="006A1503" w:rsidP="006A1503">
            <w:pPr>
              <w:pStyle w:val="Paragraphedeliste"/>
              <w:rPr>
                <w:sz w:val="20"/>
                <w:szCs w:val="20"/>
              </w:rPr>
            </w:pPr>
          </w:p>
        </w:tc>
      </w:tr>
    </w:tbl>
    <w:p w:rsidR="006A1503" w:rsidRDefault="006A1503" w:rsidP="008174AF"/>
    <w:p w:rsidR="008174AF" w:rsidRPr="006A1503" w:rsidRDefault="008174AF" w:rsidP="008B5777">
      <w:pPr>
        <w:rPr>
          <w:b/>
          <w:bCs/>
          <w:i/>
          <w:iCs/>
          <w:sz w:val="18"/>
          <w:szCs w:val="18"/>
        </w:rPr>
      </w:pPr>
      <w:r w:rsidRPr="006A1503">
        <w:rPr>
          <w:sz w:val="18"/>
          <w:szCs w:val="18"/>
        </w:rPr>
        <w:t>To avoid injury, use appropriate personal protective equipment during handling (read the label and refer to the material safety data sheet). • Chlorine bleach solution might damage some surfaces (e.g., metals, some plastics). • Never mix ammonia products with bleach or bleach-containing products. This practice produces chlorine gas - a very toxic gas that can cause severe breathing problems, choking and potentially death. • Clean the surface before using the chlorine bleach solution. • A bottle of bleach has a shelf life, so check the bottle for an expiry date. • Do not premix the water and bleach solution, as it loses potency over time. Make a fresh solution every day</w:t>
      </w:r>
      <w:r w:rsidR="006A1503">
        <w:rPr>
          <w:sz w:val="18"/>
          <w:szCs w:val="18"/>
        </w:rPr>
        <w:t xml:space="preserve">. | </w:t>
      </w:r>
      <w:r w:rsidR="006A1503" w:rsidRPr="006A1503">
        <w:rPr>
          <w:b/>
          <w:bCs/>
          <w:i/>
          <w:iCs/>
          <w:sz w:val="18"/>
          <w:szCs w:val="18"/>
        </w:rPr>
        <w:t>Office of the Chief Medical Officer of Health</w:t>
      </w:r>
    </w:p>
    <w:sectPr w:rsidR="008174AF" w:rsidRPr="006A150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A3A" w:rsidRDefault="00630A3A" w:rsidP="008B5777">
      <w:pPr>
        <w:spacing w:after="0" w:line="240" w:lineRule="auto"/>
      </w:pPr>
      <w:r>
        <w:separator/>
      </w:r>
    </w:p>
  </w:endnote>
  <w:endnote w:type="continuationSeparator" w:id="0">
    <w:p w:rsidR="00630A3A" w:rsidRDefault="00630A3A" w:rsidP="008B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AF" w:rsidRDefault="008174AF" w:rsidP="008174AF">
    <w:r>
      <w:rPr>
        <w:lang w:val="fr-CA"/>
      </w:rPr>
      <w:pict>
        <v:rect id="_x0000_i1026" style="width:0;height:1.5pt" o:hralign="center" o:hrstd="t" o:hr="t" fillcolor="#a0a0a0" stroked="f"/>
      </w:pict>
    </w:r>
  </w:p>
  <w:p w:rsidR="008174AF" w:rsidRDefault="006A1503" w:rsidP="008174AF">
    <w:pPr>
      <w:rPr>
        <w:sz w:val="18"/>
        <w:szCs w:val="18"/>
      </w:rPr>
    </w:pPr>
    <w:r w:rsidRPr="00A47E5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056F7638" wp14:editId="2016E856">
          <wp:simplePos x="0" y="0"/>
          <wp:positionH relativeFrom="leftMargin">
            <wp:posOffset>7170420</wp:posOffset>
          </wp:positionH>
          <wp:positionV relativeFrom="paragraph">
            <wp:posOffset>280670</wp:posOffset>
          </wp:positionV>
          <wp:extent cx="381000" cy="381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4AF" w:rsidRPr="008174AF">
      <w:rPr>
        <w:sz w:val="18"/>
        <w:szCs w:val="18"/>
      </w:rPr>
      <w:t>These authorized disinfectants may be used against COVID-19</w:t>
    </w:r>
    <w:r w:rsidR="008174AF" w:rsidRPr="008174AF">
      <w:rPr>
        <w:sz w:val="18"/>
        <w:szCs w:val="18"/>
      </w:rPr>
      <w:t xml:space="preserve">: </w:t>
    </w:r>
    <w:hyperlink r:id="rId2" w:history="1">
      <w:r w:rsidR="008174AF" w:rsidRPr="002A1027">
        <w:rPr>
          <w:rStyle w:val="Lienhypertexte"/>
          <w:sz w:val="18"/>
          <w:szCs w:val="18"/>
        </w:rPr>
        <w:t>https://www.canada.ca/en/health-canada/services/drugs-health-products/disinfectants/covid19/list.html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A3A" w:rsidRDefault="00630A3A" w:rsidP="008B5777">
      <w:pPr>
        <w:spacing w:after="0" w:line="240" w:lineRule="auto"/>
      </w:pPr>
      <w:r>
        <w:separator/>
      </w:r>
    </w:p>
  </w:footnote>
  <w:footnote w:type="continuationSeparator" w:id="0">
    <w:p w:rsidR="00630A3A" w:rsidRDefault="00630A3A" w:rsidP="008B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777" w:rsidRDefault="008174AF" w:rsidP="008174AF">
    <w:pPr>
      <w:pStyle w:val="En-tte"/>
      <w:rPr>
        <w:lang w:val="fr-CA"/>
      </w:rPr>
    </w:pPr>
    <w:proofErr w:type="spellStart"/>
    <w:r w:rsidRPr="008174AF">
      <w:rPr>
        <w:color w:val="C00000"/>
        <w:sz w:val="32"/>
        <w:szCs w:val="32"/>
        <w:lang w:val="fr-CA"/>
      </w:rPr>
      <w:t>Cleaning</w:t>
    </w:r>
    <w:proofErr w:type="spellEnd"/>
    <w:r w:rsidRPr="008174AF">
      <w:rPr>
        <w:color w:val="C00000"/>
        <w:sz w:val="32"/>
        <w:szCs w:val="32"/>
        <w:lang w:val="fr-CA"/>
      </w:rPr>
      <w:t xml:space="preserve"> Check </w:t>
    </w:r>
    <w:proofErr w:type="spellStart"/>
    <w:r w:rsidRPr="008174AF">
      <w:rPr>
        <w:color w:val="C00000"/>
        <w:sz w:val="32"/>
        <w:szCs w:val="32"/>
        <w:lang w:val="fr-CA"/>
      </w:rPr>
      <w:t>list</w:t>
    </w:r>
    <w:proofErr w:type="spellEnd"/>
    <w:r w:rsidRPr="008174AF">
      <w:rPr>
        <w:color w:val="C00000"/>
        <w:sz w:val="32"/>
        <w:szCs w:val="32"/>
        <w:lang w:val="fr-CA"/>
      </w:rPr>
      <w:t xml:space="preserve"> </w:t>
    </w:r>
    <w:proofErr w:type="spellStart"/>
    <w:r w:rsidRPr="008174AF">
      <w:rPr>
        <w:color w:val="C00000"/>
        <w:sz w:val="32"/>
        <w:szCs w:val="32"/>
        <w:lang w:val="fr-CA"/>
      </w:rPr>
      <w:t>Reminder</w:t>
    </w:r>
    <w:proofErr w:type="spellEnd"/>
    <w:r w:rsidRPr="008174AF">
      <w:rPr>
        <w:color w:val="C00000"/>
        <w:sz w:val="32"/>
        <w:szCs w:val="32"/>
        <w:lang w:val="fr-CA"/>
      </w:rPr>
      <w:t xml:space="preserve"> </w:t>
    </w:r>
    <w:r w:rsidRPr="008174AF">
      <w:rPr>
        <w:color w:val="C00000"/>
        <w:sz w:val="32"/>
        <w:szCs w:val="32"/>
        <w:lang w:val="fr-CA"/>
      </w:rPr>
      <w:t>–</w:t>
    </w:r>
    <w:r w:rsidRPr="008174AF">
      <w:rPr>
        <w:color w:val="C00000"/>
        <w:sz w:val="32"/>
        <w:szCs w:val="32"/>
        <w:lang w:val="fr-CA"/>
      </w:rPr>
      <w:t xml:space="preserve"> Vessel</w:t>
    </w:r>
  </w:p>
  <w:p w:rsidR="008174AF" w:rsidRPr="008174AF" w:rsidRDefault="008174AF" w:rsidP="008174AF">
    <w:pPr>
      <w:pStyle w:val="En-tte"/>
    </w:pPr>
    <w:r>
      <w:rPr>
        <w:lang w:val="fr-CA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D2B4C"/>
    <w:multiLevelType w:val="hybridMultilevel"/>
    <w:tmpl w:val="12C2EB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92B51"/>
    <w:multiLevelType w:val="hybridMultilevel"/>
    <w:tmpl w:val="0770AC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7C410A"/>
    <w:multiLevelType w:val="hybridMultilevel"/>
    <w:tmpl w:val="AD7AD45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77"/>
    <w:rsid w:val="002B02B9"/>
    <w:rsid w:val="004C65E6"/>
    <w:rsid w:val="00565FEE"/>
    <w:rsid w:val="00630A3A"/>
    <w:rsid w:val="006A1503"/>
    <w:rsid w:val="007461B3"/>
    <w:rsid w:val="008174AF"/>
    <w:rsid w:val="008B5777"/>
    <w:rsid w:val="00C25EDB"/>
    <w:rsid w:val="00E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4FED"/>
  <w15:chartTrackingRefBased/>
  <w15:docId w15:val="{DCE955DA-7703-4EF2-85AD-E4476C33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57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5777"/>
  </w:style>
  <w:style w:type="paragraph" w:styleId="Pieddepage">
    <w:name w:val="footer"/>
    <w:basedOn w:val="Normal"/>
    <w:link w:val="PieddepageCar"/>
    <w:uiPriority w:val="99"/>
    <w:unhideWhenUsed/>
    <w:rsid w:val="008B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5777"/>
  </w:style>
  <w:style w:type="character" w:styleId="Lienhypertexte">
    <w:name w:val="Hyperlink"/>
    <w:basedOn w:val="Policepardfaut"/>
    <w:uiPriority w:val="99"/>
    <w:unhideWhenUsed/>
    <w:rsid w:val="008174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7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nada.ca/en/health-canada/services/drugs-health-products/disinfectants/covid19/list.ht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 GLobal Avocats Médiateurs</dc:creator>
  <cp:keywords/>
  <dc:description/>
  <cp:lastModifiedBy>MKM GLobal Avocats Médiateurs</cp:lastModifiedBy>
  <cp:revision>2</cp:revision>
  <dcterms:created xsi:type="dcterms:W3CDTF">2020-04-18T15:07:00Z</dcterms:created>
  <dcterms:modified xsi:type="dcterms:W3CDTF">2020-04-18T15:07:00Z</dcterms:modified>
</cp:coreProperties>
</file>