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B0A1" w14:textId="77777777" w:rsidR="0021560E" w:rsidRPr="0021560E" w:rsidRDefault="0021560E" w:rsidP="0021560E">
      <w:pPr>
        <w:widowControl w:val="0"/>
        <w:jc w:val="center"/>
        <w:rPr>
          <w:b/>
          <w:snapToGrid w:val="0"/>
          <w:sz w:val="32"/>
          <w:szCs w:val="32"/>
        </w:rPr>
      </w:pPr>
      <w:bookmarkStart w:id="0" w:name="_Hlk74249796"/>
      <w:r w:rsidRPr="0021560E">
        <w:rPr>
          <w:b/>
          <w:snapToGrid w:val="0"/>
          <w:sz w:val="32"/>
          <w:szCs w:val="32"/>
        </w:rPr>
        <w:t>Forever More</w:t>
      </w:r>
    </w:p>
    <w:p w14:paraId="5E960AB2" w14:textId="77777777" w:rsidR="0021560E" w:rsidRPr="0021560E" w:rsidRDefault="0021560E" w:rsidP="0021560E">
      <w:pPr>
        <w:widowControl w:val="0"/>
        <w:jc w:val="center"/>
        <w:rPr>
          <w:bCs/>
          <w:snapToGrid w:val="0"/>
        </w:rPr>
      </w:pPr>
      <w:r w:rsidRPr="0021560E">
        <w:rPr>
          <w:bCs/>
          <w:snapToGrid w:val="0"/>
        </w:rPr>
        <w:t>Adoptions and Custody Evaluations</w:t>
      </w:r>
    </w:p>
    <w:p w14:paraId="3D253265" w14:textId="77777777" w:rsidR="0021560E" w:rsidRPr="0021560E" w:rsidRDefault="0021560E" w:rsidP="0021560E">
      <w:pPr>
        <w:widowControl w:val="0"/>
        <w:jc w:val="center"/>
        <w:rPr>
          <w:bCs/>
          <w:snapToGrid w:val="0"/>
        </w:rPr>
      </w:pPr>
    </w:p>
    <w:p w14:paraId="570B1D77" w14:textId="7020B45B" w:rsidR="0021560E" w:rsidRPr="0021560E" w:rsidRDefault="0021560E" w:rsidP="0021560E">
      <w:pPr>
        <w:widowControl w:val="0"/>
        <w:jc w:val="center"/>
        <w:rPr>
          <w:bCs/>
          <w:snapToGrid w:val="0"/>
        </w:rPr>
      </w:pPr>
      <w:r w:rsidRPr="0021560E">
        <w:rPr>
          <w:bCs/>
          <w:snapToGrid w:val="0"/>
        </w:rPr>
        <w:t xml:space="preserve">Crystal Baird </w:t>
      </w:r>
      <w:r w:rsidR="009347AA">
        <w:rPr>
          <w:bCs/>
          <w:snapToGrid w:val="0"/>
        </w:rPr>
        <w:t>Ph.D</w:t>
      </w:r>
      <w:r w:rsidRPr="0021560E">
        <w:rPr>
          <w:bCs/>
          <w:snapToGrid w:val="0"/>
        </w:rPr>
        <w:t>., LPC</w:t>
      </w:r>
    </w:p>
    <w:p w14:paraId="7BC4E706" w14:textId="77777777" w:rsidR="00B15413" w:rsidRPr="00B15413" w:rsidRDefault="00B15413" w:rsidP="00B15413">
      <w:pPr>
        <w:widowControl w:val="0"/>
        <w:jc w:val="center"/>
        <w:rPr>
          <w:bCs/>
          <w:snapToGrid w:val="0"/>
        </w:rPr>
      </w:pPr>
      <w:r w:rsidRPr="00B15413">
        <w:rPr>
          <w:bCs/>
          <w:snapToGrid w:val="0"/>
        </w:rPr>
        <w:t>8551 Boat Club Rd. Ste. 115</w:t>
      </w:r>
    </w:p>
    <w:p w14:paraId="4BDFCB03" w14:textId="77777777" w:rsidR="00B15413" w:rsidRPr="00B15413" w:rsidRDefault="00B15413" w:rsidP="00B15413">
      <w:pPr>
        <w:widowControl w:val="0"/>
        <w:jc w:val="center"/>
        <w:rPr>
          <w:bCs/>
          <w:snapToGrid w:val="0"/>
        </w:rPr>
      </w:pPr>
      <w:r w:rsidRPr="00B15413">
        <w:rPr>
          <w:bCs/>
          <w:snapToGrid w:val="0"/>
        </w:rPr>
        <w:t>Fort Worth, TX 76179</w:t>
      </w:r>
    </w:p>
    <w:p w14:paraId="528553B9" w14:textId="77777777" w:rsidR="0021560E" w:rsidRPr="0021560E" w:rsidRDefault="0021560E" w:rsidP="0021560E">
      <w:pPr>
        <w:widowControl w:val="0"/>
        <w:jc w:val="center"/>
        <w:rPr>
          <w:bCs/>
          <w:snapToGrid w:val="0"/>
        </w:rPr>
      </w:pPr>
      <w:r w:rsidRPr="0021560E">
        <w:rPr>
          <w:bCs/>
          <w:snapToGrid w:val="0"/>
        </w:rPr>
        <w:t>Cmbaird2016@gmail.com</w:t>
      </w:r>
    </w:p>
    <w:bookmarkEnd w:id="0"/>
    <w:p w14:paraId="300AE847" w14:textId="77777777" w:rsidR="00F141E2" w:rsidRPr="00F141E2" w:rsidRDefault="00F141E2" w:rsidP="00F141E2">
      <w:pPr>
        <w:jc w:val="center"/>
        <w:rPr>
          <w:bCs/>
          <w:snapToGrid w:val="0"/>
        </w:rPr>
      </w:pPr>
      <w:r w:rsidRPr="00F141E2">
        <w:rPr>
          <w:bCs/>
          <w:snapToGrid w:val="0"/>
        </w:rPr>
        <w:t>628-255-5002</w:t>
      </w:r>
    </w:p>
    <w:p w14:paraId="2314E13C" w14:textId="77777777" w:rsidR="00E003D9" w:rsidRDefault="00E003D9">
      <w:pPr>
        <w:jc w:val="center"/>
        <w:rPr>
          <w:b/>
          <w:u w:val="single"/>
        </w:rPr>
      </w:pPr>
    </w:p>
    <w:p w14:paraId="731178D6" w14:textId="77777777" w:rsidR="00733FE0" w:rsidRPr="00E003D9" w:rsidRDefault="006B56D1">
      <w:pPr>
        <w:jc w:val="center"/>
        <w:rPr>
          <w:b/>
          <w:sz w:val="28"/>
          <w:szCs w:val="28"/>
          <w:u w:val="single"/>
        </w:rPr>
      </w:pPr>
      <w:r w:rsidRPr="00E003D9">
        <w:rPr>
          <w:b/>
          <w:sz w:val="28"/>
          <w:szCs w:val="28"/>
          <w:u w:val="single"/>
        </w:rPr>
        <w:t>Adoption Home Study Checklist</w:t>
      </w:r>
    </w:p>
    <w:p w14:paraId="005592DF" w14:textId="77777777" w:rsidR="00733FE0" w:rsidRDefault="00733FE0">
      <w:pPr>
        <w:jc w:val="center"/>
        <w:rPr>
          <w:b/>
        </w:rPr>
      </w:pPr>
    </w:p>
    <w:p w14:paraId="6DF0227E" w14:textId="77777777" w:rsidR="00E003D9" w:rsidRDefault="00E003D9">
      <w:pPr>
        <w:pStyle w:val="BodyText"/>
      </w:pPr>
    </w:p>
    <w:p w14:paraId="30681F6E" w14:textId="646BE912" w:rsidR="00FE3C3A" w:rsidRDefault="00733FE0">
      <w:pPr>
        <w:pStyle w:val="BodyText"/>
      </w:pPr>
      <w:r>
        <w:t>The following doc</w:t>
      </w:r>
      <w:r w:rsidR="00AA3519">
        <w:t xml:space="preserve">uments must be submitted to </w:t>
      </w:r>
      <w:r w:rsidR="009347AA">
        <w:t>Dr. Baird</w:t>
      </w:r>
      <w:r>
        <w:t xml:space="preserve"> and attached to the adoption home study </w:t>
      </w:r>
      <w:r w:rsidR="00FC6D66">
        <w:t>thereby</w:t>
      </w:r>
      <w:r>
        <w:t xml:space="preserve"> meet the Texas Department of Protective and Regulatory Services Minimum Standards:</w:t>
      </w:r>
    </w:p>
    <w:p w14:paraId="258A9727" w14:textId="77777777" w:rsidR="00733FE0" w:rsidRDefault="00733FE0">
      <w:pPr>
        <w:pStyle w:val="BodyText"/>
      </w:pPr>
    </w:p>
    <w:p w14:paraId="50D584FD" w14:textId="77777777" w:rsidR="00FE3C3A" w:rsidRDefault="00613F74" w:rsidP="00F77AAC">
      <w:pPr>
        <w:numPr>
          <w:ilvl w:val="0"/>
          <w:numId w:val="7"/>
        </w:numPr>
        <w:ind w:left="540" w:hanging="540"/>
        <w:jc w:val="both"/>
      </w:pPr>
      <w:r>
        <w:t>C</w:t>
      </w:r>
      <w:r w:rsidR="00FE3C3A">
        <w:t>onsent form</w:t>
      </w:r>
      <w:r>
        <w:t xml:space="preserve"> and contract for the adoption home study.</w:t>
      </w:r>
      <w:r w:rsidR="00FE3C3A">
        <w:t xml:space="preserve"> </w:t>
      </w:r>
    </w:p>
    <w:p w14:paraId="2A5BC53D" w14:textId="77777777" w:rsidR="006B56D1" w:rsidRDefault="006B56D1" w:rsidP="00F77AAC">
      <w:pPr>
        <w:ind w:left="540" w:hanging="540"/>
        <w:jc w:val="both"/>
      </w:pPr>
    </w:p>
    <w:p w14:paraId="1DAA7B25" w14:textId="77777777" w:rsidR="006B56D1" w:rsidRDefault="006B56D1" w:rsidP="00F77AAC">
      <w:pPr>
        <w:numPr>
          <w:ilvl w:val="0"/>
          <w:numId w:val="7"/>
        </w:numPr>
        <w:ind w:left="540" w:hanging="540"/>
        <w:jc w:val="both"/>
      </w:pPr>
      <w:r w:rsidRPr="006B56D1">
        <w:t xml:space="preserve">A Judge signed and dated copy of all previous divorce decrees/annulments on the </w:t>
      </w:r>
      <w:r>
        <w:t xml:space="preserve">        </w:t>
      </w:r>
      <w:r w:rsidRPr="006B56D1">
        <w:t>applicants. I should already have this.</w:t>
      </w:r>
    </w:p>
    <w:p w14:paraId="304306F2" w14:textId="77777777" w:rsidR="006B56D1" w:rsidRDefault="006B56D1" w:rsidP="00F77AAC">
      <w:pPr>
        <w:pStyle w:val="ListParagraph"/>
        <w:ind w:left="540" w:hanging="540"/>
      </w:pPr>
    </w:p>
    <w:p w14:paraId="166E36DA" w14:textId="77777777" w:rsidR="006B56D1" w:rsidRDefault="006B56D1" w:rsidP="00F77AAC">
      <w:pPr>
        <w:numPr>
          <w:ilvl w:val="0"/>
          <w:numId w:val="7"/>
        </w:numPr>
        <w:ind w:left="540" w:hanging="540"/>
        <w:jc w:val="both"/>
      </w:pPr>
      <w:r>
        <w:t xml:space="preserve">Termination Paperwork/Paternity Search – Your attorney should have these if they are needed. </w:t>
      </w:r>
    </w:p>
    <w:p w14:paraId="1D3B00DF" w14:textId="77777777" w:rsidR="006B56D1" w:rsidRDefault="006B56D1" w:rsidP="00F77AAC">
      <w:pPr>
        <w:pStyle w:val="ListParagraph"/>
        <w:ind w:left="540" w:hanging="540"/>
      </w:pPr>
    </w:p>
    <w:p w14:paraId="7B9D1CE9" w14:textId="77777777" w:rsidR="006B56D1" w:rsidRDefault="006B56D1" w:rsidP="00F77AAC">
      <w:pPr>
        <w:numPr>
          <w:ilvl w:val="0"/>
          <w:numId w:val="7"/>
        </w:numPr>
        <w:ind w:left="540" w:hanging="540"/>
        <w:jc w:val="both"/>
      </w:pPr>
      <w:r>
        <w:t>Birth certificate of child</w:t>
      </w:r>
    </w:p>
    <w:p w14:paraId="556B15CC" w14:textId="77777777" w:rsidR="00613F74" w:rsidRDefault="00613F74" w:rsidP="00F77AAC">
      <w:pPr>
        <w:ind w:left="540" w:hanging="540"/>
        <w:jc w:val="both"/>
      </w:pPr>
    </w:p>
    <w:p w14:paraId="08301665" w14:textId="77777777" w:rsidR="00FE3C3A" w:rsidRDefault="00733FE0" w:rsidP="00F77AAC">
      <w:pPr>
        <w:numPr>
          <w:ilvl w:val="0"/>
          <w:numId w:val="7"/>
        </w:numPr>
        <w:ind w:left="540" w:hanging="540"/>
        <w:jc w:val="both"/>
      </w:pPr>
      <w:r>
        <w:t>A copy of the applicant’s marriage license, if married</w:t>
      </w:r>
      <w:r w:rsidR="00861ECD">
        <w:t>.</w:t>
      </w:r>
    </w:p>
    <w:p w14:paraId="37D7C7A8" w14:textId="77777777" w:rsidR="00017D56" w:rsidRDefault="00017D56" w:rsidP="00F77AAC">
      <w:pPr>
        <w:ind w:left="540" w:hanging="540"/>
        <w:jc w:val="both"/>
      </w:pPr>
    </w:p>
    <w:p w14:paraId="6C133CE3" w14:textId="77777777" w:rsidR="00017D56" w:rsidRDefault="00017D56" w:rsidP="00F77AAC">
      <w:pPr>
        <w:numPr>
          <w:ilvl w:val="0"/>
          <w:numId w:val="7"/>
        </w:numPr>
        <w:ind w:left="540" w:hanging="540"/>
        <w:jc w:val="both"/>
      </w:pPr>
      <w:r>
        <w:t xml:space="preserve">Copy of </w:t>
      </w:r>
      <w:r w:rsidR="00390943" w:rsidRPr="001479DC">
        <w:rPr>
          <w:u w:val="single"/>
        </w:rPr>
        <w:t>ALL</w:t>
      </w:r>
      <w:r w:rsidR="00A0676F">
        <w:t xml:space="preserve"> individual</w:t>
      </w:r>
      <w:r w:rsidR="00390943">
        <w:t>’</w:t>
      </w:r>
      <w:r w:rsidR="00A0676F">
        <w:t xml:space="preserve">s </w:t>
      </w:r>
      <w:r>
        <w:t>driver’s license, OR passport, OR naturalization papers.</w:t>
      </w:r>
    </w:p>
    <w:p w14:paraId="3913CDE5" w14:textId="77777777" w:rsidR="00733FE0" w:rsidRDefault="00733FE0" w:rsidP="00F77AAC">
      <w:pPr>
        <w:ind w:left="540" w:hanging="540"/>
        <w:jc w:val="both"/>
      </w:pPr>
    </w:p>
    <w:p w14:paraId="47CEA6BA" w14:textId="77777777" w:rsidR="00733FE0" w:rsidRDefault="00733FE0" w:rsidP="00F77AAC">
      <w:pPr>
        <w:numPr>
          <w:ilvl w:val="0"/>
          <w:numId w:val="7"/>
        </w:numPr>
        <w:ind w:left="540" w:hanging="540"/>
        <w:jc w:val="both"/>
      </w:pPr>
      <w:r>
        <w:t>Death certificate</w:t>
      </w:r>
      <w:r w:rsidR="00861ECD">
        <w:t>s of biological parents</w:t>
      </w:r>
      <w:r>
        <w:t>, if applicable.</w:t>
      </w:r>
    </w:p>
    <w:p w14:paraId="5DDF13EC" w14:textId="77777777" w:rsidR="00733FE0" w:rsidRDefault="00733FE0" w:rsidP="00F77AAC">
      <w:pPr>
        <w:ind w:left="540" w:hanging="540"/>
        <w:jc w:val="both"/>
      </w:pPr>
    </w:p>
    <w:p w14:paraId="520C2338" w14:textId="77777777" w:rsidR="001D27F8" w:rsidRDefault="00733FE0" w:rsidP="00F77AAC">
      <w:pPr>
        <w:numPr>
          <w:ilvl w:val="0"/>
          <w:numId w:val="7"/>
        </w:numPr>
        <w:ind w:left="540" w:hanging="540"/>
        <w:jc w:val="both"/>
      </w:pPr>
      <w:r>
        <w:t xml:space="preserve">At least three letters of reference from family or friends, </w:t>
      </w:r>
      <w:r>
        <w:rPr>
          <w:u w:val="single"/>
        </w:rPr>
        <w:t xml:space="preserve">sent directly to </w:t>
      </w:r>
      <w:r w:rsidR="006B56D1">
        <w:rPr>
          <w:u w:val="single"/>
        </w:rPr>
        <w:t>me</w:t>
      </w:r>
      <w:r w:rsidR="001D27F8">
        <w:t xml:space="preserve"> at </w:t>
      </w:r>
      <w:hyperlink r:id="rId7" w:history="1">
        <w:r w:rsidR="00AA3519" w:rsidRPr="00E754FB">
          <w:rPr>
            <w:rStyle w:val="Hyperlink"/>
          </w:rPr>
          <w:t>cmbaird2016@gmail.com</w:t>
        </w:r>
      </w:hyperlink>
      <w:r w:rsidR="001D27F8">
        <w:t xml:space="preserve"> </w:t>
      </w:r>
      <w:r>
        <w:t xml:space="preserve"> Also a reference letter from each adult child no longer living in the home. (One reference must come from a non-relative and one must come from a relative)</w:t>
      </w:r>
      <w:r w:rsidR="001D27F8">
        <w:t>.</w:t>
      </w:r>
      <w:r w:rsidR="00C10FAD">
        <w:t xml:space="preserve">  Reference letters should include how the reference knows the adopting party, how long they have known each other and relevant interactions as well as their feelings on the adoption.</w:t>
      </w:r>
    </w:p>
    <w:p w14:paraId="36AFF70F" w14:textId="77777777" w:rsidR="001D27F8" w:rsidRDefault="001D27F8" w:rsidP="00F77AAC">
      <w:pPr>
        <w:pStyle w:val="ListParagraph"/>
        <w:ind w:left="540" w:hanging="540"/>
        <w:rPr>
          <w:b/>
        </w:rPr>
      </w:pPr>
    </w:p>
    <w:p w14:paraId="17A5BA84" w14:textId="77777777" w:rsidR="00390943" w:rsidRPr="00390943" w:rsidRDefault="001D27F8" w:rsidP="00F77AAC">
      <w:pPr>
        <w:numPr>
          <w:ilvl w:val="0"/>
          <w:numId w:val="7"/>
        </w:numPr>
        <w:ind w:left="540" w:hanging="540"/>
        <w:jc w:val="both"/>
      </w:pPr>
      <w:r w:rsidRPr="00390943">
        <w:rPr>
          <w:b/>
        </w:rPr>
        <w:t>S</w:t>
      </w:r>
      <w:r w:rsidR="00002ECF" w:rsidRPr="00390943">
        <w:rPr>
          <w:b/>
        </w:rPr>
        <w:t xml:space="preserve">tate </w:t>
      </w:r>
      <w:r w:rsidR="00733FE0" w:rsidRPr="00390943">
        <w:rPr>
          <w:b/>
        </w:rPr>
        <w:t>wide criminal history check</w:t>
      </w:r>
      <w:r w:rsidR="00002ECF" w:rsidRPr="00390943">
        <w:rPr>
          <w:b/>
        </w:rPr>
        <w:t xml:space="preserve">, </w:t>
      </w:r>
      <w:r w:rsidRPr="00390943">
        <w:rPr>
          <w:color w:val="222222"/>
          <w:szCs w:val="24"/>
          <w:u w:val="single"/>
        </w:rPr>
        <w:t>ALL ADULTS</w:t>
      </w:r>
      <w:r w:rsidRPr="00390943">
        <w:rPr>
          <w:color w:val="222222"/>
          <w:szCs w:val="24"/>
        </w:rPr>
        <w:t xml:space="preserve"> living in the home, even those on a part-time or temporary basis, </w:t>
      </w:r>
      <w:r w:rsidRPr="00390943">
        <w:rPr>
          <w:color w:val="222222"/>
          <w:szCs w:val="24"/>
          <w:highlight w:val="yellow"/>
        </w:rPr>
        <w:t>except the biological parent</w:t>
      </w:r>
      <w:r w:rsidRPr="00390943">
        <w:rPr>
          <w:color w:val="222222"/>
          <w:szCs w:val="24"/>
        </w:rPr>
        <w:t xml:space="preserve"> have to complete this process.</w:t>
      </w:r>
      <w:r w:rsidR="0003168A">
        <w:t xml:space="preserve"> </w:t>
      </w:r>
      <w:r w:rsidR="00733FE0">
        <w:t xml:space="preserve">(Cost ~ $25.00 per person). </w:t>
      </w:r>
      <w:r w:rsidR="005106FB">
        <w:t>C</w:t>
      </w:r>
      <w:r w:rsidR="00733FE0">
        <w:t>all</w:t>
      </w:r>
      <w:r w:rsidR="0003168A">
        <w:t xml:space="preserve"> IDENTOGO at</w:t>
      </w:r>
      <w:r w:rsidR="005106FB">
        <w:t xml:space="preserve"> </w:t>
      </w:r>
      <w:r w:rsidR="009A6363" w:rsidRPr="00390943">
        <w:rPr>
          <w:b/>
        </w:rPr>
        <w:t>1-</w:t>
      </w:r>
      <w:r w:rsidR="005106FB" w:rsidRPr="00390943">
        <w:rPr>
          <w:b/>
        </w:rPr>
        <w:t>888-467-2080</w:t>
      </w:r>
      <w:r w:rsidR="005106FB">
        <w:t xml:space="preserve"> to schedule your fingerprint</w:t>
      </w:r>
      <w:r w:rsidR="00390943">
        <w:t xml:space="preserve"> background check</w:t>
      </w:r>
      <w:r>
        <w:t xml:space="preserve"> appointment. </w:t>
      </w:r>
      <w:r w:rsidR="00390943" w:rsidRPr="00390943">
        <w:t xml:space="preserve">The biological parent is excluded. </w:t>
      </w:r>
      <w:r w:rsidR="00390943" w:rsidRPr="00390943">
        <w:rPr>
          <w:u w:val="single"/>
        </w:rPr>
        <w:t xml:space="preserve">Call IDENTOGO at </w:t>
      </w:r>
      <w:r w:rsidR="00390943" w:rsidRPr="00390943">
        <w:rPr>
          <w:b/>
          <w:bCs/>
          <w:u w:val="single"/>
        </w:rPr>
        <w:t>1-888-467-2080</w:t>
      </w:r>
      <w:r w:rsidR="00390943" w:rsidRPr="00390943">
        <w:t xml:space="preserve"> to schedule your fingerprint appointment. When making the appointment, if asked for an ORI #, explain that this is a </w:t>
      </w:r>
      <w:r w:rsidR="00390943" w:rsidRPr="00390943">
        <w:rPr>
          <w:b/>
          <w:bCs/>
        </w:rPr>
        <w:t>domestic private adoption (</w:t>
      </w:r>
      <w:r w:rsidR="00390943">
        <w:rPr>
          <w:b/>
          <w:bCs/>
        </w:rPr>
        <w:t xml:space="preserve">service code: </w:t>
      </w:r>
      <w:r w:rsidR="00390943" w:rsidRPr="00390943">
        <w:rPr>
          <w:b/>
          <w:bCs/>
        </w:rPr>
        <w:t>11BRXN)</w:t>
      </w:r>
      <w:r w:rsidR="00390943" w:rsidRPr="00390943">
        <w:t xml:space="preserve"> therefore there is no ORI#. Also, it goes </w:t>
      </w:r>
      <w:r w:rsidR="00390943" w:rsidRPr="00390943">
        <w:lastRenderedPageBreak/>
        <w:t xml:space="preserve">faster if the results are emailed to you or myself. Please </w:t>
      </w:r>
      <w:r w:rsidR="00390943" w:rsidRPr="00390943">
        <w:rPr>
          <w:highlight w:val="yellow"/>
        </w:rPr>
        <w:t>keep your receipt</w:t>
      </w:r>
      <w:r w:rsidR="00390943" w:rsidRPr="00390943">
        <w:t xml:space="preserve"> because you or I will need the UE ID: number to open the results. Also, the results can only be opened 3 times and there can only be 3 attempts to open it</w:t>
      </w:r>
      <w:r w:rsidR="00390943">
        <w:t>,</w:t>
      </w:r>
      <w:r w:rsidR="00390943" w:rsidRPr="00390943">
        <w:t xml:space="preserve"> so if they are emailed to you make sure all the codes and numbers are correct. The link is also only good for 14 days so check your spam because the results will come from </w:t>
      </w:r>
      <w:hyperlink r:id="rId8" w:history="1">
        <w:r w:rsidR="00390943" w:rsidRPr="00390943">
          <w:rPr>
            <w:rStyle w:val="Hyperlink"/>
          </w:rPr>
          <w:t>adbfast@dps.texas.gov</w:t>
        </w:r>
      </w:hyperlink>
      <w:r w:rsidR="00390943" w:rsidRPr="00390943">
        <w:t xml:space="preserve"> and labeled “Your FAST Application Request is Ready for Download.”</w:t>
      </w:r>
    </w:p>
    <w:p w14:paraId="4BF1190B" w14:textId="77777777" w:rsidR="00733FE0" w:rsidRDefault="00733FE0" w:rsidP="00F77AAC">
      <w:pPr>
        <w:ind w:left="540" w:hanging="540"/>
        <w:jc w:val="both"/>
      </w:pPr>
    </w:p>
    <w:p w14:paraId="7B5A9295" w14:textId="77777777" w:rsidR="00733FE0" w:rsidRDefault="00733FE0" w:rsidP="00F77AAC">
      <w:pPr>
        <w:numPr>
          <w:ilvl w:val="0"/>
          <w:numId w:val="7"/>
        </w:numPr>
        <w:ind w:left="540" w:hanging="540"/>
        <w:jc w:val="both"/>
      </w:pPr>
      <w:r w:rsidRPr="00002ECF">
        <w:rPr>
          <w:b/>
        </w:rPr>
        <w:t>A Statewide child abuse and neglect c</w:t>
      </w:r>
      <w:r w:rsidR="0003168A" w:rsidRPr="00002ECF">
        <w:rPr>
          <w:b/>
        </w:rPr>
        <w:t>heck</w:t>
      </w:r>
      <w:r w:rsidR="00002ECF">
        <w:rPr>
          <w:b/>
        </w:rPr>
        <w:t xml:space="preserve">, </w:t>
      </w:r>
      <w:r w:rsidR="009A6363" w:rsidRPr="009A6363">
        <w:rPr>
          <w:u w:val="single"/>
        </w:rPr>
        <w:t>ALL ADULTS</w:t>
      </w:r>
      <w:r w:rsidR="009A6363">
        <w:t xml:space="preserve"> living</w:t>
      </w:r>
      <w:r w:rsidR="0003168A">
        <w:t xml:space="preserve"> in the home,</w:t>
      </w:r>
      <w:r w:rsidR="009A6363">
        <w:t xml:space="preserve"> even those on a part-time or temporary basis,</w:t>
      </w:r>
      <w:r w:rsidR="0003168A">
        <w:t xml:space="preserve"> </w:t>
      </w:r>
      <w:r w:rsidR="0003168A" w:rsidRPr="00015A43">
        <w:rPr>
          <w:highlight w:val="yellow"/>
        </w:rPr>
        <w:t>except the biological parent</w:t>
      </w:r>
      <w:r w:rsidR="0003168A">
        <w:t>.</w:t>
      </w:r>
      <w:r w:rsidR="001D27F8">
        <w:t xml:space="preserve"> This is a free </w:t>
      </w:r>
      <w:r w:rsidR="009A6363">
        <w:t>service, complete</w:t>
      </w:r>
      <w:r>
        <w:t xml:space="preserve"> the attached form and send it </w:t>
      </w:r>
      <w:r w:rsidR="001D27F8">
        <w:t xml:space="preserve">(faxed, emailed or mailed) </w:t>
      </w:r>
      <w:r>
        <w:t xml:space="preserve">in as instructed on the form.  </w:t>
      </w:r>
      <w:r w:rsidR="00C10FAD" w:rsidRPr="00B07351">
        <w:rPr>
          <w:u w:val="single"/>
        </w:rPr>
        <w:t>Please note, If I am provided with a copy of the order appointing me as evaluator, I will complete this step for you.</w:t>
      </w:r>
    </w:p>
    <w:p w14:paraId="5CB66B4B" w14:textId="77777777" w:rsidR="00733FE0" w:rsidRDefault="00733FE0" w:rsidP="00F77AAC">
      <w:pPr>
        <w:ind w:left="540" w:hanging="540"/>
        <w:jc w:val="both"/>
      </w:pPr>
    </w:p>
    <w:p w14:paraId="5D3EFE2D" w14:textId="77777777" w:rsidR="00733FE0" w:rsidRDefault="00733FE0" w:rsidP="00F77AAC">
      <w:pPr>
        <w:numPr>
          <w:ilvl w:val="0"/>
          <w:numId w:val="7"/>
        </w:numPr>
        <w:ind w:left="540" w:hanging="540"/>
        <w:jc w:val="both"/>
      </w:pPr>
      <w:r>
        <w:t>Verification of income</w:t>
      </w:r>
      <w:r w:rsidR="00A0676F">
        <w:t xml:space="preserve"> for </w:t>
      </w:r>
      <w:r w:rsidR="001479DC">
        <w:rPr>
          <w:u w:val="single"/>
        </w:rPr>
        <w:t>BOTH</w:t>
      </w:r>
      <w:r w:rsidR="00A0676F">
        <w:t xml:space="preserve"> parents</w:t>
      </w:r>
      <w:r>
        <w:t>. (</w:t>
      </w:r>
      <w:r w:rsidR="009A6363">
        <w:t>4 most r</w:t>
      </w:r>
      <w:r>
        <w:t>ecent paycheck stubs for domestic adoption</w:t>
      </w:r>
      <w:r w:rsidR="00017D56">
        <w:t xml:space="preserve"> AND the</w:t>
      </w:r>
      <w:r>
        <w:t xml:space="preserve"> most recent 1040 tax return for international adoption).  Additionally, for an international adoption, copies of recent bank statements, retirement accounts, and investment portfolios.</w:t>
      </w:r>
    </w:p>
    <w:p w14:paraId="54A9EDB2" w14:textId="77777777" w:rsidR="00733FE0" w:rsidRDefault="00733FE0" w:rsidP="00F77AAC">
      <w:pPr>
        <w:ind w:left="540" w:hanging="540"/>
        <w:jc w:val="both"/>
      </w:pPr>
    </w:p>
    <w:p w14:paraId="1610AE57" w14:textId="77777777" w:rsidR="00733FE0" w:rsidRDefault="00733FE0" w:rsidP="00F77AAC">
      <w:pPr>
        <w:numPr>
          <w:ilvl w:val="0"/>
          <w:numId w:val="7"/>
        </w:numPr>
        <w:ind w:left="540" w:hanging="540"/>
        <w:jc w:val="both"/>
      </w:pPr>
      <w:r>
        <w:t>Verification of medical insurance. (Copy of front and back of insurance card).</w:t>
      </w:r>
    </w:p>
    <w:p w14:paraId="18FD0FEE" w14:textId="77777777" w:rsidR="00733FE0" w:rsidRDefault="00733FE0" w:rsidP="00F77AAC">
      <w:pPr>
        <w:ind w:left="540" w:hanging="540"/>
        <w:jc w:val="both"/>
      </w:pPr>
    </w:p>
    <w:p w14:paraId="3F58EC83" w14:textId="77777777" w:rsidR="00733FE0" w:rsidRDefault="00733FE0" w:rsidP="00F77AAC">
      <w:pPr>
        <w:numPr>
          <w:ilvl w:val="0"/>
          <w:numId w:val="7"/>
        </w:numPr>
        <w:ind w:left="540" w:hanging="540"/>
        <w:jc w:val="both"/>
      </w:pPr>
      <w:r>
        <w:t xml:space="preserve">If the </w:t>
      </w:r>
      <w:r w:rsidR="00002ECF">
        <w:t>applicants</w:t>
      </w:r>
      <w:r>
        <w:t xml:space="preserve"> have life insurance, proof must be provided</w:t>
      </w:r>
      <w:r w:rsidR="00861ECD">
        <w:t>.</w:t>
      </w:r>
    </w:p>
    <w:p w14:paraId="51762944" w14:textId="77777777" w:rsidR="0003168A" w:rsidRDefault="0003168A" w:rsidP="00F77AAC">
      <w:pPr>
        <w:pStyle w:val="ListParagraph"/>
        <w:ind w:left="540" w:hanging="540"/>
      </w:pPr>
    </w:p>
    <w:p w14:paraId="3D1A0113" w14:textId="77777777" w:rsidR="00733FE0" w:rsidRDefault="00733FE0" w:rsidP="00F77AAC">
      <w:pPr>
        <w:numPr>
          <w:ilvl w:val="0"/>
          <w:numId w:val="7"/>
        </w:numPr>
        <w:ind w:left="540" w:hanging="540"/>
        <w:jc w:val="both"/>
      </w:pPr>
      <w:r>
        <w:t xml:space="preserve">Recent statements of health on the adopting parent(s) and the child(ren) to be adopted.  </w:t>
      </w:r>
      <w:r w:rsidR="006B56D1">
        <w:t xml:space="preserve">(Use agency form if available). </w:t>
      </w:r>
      <w:r>
        <w:rPr>
          <w:u w:val="single"/>
        </w:rPr>
        <w:t xml:space="preserve">If anyone is taking anti-depressant or anti-anxiety </w:t>
      </w:r>
      <w:r w:rsidR="00F77AAC">
        <w:rPr>
          <w:u w:val="single"/>
        </w:rPr>
        <w:t>medications or</w:t>
      </w:r>
      <w:r>
        <w:rPr>
          <w:u w:val="single"/>
        </w:rPr>
        <w:t xml:space="preserve"> has been in counseling during the last three years, specific letters from those doctors/therapists will be necessary.</w:t>
      </w:r>
      <w:r w:rsidR="00810852">
        <w:t xml:space="preserve"> This is not required for a step-parent</w:t>
      </w:r>
      <w:r w:rsidR="0008602D">
        <w:t xml:space="preserve">, </w:t>
      </w:r>
      <w:r w:rsidR="009D147E">
        <w:t>grandparent, or relative adoption (aunt/uncle) l</w:t>
      </w:r>
      <w:r w:rsidR="00810852">
        <w:t xml:space="preserve">ong as the child is biologically related to one of the </w:t>
      </w:r>
      <w:r w:rsidR="009D147E">
        <w:t>petitioners</w:t>
      </w:r>
      <w:r w:rsidR="00810852">
        <w:t xml:space="preserve">. </w:t>
      </w:r>
    </w:p>
    <w:p w14:paraId="29A81AE8" w14:textId="77777777" w:rsidR="00733FE0" w:rsidRDefault="00733FE0" w:rsidP="00F77AAC">
      <w:pPr>
        <w:ind w:left="540" w:hanging="540"/>
        <w:jc w:val="both"/>
      </w:pPr>
    </w:p>
    <w:p w14:paraId="311D0A6D" w14:textId="77777777" w:rsidR="00733FE0" w:rsidRDefault="00861ECD" w:rsidP="00F77AAC">
      <w:pPr>
        <w:numPr>
          <w:ilvl w:val="0"/>
          <w:numId w:val="7"/>
        </w:numPr>
        <w:ind w:left="540" w:hanging="540"/>
        <w:jc w:val="both"/>
      </w:pPr>
      <w:r>
        <w:t xml:space="preserve"> </w:t>
      </w:r>
      <w:r w:rsidR="00733FE0">
        <w:t>Copies of all previous home studies/updates.</w:t>
      </w:r>
    </w:p>
    <w:p w14:paraId="4225D0C3" w14:textId="77777777" w:rsidR="00733FE0" w:rsidRDefault="00733FE0" w:rsidP="00F77AAC">
      <w:pPr>
        <w:ind w:left="540" w:hanging="540"/>
        <w:jc w:val="both"/>
      </w:pPr>
    </w:p>
    <w:p w14:paraId="3FC6A886" w14:textId="5A003693" w:rsidR="00733FE0" w:rsidRDefault="00861ECD" w:rsidP="00F77AAC">
      <w:pPr>
        <w:numPr>
          <w:ilvl w:val="0"/>
          <w:numId w:val="7"/>
        </w:numPr>
        <w:ind w:left="540" w:hanging="540"/>
        <w:jc w:val="both"/>
      </w:pPr>
      <w:r>
        <w:t xml:space="preserve"> </w:t>
      </w:r>
      <w:r w:rsidR="00733FE0">
        <w:t xml:space="preserve">Safety/fire/health inspection of your home. (Completed by </w:t>
      </w:r>
      <w:r w:rsidR="009347AA">
        <w:t xml:space="preserve">Dr. </w:t>
      </w:r>
      <w:r w:rsidR="0021560E">
        <w:t>Baird</w:t>
      </w:r>
      <w:r w:rsidR="009A6363">
        <w:t xml:space="preserve"> at the home visit</w:t>
      </w:r>
      <w:r w:rsidR="00733FE0">
        <w:t>).</w:t>
      </w:r>
    </w:p>
    <w:p w14:paraId="433BF4CC" w14:textId="77777777" w:rsidR="00733FE0" w:rsidRDefault="00733FE0" w:rsidP="00F77AAC">
      <w:pPr>
        <w:ind w:left="540" w:hanging="540"/>
        <w:jc w:val="both"/>
      </w:pPr>
    </w:p>
    <w:p w14:paraId="6E2B00F6" w14:textId="77777777" w:rsidR="00733FE0" w:rsidRDefault="00733FE0" w:rsidP="00F77AAC">
      <w:pPr>
        <w:numPr>
          <w:ilvl w:val="0"/>
          <w:numId w:val="7"/>
        </w:numPr>
        <w:ind w:left="540" w:hanging="540"/>
        <w:jc w:val="both"/>
      </w:pPr>
      <w:r>
        <w:t xml:space="preserve">Recent pet vaccinations.  </w:t>
      </w:r>
    </w:p>
    <w:p w14:paraId="02D0C8D2" w14:textId="77777777" w:rsidR="00733FE0" w:rsidRDefault="00733FE0" w:rsidP="00F77AAC">
      <w:pPr>
        <w:ind w:left="540" w:hanging="540"/>
        <w:jc w:val="both"/>
      </w:pPr>
    </w:p>
    <w:p w14:paraId="1EB4BFB0" w14:textId="77777777" w:rsidR="00733FE0" w:rsidRPr="006B56D1" w:rsidRDefault="00733FE0" w:rsidP="00F77AAC">
      <w:pPr>
        <w:numPr>
          <w:ilvl w:val="0"/>
          <w:numId w:val="7"/>
        </w:numPr>
        <w:ind w:left="540" w:hanging="540"/>
        <w:jc w:val="both"/>
      </w:pPr>
      <w:r>
        <w:t xml:space="preserve">Photo of front and rear exterior of house </w:t>
      </w:r>
      <w:r w:rsidR="006B56D1">
        <w:t xml:space="preserve">(I will take these). If you live in an apartment I will need </w:t>
      </w:r>
      <w:r w:rsidR="006B56D1" w:rsidRPr="006B56D1">
        <w:t xml:space="preserve">a </w:t>
      </w:r>
      <w:r w:rsidRPr="006B56D1">
        <w:t>d</w:t>
      </w:r>
      <w:r w:rsidR="006B56D1" w:rsidRPr="006B56D1">
        <w:t xml:space="preserve">iagram </w:t>
      </w:r>
      <w:r w:rsidRPr="006B56D1">
        <w:t>of the house</w:t>
      </w:r>
    </w:p>
    <w:p w14:paraId="172A7A8A" w14:textId="77777777" w:rsidR="00733FE0" w:rsidRPr="006B56D1" w:rsidRDefault="00733FE0" w:rsidP="00F77AAC">
      <w:pPr>
        <w:ind w:firstLine="60"/>
        <w:jc w:val="both"/>
      </w:pPr>
    </w:p>
    <w:p w14:paraId="53ABC212" w14:textId="77777777" w:rsidR="00C10FAD" w:rsidRDefault="00C10FAD" w:rsidP="00C10FAD">
      <w:pPr>
        <w:jc w:val="both"/>
      </w:pPr>
    </w:p>
    <w:p w14:paraId="7F410061" w14:textId="77777777" w:rsidR="00C10FAD" w:rsidRDefault="00C10FAD" w:rsidP="00C10FAD">
      <w:pPr>
        <w:jc w:val="both"/>
      </w:pPr>
      <w:r>
        <w:t xml:space="preserve">ADDITIONAL INFORMATION: </w:t>
      </w:r>
    </w:p>
    <w:p w14:paraId="7BB89341" w14:textId="77777777" w:rsidR="001A288B" w:rsidRDefault="001A288B" w:rsidP="001A288B">
      <w:pPr>
        <w:ind w:left="360"/>
        <w:jc w:val="both"/>
        <w:rPr>
          <w:b/>
        </w:rPr>
      </w:pPr>
    </w:p>
    <w:p w14:paraId="72F614EE" w14:textId="77777777" w:rsidR="001C2653" w:rsidRPr="001C2653" w:rsidRDefault="00733FE0" w:rsidP="001C2653">
      <w:pPr>
        <w:numPr>
          <w:ilvl w:val="0"/>
          <w:numId w:val="5"/>
        </w:numPr>
        <w:jc w:val="both"/>
      </w:pPr>
      <w:r>
        <w:t>The costs for conducting an adoption home study</w:t>
      </w:r>
      <w:r w:rsidR="00C67EF4">
        <w:t xml:space="preserve"> may</w:t>
      </w:r>
      <w:r>
        <w:t xml:space="preserve"> vary</w:t>
      </w:r>
      <w:r w:rsidR="006E371B">
        <w:t xml:space="preserve">. </w:t>
      </w:r>
      <w:r>
        <w:t xml:space="preserve">My fee </w:t>
      </w:r>
      <w:r w:rsidR="00017D56">
        <w:t xml:space="preserve">is usually </w:t>
      </w:r>
      <w:r w:rsidR="00DA180A">
        <w:t>$</w:t>
      </w:r>
      <w:r w:rsidR="007A3395">
        <w:t>6</w:t>
      </w:r>
      <w:r w:rsidR="00017D56">
        <w:t>50</w:t>
      </w:r>
      <w:r>
        <w:t xml:space="preserve">.00 </w:t>
      </w:r>
      <w:r w:rsidR="000D5AAE">
        <w:t xml:space="preserve">within Tarrant County. Out of County studies </w:t>
      </w:r>
      <w:r w:rsidR="00017D56">
        <w:t xml:space="preserve">could </w:t>
      </w:r>
      <w:r w:rsidR="000D5AAE">
        <w:t xml:space="preserve">vary in fees and </w:t>
      </w:r>
      <w:r>
        <w:t>are dependent on several factors, including but not limited to:</w:t>
      </w:r>
      <w:r w:rsidR="00861ECD">
        <w:t xml:space="preserve"> </w:t>
      </w:r>
      <w:r>
        <w:t>the travel time</w:t>
      </w:r>
      <w:r w:rsidR="006D5572">
        <w:t xml:space="preserve">, additional </w:t>
      </w:r>
      <w:r w:rsidR="006D5572">
        <w:lastRenderedPageBreak/>
        <w:t>work time</w:t>
      </w:r>
      <w:r>
        <w:t xml:space="preserve"> and expense incurred to interview you at your home, the number of visits required, </w:t>
      </w:r>
      <w:r w:rsidR="004A3925">
        <w:t>and the t</w:t>
      </w:r>
      <w:r>
        <w:t xml:space="preserve">ime frame in which your study needs to be completed. </w:t>
      </w:r>
      <w:bookmarkStart w:id="1" w:name="_Hlk67824700"/>
      <w:r w:rsidR="006E371B">
        <w:t>Visits that are 50 miles or more</w:t>
      </w:r>
      <w:r w:rsidR="006D5572">
        <w:t>,</w:t>
      </w:r>
      <w:r w:rsidR="006E371B">
        <w:t xml:space="preserve"> one way</w:t>
      </w:r>
      <w:r w:rsidR="006D5572">
        <w:t>,</w:t>
      </w:r>
      <w:r w:rsidR="006E371B">
        <w:t xml:space="preserve"> will </w:t>
      </w:r>
      <w:r w:rsidR="00A354C6">
        <w:t xml:space="preserve">incur </w:t>
      </w:r>
      <w:r w:rsidR="001C2653">
        <w:t>a $200 fee</w:t>
      </w:r>
      <w:r w:rsidR="006E371B">
        <w:t>.</w:t>
      </w:r>
      <w:r>
        <w:t xml:space="preserve"> </w:t>
      </w:r>
      <w:r w:rsidR="001C2653">
        <w:t>Visits</w:t>
      </w:r>
      <w:r w:rsidR="001C2653" w:rsidRPr="001C2653">
        <w:t xml:space="preserve"> more than 75 miles </w:t>
      </w:r>
      <w:r w:rsidR="001C2653">
        <w:t>or more, one way, may incur additional fees</w:t>
      </w:r>
      <w:r w:rsidR="001C2653" w:rsidRPr="001C2653">
        <w:t xml:space="preserve"> above the initial home study fee and the $200 fee</w:t>
      </w:r>
      <w:r w:rsidR="00A354C6">
        <w:t xml:space="preserve">. This </w:t>
      </w:r>
      <w:r w:rsidR="001C2653">
        <w:t>will be</w:t>
      </w:r>
      <w:r w:rsidR="001C2653" w:rsidRPr="001C2653">
        <w:t xml:space="preserve"> assessed on a case-by-case bases. </w:t>
      </w:r>
      <w:bookmarkEnd w:id="1"/>
      <w:r w:rsidR="001C2653" w:rsidRPr="001C2653">
        <w:t xml:space="preserve">Payment should be in cash or cashier's check, no personal checks. You can also use Venmo, Zella or PayPal if that is easier. </w:t>
      </w:r>
    </w:p>
    <w:p w14:paraId="658DD316" w14:textId="77777777" w:rsidR="001C2653" w:rsidRDefault="001C2653" w:rsidP="001C2653">
      <w:pPr>
        <w:ind w:left="720"/>
        <w:jc w:val="both"/>
      </w:pPr>
    </w:p>
    <w:p w14:paraId="0CE7F11A" w14:textId="77777777" w:rsidR="00482D02" w:rsidRDefault="00FA60B7" w:rsidP="00440949">
      <w:pPr>
        <w:numPr>
          <w:ilvl w:val="0"/>
          <w:numId w:val="5"/>
        </w:numPr>
        <w:jc w:val="both"/>
      </w:pPr>
      <w:r>
        <w:t xml:space="preserve">Additionally, depending in the distance which is travelled, an hourly rate of $150 can be charged. </w:t>
      </w:r>
      <w:r w:rsidR="00733FE0">
        <w:t xml:space="preserve">Expedited home studies (home studies needing to be completed in less than 30 days) </w:t>
      </w:r>
      <w:r w:rsidR="009A6363">
        <w:t>are</w:t>
      </w:r>
      <w:r w:rsidR="00F261CE">
        <w:t xml:space="preserve"> an additional </w:t>
      </w:r>
      <w:r w:rsidR="009A6363">
        <w:t>$</w:t>
      </w:r>
      <w:r w:rsidR="00F261CE">
        <w:t>2</w:t>
      </w:r>
      <w:r w:rsidR="009A6363">
        <w:t>00, plus any travel fees, if applicable</w:t>
      </w:r>
      <w:r w:rsidR="006E371B">
        <w:t>.</w:t>
      </w:r>
      <w:r w:rsidR="00733FE0">
        <w:t xml:space="preserve"> </w:t>
      </w:r>
    </w:p>
    <w:p w14:paraId="39191A75" w14:textId="77777777" w:rsidR="00482D02" w:rsidRDefault="00482D02" w:rsidP="00482D02">
      <w:pPr>
        <w:ind w:left="720"/>
        <w:jc w:val="both"/>
      </w:pPr>
    </w:p>
    <w:p w14:paraId="1318D432" w14:textId="77777777" w:rsidR="00482D02" w:rsidRDefault="00482D02" w:rsidP="00440949">
      <w:pPr>
        <w:numPr>
          <w:ilvl w:val="0"/>
          <w:numId w:val="5"/>
        </w:numPr>
        <w:jc w:val="both"/>
      </w:pPr>
      <w:r>
        <w:t xml:space="preserve">If I am required to testify in your case, there will be a charge of $150 per hour with a </w:t>
      </w:r>
      <w:r w:rsidR="00C10FAD">
        <w:t>two-hour</w:t>
      </w:r>
      <w:r>
        <w:t xml:space="preserve"> minimum, payable </w:t>
      </w:r>
      <w:r w:rsidR="001479DC">
        <w:t>14 days prior to court</w:t>
      </w:r>
      <w:r>
        <w:t xml:space="preserve">. </w:t>
      </w:r>
      <w:r w:rsidR="00C10FAD">
        <w:t xml:space="preserve"> At least two weeks’ notice must be given so that I can re-arrange my schedule.  </w:t>
      </w:r>
      <w:r w:rsidR="00015A43">
        <w:t xml:space="preserve">For out of county adoptions and custody evaluations, if I file the report for you, there will be a $150 fee.  Generally, your attorney can file the report for you.  There is no fee for me to file your report if it is a Tarrant County case.  </w:t>
      </w:r>
    </w:p>
    <w:p w14:paraId="3A9145E6" w14:textId="77777777" w:rsidR="00733FE0" w:rsidRDefault="00733FE0">
      <w:pPr>
        <w:jc w:val="both"/>
      </w:pPr>
    </w:p>
    <w:p w14:paraId="72336A2F" w14:textId="77777777" w:rsidR="00733FE0" w:rsidRDefault="00733FE0" w:rsidP="005106FB">
      <w:pPr>
        <w:numPr>
          <w:ilvl w:val="0"/>
          <w:numId w:val="5"/>
        </w:numPr>
        <w:jc w:val="both"/>
      </w:pPr>
      <w:r>
        <w:t xml:space="preserve">Some </w:t>
      </w:r>
      <w:r w:rsidR="005106FB">
        <w:t xml:space="preserve">adoption </w:t>
      </w:r>
      <w:r>
        <w:t>studies are required to be written on the letterhead of a licensed child-placing agency.  If that is the case, I may be able to assist you with that issue, but the adoption agency will charge fees for that service.</w:t>
      </w:r>
    </w:p>
    <w:p w14:paraId="397D80EA" w14:textId="77777777" w:rsidR="00733FE0" w:rsidRDefault="00733FE0">
      <w:pPr>
        <w:jc w:val="both"/>
      </w:pPr>
    </w:p>
    <w:p w14:paraId="1EC763F5" w14:textId="4DB3F4FA" w:rsidR="00733FE0" w:rsidRDefault="00733FE0">
      <w:pPr>
        <w:jc w:val="both"/>
      </w:pPr>
      <w:r>
        <w:t>I look forward to working with you and your family</w:t>
      </w:r>
      <w:r w:rsidR="00482D02">
        <w:t>.</w:t>
      </w:r>
      <w:r>
        <w:t xml:space="preserve"> Do not hesitate to call me as questions arise related to your home study or for attorney referral information, if needed.  My </w:t>
      </w:r>
      <w:r w:rsidR="007667B8">
        <w:t>office number is 682-</w:t>
      </w:r>
      <w:r w:rsidR="00300CE0">
        <w:t>255-5002</w:t>
      </w:r>
      <w:r>
        <w:t xml:space="preserve">.  </w:t>
      </w:r>
    </w:p>
    <w:p w14:paraId="62526466" w14:textId="77777777" w:rsidR="00733FE0" w:rsidRDefault="00733FE0">
      <w:pPr>
        <w:jc w:val="both"/>
      </w:pPr>
    </w:p>
    <w:p w14:paraId="0DE29851" w14:textId="77777777" w:rsidR="00733FE0" w:rsidRDefault="00733FE0">
      <w:pPr>
        <w:jc w:val="both"/>
      </w:pPr>
      <w:r>
        <w:t>Sincerely,</w:t>
      </w:r>
    </w:p>
    <w:p w14:paraId="48FA072F" w14:textId="77777777" w:rsidR="00733FE0" w:rsidRDefault="00733FE0">
      <w:pPr>
        <w:jc w:val="both"/>
      </w:pPr>
    </w:p>
    <w:p w14:paraId="3AF272E9" w14:textId="775D243A" w:rsidR="00733FE0" w:rsidRPr="00861ECD" w:rsidRDefault="009347AA">
      <w:pPr>
        <w:jc w:val="both"/>
        <w:rPr>
          <w:rFonts w:ascii="Bradley Hand ITC" w:hAnsi="Bradley Hand ITC"/>
          <w:b/>
          <w:sz w:val="32"/>
          <w:szCs w:val="32"/>
        </w:rPr>
      </w:pPr>
      <w:r>
        <w:rPr>
          <w:rFonts w:ascii="Bradley Hand ITC" w:hAnsi="Bradley Hand ITC"/>
          <w:b/>
          <w:sz w:val="32"/>
          <w:szCs w:val="32"/>
        </w:rPr>
        <w:t>D</w:t>
      </w:r>
      <w:r w:rsidR="007667B8">
        <w:rPr>
          <w:rFonts w:ascii="Bradley Hand ITC" w:hAnsi="Bradley Hand ITC"/>
          <w:b/>
          <w:sz w:val="32"/>
          <w:szCs w:val="32"/>
        </w:rPr>
        <w:t>r</w:t>
      </w:r>
      <w:r>
        <w:rPr>
          <w:rFonts w:ascii="Bradley Hand ITC" w:hAnsi="Bradley Hand ITC"/>
          <w:b/>
          <w:sz w:val="32"/>
          <w:szCs w:val="32"/>
        </w:rPr>
        <w:t>. Baird</w:t>
      </w:r>
    </w:p>
    <w:p w14:paraId="022F3083" w14:textId="77777777" w:rsidR="00733FE0" w:rsidRDefault="00733FE0">
      <w:pPr>
        <w:jc w:val="both"/>
      </w:pPr>
    </w:p>
    <w:p w14:paraId="6764B93A" w14:textId="77777777" w:rsidR="00861ECD" w:rsidRDefault="00861ECD" w:rsidP="009A6363">
      <w:pPr>
        <w:pStyle w:val="Title"/>
      </w:pPr>
    </w:p>
    <w:p w14:paraId="1E22C349" w14:textId="77777777" w:rsidR="0093282C" w:rsidRDefault="0093282C">
      <w:pPr>
        <w:jc w:val="both"/>
        <w:rPr>
          <w:b/>
        </w:rPr>
      </w:pPr>
    </w:p>
    <w:sectPr w:rsidR="0093282C">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C4DD" w14:textId="77777777" w:rsidR="00BA0F8F" w:rsidRDefault="00BA0F8F">
      <w:r>
        <w:separator/>
      </w:r>
    </w:p>
  </w:endnote>
  <w:endnote w:type="continuationSeparator" w:id="0">
    <w:p w14:paraId="0B6D115F" w14:textId="77777777" w:rsidR="00BA0F8F" w:rsidRDefault="00BA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FB99" w14:textId="5C197599" w:rsidR="00733FE0" w:rsidRDefault="00733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9347AA">
      <w:rPr>
        <w:rStyle w:val="PageNumber"/>
      </w:rPr>
      <w:fldChar w:fldCharType="separate"/>
    </w:r>
    <w:r w:rsidR="009347AA">
      <w:rPr>
        <w:rStyle w:val="PageNumber"/>
        <w:noProof/>
      </w:rPr>
      <w:t>1</w:t>
    </w:r>
    <w:r>
      <w:rPr>
        <w:rStyle w:val="PageNumber"/>
      </w:rPr>
      <w:fldChar w:fldCharType="end"/>
    </w:r>
  </w:p>
  <w:p w14:paraId="36A00F99" w14:textId="77777777" w:rsidR="00733FE0" w:rsidRDefault="0073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BEF0" w14:textId="40F3B667" w:rsidR="00EF2241" w:rsidRDefault="00EF2241">
    <w:pPr>
      <w:pStyle w:val="Footer"/>
      <w:jc w:val="right"/>
    </w:pPr>
    <w:r>
      <w:t xml:space="preserve">Rev </w:t>
    </w:r>
    <w:r w:rsidR="001479DC">
      <w:t>0</w:t>
    </w:r>
    <w:r w:rsidR="009347AA">
      <w:t>7</w:t>
    </w:r>
    <w:r w:rsidR="001C768F">
      <w:t>/2022</w:t>
    </w:r>
  </w:p>
  <w:p w14:paraId="5EFEAFD6" w14:textId="77777777" w:rsidR="00733FE0" w:rsidRDefault="0073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9080" w14:textId="77777777" w:rsidR="00BA0F8F" w:rsidRDefault="00BA0F8F">
      <w:r>
        <w:separator/>
      </w:r>
    </w:p>
  </w:footnote>
  <w:footnote w:type="continuationSeparator" w:id="0">
    <w:p w14:paraId="7EAF18B5" w14:textId="77777777" w:rsidR="00BA0F8F" w:rsidRDefault="00BA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B2E"/>
    <w:multiLevelType w:val="singleLevel"/>
    <w:tmpl w:val="04090001"/>
    <w:lvl w:ilvl="0">
      <w:start w:val="9"/>
      <w:numFmt w:val="bullet"/>
      <w:lvlText w:val=""/>
      <w:lvlJc w:val="left"/>
      <w:pPr>
        <w:tabs>
          <w:tab w:val="num" w:pos="360"/>
        </w:tabs>
        <w:ind w:left="360" w:hanging="360"/>
      </w:pPr>
      <w:rPr>
        <w:rFonts w:ascii="Symbol" w:hAnsi="Symbol" w:hint="default"/>
      </w:rPr>
    </w:lvl>
  </w:abstractNum>
  <w:abstractNum w:abstractNumId="1" w15:restartNumberingAfterBreak="0">
    <w:nsid w:val="0917767A"/>
    <w:multiLevelType w:val="hybridMultilevel"/>
    <w:tmpl w:val="EE06EB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F6CEF"/>
    <w:multiLevelType w:val="hybridMultilevel"/>
    <w:tmpl w:val="4BB00786"/>
    <w:lvl w:ilvl="0" w:tplc="04090011">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B3D97"/>
    <w:multiLevelType w:val="hybridMultilevel"/>
    <w:tmpl w:val="03B46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D106AC"/>
    <w:multiLevelType w:val="hybridMultilevel"/>
    <w:tmpl w:val="4DA8B7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083157"/>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7FED6D08"/>
    <w:multiLevelType w:val="singleLevel"/>
    <w:tmpl w:val="04090001"/>
    <w:lvl w:ilvl="0">
      <w:start w:val="9"/>
      <w:numFmt w:val="bullet"/>
      <w:lvlText w:val=""/>
      <w:lvlJc w:val="left"/>
      <w:pPr>
        <w:tabs>
          <w:tab w:val="num" w:pos="360"/>
        </w:tabs>
        <w:ind w:left="360" w:hanging="360"/>
      </w:pPr>
      <w:rPr>
        <w:rFonts w:ascii="Symbol" w:hAnsi="Symbol" w:hint="default"/>
      </w:rPr>
    </w:lvl>
  </w:abstractNum>
  <w:num w:numId="1" w16cid:durableId="1843739735">
    <w:abstractNumId w:val="5"/>
  </w:num>
  <w:num w:numId="2" w16cid:durableId="949241947">
    <w:abstractNumId w:val="0"/>
  </w:num>
  <w:num w:numId="3" w16cid:durableId="1859811895">
    <w:abstractNumId w:val="6"/>
  </w:num>
  <w:num w:numId="4" w16cid:durableId="1844078745">
    <w:abstractNumId w:val="2"/>
  </w:num>
  <w:num w:numId="5" w16cid:durableId="1297562943">
    <w:abstractNumId w:val="1"/>
  </w:num>
  <w:num w:numId="6" w16cid:durableId="1512336909">
    <w:abstractNumId w:val="3"/>
  </w:num>
  <w:num w:numId="7" w16cid:durableId="114978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A"/>
    <w:rsid w:val="00002ECF"/>
    <w:rsid w:val="00015A43"/>
    <w:rsid w:val="00017D56"/>
    <w:rsid w:val="0003168A"/>
    <w:rsid w:val="0008602D"/>
    <w:rsid w:val="000C21AB"/>
    <w:rsid w:val="000D5AAE"/>
    <w:rsid w:val="000D6C69"/>
    <w:rsid w:val="000F2CC8"/>
    <w:rsid w:val="001079D3"/>
    <w:rsid w:val="00114E56"/>
    <w:rsid w:val="001479DC"/>
    <w:rsid w:val="00152DEA"/>
    <w:rsid w:val="001A288B"/>
    <w:rsid w:val="001C2653"/>
    <w:rsid w:val="001C768F"/>
    <w:rsid w:val="001D27F8"/>
    <w:rsid w:val="001E12AF"/>
    <w:rsid w:val="001F5132"/>
    <w:rsid w:val="0021560E"/>
    <w:rsid w:val="00294D54"/>
    <w:rsid w:val="002A586B"/>
    <w:rsid w:val="002B71E9"/>
    <w:rsid w:val="002D6461"/>
    <w:rsid w:val="00300CE0"/>
    <w:rsid w:val="00336A6F"/>
    <w:rsid w:val="00340910"/>
    <w:rsid w:val="00361B5B"/>
    <w:rsid w:val="00390943"/>
    <w:rsid w:val="003C4B14"/>
    <w:rsid w:val="0043533F"/>
    <w:rsid w:val="00440949"/>
    <w:rsid w:val="00475C7D"/>
    <w:rsid w:val="00482D02"/>
    <w:rsid w:val="004A16D3"/>
    <w:rsid w:val="004A3925"/>
    <w:rsid w:val="005106FB"/>
    <w:rsid w:val="0055145A"/>
    <w:rsid w:val="00595797"/>
    <w:rsid w:val="005B6776"/>
    <w:rsid w:val="005D285B"/>
    <w:rsid w:val="00613F74"/>
    <w:rsid w:val="0061645E"/>
    <w:rsid w:val="0062310D"/>
    <w:rsid w:val="006740C8"/>
    <w:rsid w:val="006B56D1"/>
    <w:rsid w:val="006D5572"/>
    <w:rsid w:val="006D5AA1"/>
    <w:rsid w:val="006E371B"/>
    <w:rsid w:val="006E3EA8"/>
    <w:rsid w:val="00733FE0"/>
    <w:rsid w:val="007667B8"/>
    <w:rsid w:val="007A3395"/>
    <w:rsid w:val="00810852"/>
    <w:rsid w:val="008500AC"/>
    <w:rsid w:val="00861ECD"/>
    <w:rsid w:val="008A3E40"/>
    <w:rsid w:val="0093282C"/>
    <w:rsid w:val="009347AA"/>
    <w:rsid w:val="00936FA8"/>
    <w:rsid w:val="00973B22"/>
    <w:rsid w:val="009A6363"/>
    <w:rsid w:val="009D147E"/>
    <w:rsid w:val="00A0676F"/>
    <w:rsid w:val="00A354C6"/>
    <w:rsid w:val="00A37611"/>
    <w:rsid w:val="00A864D0"/>
    <w:rsid w:val="00AA3519"/>
    <w:rsid w:val="00B07351"/>
    <w:rsid w:val="00B1502E"/>
    <w:rsid w:val="00B15413"/>
    <w:rsid w:val="00B21516"/>
    <w:rsid w:val="00B404F5"/>
    <w:rsid w:val="00B56E92"/>
    <w:rsid w:val="00B71F49"/>
    <w:rsid w:val="00B87F67"/>
    <w:rsid w:val="00BA0F8F"/>
    <w:rsid w:val="00BB2934"/>
    <w:rsid w:val="00C10FAD"/>
    <w:rsid w:val="00C56D9A"/>
    <w:rsid w:val="00C67EF4"/>
    <w:rsid w:val="00C809A1"/>
    <w:rsid w:val="00C943EC"/>
    <w:rsid w:val="00CF50C1"/>
    <w:rsid w:val="00DA180A"/>
    <w:rsid w:val="00DA248A"/>
    <w:rsid w:val="00E003D9"/>
    <w:rsid w:val="00E57762"/>
    <w:rsid w:val="00E62FA5"/>
    <w:rsid w:val="00EB53FF"/>
    <w:rsid w:val="00EF2241"/>
    <w:rsid w:val="00F141E2"/>
    <w:rsid w:val="00F25457"/>
    <w:rsid w:val="00F261CE"/>
    <w:rsid w:val="00F269E0"/>
    <w:rsid w:val="00F77AAC"/>
    <w:rsid w:val="00FA60B7"/>
    <w:rsid w:val="00FC0B95"/>
    <w:rsid w:val="00FC6D66"/>
    <w:rsid w:val="00FE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FF561"/>
  <w15:chartTrackingRefBased/>
  <w15:docId w15:val="{11A055A9-3BA5-4CDD-8EC8-C860FAF5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450" w:hanging="450"/>
      <w:jc w:val="both"/>
    </w:pPr>
  </w:style>
  <w:style w:type="paragraph" w:styleId="BodyText2">
    <w:name w:val="Body Text 2"/>
    <w:basedOn w:val="Normal"/>
    <w:semiHidden/>
    <w:pPr>
      <w:jc w:val="both"/>
    </w:pPr>
    <w:rPr>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rsid w:val="00FC0B95"/>
    <w:rPr>
      <w:rFonts w:ascii="Tahoma" w:hAnsi="Tahoma" w:cs="Tahoma"/>
      <w:sz w:val="16"/>
      <w:szCs w:val="16"/>
    </w:rPr>
  </w:style>
  <w:style w:type="character" w:customStyle="1" w:styleId="BalloonTextChar">
    <w:name w:val="Balloon Text Char"/>
    <w:link w:val="BalloonText"/>
    <w:uiPriority w:val="99"/>
    <w:semiHidden/>
    <w:rsid w:val="00FC0B95"/>
    <w:rPr>
      <w:rFonts w:ascii="Tahoma" w:hAnsi="Tahoma" w:cs="Tahoma"/>
      <w:sz w:val="16"/>
      <w:szCs w:val="16"/>
    </w:rPr>
  </w:style>
  <w:style w:type="paragraph" w:styleId="ListParagraph">
    <w:name w:val="List Paragraph"/>
    <w:basedOn w:val="Normal"/>
    <w:uiPriority w:val="34"/>
    <w:qFormat/>
    <w:rsid w:val="0003168A"/>
    <w:pPr>
      <w:ind w:left="720"/>
    </w:pPr>
  </w:style>
  <w:style w:type="character" w:styleId="UnresolvedMention">
    <w:name w:val="Unresolved Mention"/>
    <w:uiPriority w:val="99"/>
    <w:semiHidden/>
    <w:unhideWhenUsed/>
    <w:rsid w:val="001D27F8"/>
    <w:rPr>
      <w:color w:val="808080"/>
      <w:shd w:val="clear" w:color="auto" w:fill="E6E6E6"/>
    </w:rPr>
  </w:style>
  <w:style w:type="paragraph" w:styleId="Header">
    <w:name w:val="header"/>
    <w:basedOn w:val="Normal"/>
    <w:link w:val="HeaderChar"/>
    <w:uiPriority w:val="99"/>
    <w:unhideWhenUsed/>
    <w:rsid w:val="00EF2241"/>
    <w:pPr>
      <w:tabs>
        <w:tab w:val="center" w:pos="4680"/>
        <w:tab w:val="right" w:pos="9360"/>
      </w:tabs>
    </w:pPr>
  </w:style>
  <w:style w:type="character" w:customStyle="1" w:styleId="HeaderChar">
    <w:name w:val="Header Char"/>
    <w:link w:val="Header"/>
    <w:uiPriority w:val="99"/>
    <w:rsid w:val="00EF2241"/>
    <w:rPr>
      <w:sz w:val="24"/>
    </w:rPr>
  </w:style>
  <w:style w:type="character" w:customStyle="1" w:styleId="FooterChar">
    <w:name w:val="Footer Char"/>
    <w:link w:val="Footer"/>
    <w:uiPriority w:val="99"/>
    <w:rsid w:val="00EF22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bfast@dps.texas.gov" TargetMode="External"/><Relationship Id="rId3" Type="http://schemas.openxmlformats.org/officeDocument/2006/relationships/settings" Target="settings.xml"/><Relationship Id="rId7" Type="http://schemas.openxmlformats.org/officeDocument/2006/relationships/hyperlink" Target="mailto:cmbaird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5026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TEXAS ADOPTION AND CUSTODY STUDIES</vt:lpstr>
    </vt:vector>
  </TitlesOfParts>
  <Company>Compaq</Company>
  <LinksUpToDate>false</LinksUpToDate>
  <CharactersWithSpaces>6007</CharactersWithSpaces>
  <SharedDoc>false</SharedDoc>
  <HLinks>
    <vt:vector size="12" baseType="variant">
      <vt:variant>
        <vt:i4>852064</vt:i4>
      </vt:variant>
      <vt:variant>
        <vt:i4>3</vt:i4>
      </vt:variant>
      <vt:variant>
        <vt:i4>0</vt:i4>
      </vt:variant>
      <vt:variant>
        <vt:i4>5</vt:i4>
      </vt:variant>
      <vt:variant>
        <vt:lpwstr>mailto:adbfast@dps.texas.gov</vt:lpwstr>
      </vt:variant>
      <vt:variant>
        <vt:lpwstr/>
      </vt:variant>
      <vt:variant>
        <vt:i4>786482</vt:i4>
      </vt:variant>
      <vt:variant>
        <vt:i4>0</vt:i4>
      </vt:variant>
      <vt:variant>
        <vt:i4>0</vt:i4>
      </vt:variant>
      <vt:variant>
        <vt:i4>5</vt:i4>
      </vt:variant>
      <vt:variant>
        <vt:lpwstr>mailto:cmbaird2016@gmail.com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ADOPTION AND CUSTODY STUDIES</dc:title>
  <dc:subject/>
  <dc:creator>Brad L. Carpenter</dc:creator>
  <cp:keywords/>
  <cp:lastModifiedBy>Crystal Baird</cp:lastModifiedBy>
  <cp:revision>6</cp:revision>
  <cp:lastPrinted>2016-12-30T13:57:00Z</cp:lastPrinted>
  <dcterms:created xsi:type="dcterms:W3CDTF">2022-03-30T15:32:00Z</dcterms:created>
  <dcterms:modified xsi:type="dcterms:W3CDTF">2022-07-08T21:55:00Z</dcterms:modified>
</cp:coreProperties>
</file>