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6DDC" w14:textId="46068FF6" w:rsidR="005E4514" w:rsidRPr="003D6A3A" w:rsidRDefault="00F25F05" w:rsidP="005E4514">
      <w:pPr>
        <w:pStyle w:val="papertitle"/>
        <w:numPr>
          <w:ilvl w:val="0"/>
          <w:numId w:val="0"/>
        </w:numPr>
        <w:jc w:val="center"/>
        <w:rPr>
          <w:rFonts w:eastAsia="Malgun Gothic" w:cs="Arial"/>
          <w:color w:val="000000"/>
          <w:sz w:val="32"/>
          <w:szCs w:val="32"/>
          <w:lang w:eastAsia="ko-KR"/>
        </w:rPr>
      </w:pPr>
      <w:bookmarkStart w:id="0" w:name="title"/>
      <w:r>
        <w:rPr>
          <w:noProof/>
        </w:rPr>
        <w:drawing>
          <wp:anchor distT="0" distB="0" distL="114300" distR="114300" simplePos="0" relativeHeight="251659264" behindDoc="0" locked="0" layoutInCell="1" allowOverlap="1" wp14:anchorId="66227BFD" wp14:editId="6980FC4F">
            <wp:simplePos x="0" y="0"/>
            <wp:positionH relativeFrom="column">
              <wp:posOffset>2057400</wp:posOffset>
            </wp:positionH>
            <wp:positionV relativeFrom="paragraph">
              <wp:posOffset>-1051560</wp:posOffset>
            </wp:positionV>
            <wp:extent cx="2095500" cy="644769"/>
            <wp:effectExtent l="0" t="0" r="0" b="3175"/>
            <wp:wrapNone/>
            <wp:docPr id="141673514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735144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514" w:rsidRPr="003D6A3A">
        <w:rPr>
          <w:rFonts w:cs="Arial"/>
          <w:color w:val="000000"/>
          <w:sz w:val="32"/>
          <w:szCs w:val="32"/>
        </w:rPr>
        <w:t>CANCOM 202</w:t>
      </w:r>
      <w:r w:rsidR="001B4D3E">
        <w:rPr>
          <w:rFonts w:cs="Arial"/>
          <w:color w:val="000000"/>
          <w:sz w:val="32"/>
          <w:szCs w:val="32"/>
        </w:rPr>
        <w:t>4</w:t>
      </w:r>
      <w:r w:rsidR="005E4514" w:rsidRPr="003D6A3A">
        <w:rPr>
          <w:rFonts w:cs="Arial"/>
          <w:color w:val="000000"/>
          <w:sz w:val="32"/>
          <w:szCs w:val="32"/>
        </w:rPr>
        <w:t xml:space="preserve"> ABSTRACT Template </w:t>
      </w:r>
      <w:bookmarkEnd w:id="0"/>
      <w:r w:rsidR="005E4514" w:rsidRPr="003D6A3A">
        <w:rPr>
          <w:rFonts w:cs="Arial"/>
          <w:color w:val="000000"/>
          <w:sz w:val="32"/>
          <w:szCs w:val="32"/>
        </w:rPr>
        <w:t>TITLE</w:t>
      </w:r>
    </w:p>
    <w:p w14:paraId="5E8E83F9" w14:textId="77777777" w:rsidR="005E4514" w:rsidRPr="00BE6C29" w:rsidRDefault="005E4514" w:rsidP="005E4514">
      <w:pPr>
        <w:jc w:val="center"/>
        <w:rPr>
          <w:rFonts w:asciiTheme="minorHAnsi" w:hAnsiTheme="minorHAnsi" w:cstheme="minorHAnsi"/>
        </w:rPr>
      </w:pPr>
    </w:p>
    <w:p w14:paraId="1C69D0F5" w14:textId="77777777" w:rsidR="005E4514" w:rsidRPr="00BE6C29" w:rsidRDefault="005E4514" w:rsidP="005E4514">
      <w:pPr>
        <w:pStyle w:val="authors"/>
        <w:rPr>
          <w:rFonts w:asciiTheme="minorHAnsi" w:eastAsia="Malgun Gothic" w:hAnsiTheme="minorHAnsi" w:cstheme="minorHAnsi"/>
          <w:b w:val="0"/>
          <w:color w:val="000000"/>
          <w:lang w:eastAsia="ko-KR"/>
        </w:rPr>
      </w:pPr>
      <w:r w:rsidRPr="00BE6C29">
        <w:rPr>
          <w:rFonts w:asciiTheme="minorHAnsi" w:eastAsia="Batang" w:hAnsiTheme="minorHAnsi" w:cstheme="minorHAnsi"/>
          <w:b w:val="0"/>
          <w:color w:val="000000"/>
          <w:lang w:eastAsia="ko-KR"/>
        </w:rPr>
        <w:t>Author Last Name, First Initial</w:t>
      </w:r>
      <w:r w:rsidRPr="00BE6C29">
        <w:rPr>
          <w:rFonts w:asciiTheme="minorHAnsi" w:eastAsia="Malgun Gothic" w:hAnsiTheme="minorHAnsi" w:cstheme="minorHAnsi"/>
          <w:b w:val="0"/>
          <w:color w:val="000000"/>
          <w:vertAlign w:val="superscript"/>
          <w:lang w:eastAsia="ko-KR"/>
        </w:rPr>
        <w:t>1</w:t>
      </w:r>
      <w:r w:rsidRPr="00BE6C29">
        <w:rPr>
          <w:rFonts w:asciiTheme="minorHAnsi" w:hAnsiTheme="minorHAnsi" w:cstheme="minorHAnsi"/>
          <w:b w:val="0"/>
          <w:color w:val="000000"/>
        </w:rPr>
        <w:t xml:space="preserve">, </w:t>
      </w:r>
      <w:bookmarkStart w:id="1" w:name="Author2"/>
      <w:r w:rsidRPr="00BE6C29">
        <w:rPr>
          <w:rFonts w:asciiTheme="minorHAnsi" w:eastAsia="Malgun Gothic" w:hAnsiTheme="minorHAnsi" w:cstheme="minorHAnsi"/>
          <w:b w:val="0"/>
          <w:color w:val="000000"/>
          <w:lang w:eastAsia="ko-KR"/>
        </w:rPr>
        <w:t>Author Last Name, First Initial</w:t>
      </w:r>
      <w:r w:rsidRPr="00BE6C29">
        <w:rPr>
          <w:rFonts w:asciiTheme="minorHAnsi" w:hAnsiTheme="minorHAnsi" w:cstheme="minorHAnsi"/>
          <w:b w:val="0"/>
          <w:color w:val="000000"/>
          <w:vertAlign w:val="superscript"/>
        </w:rPr>
        <w:t>2</w:t>
      </w:r>
      <w:bookmarkEnd w:id="1"/>
      <w:r w:rsidRPr="00BE6C29">
        <w:rPr>
          <w:rFonts w:asciiTheme="minorHAnsi" w:eastAsia="Malgun Gothic" w:hAnsiTheme="minorHAnsi" w:cstheme="minorHAnsi"/>
          <w:b w:val="0"/>
          <w:color w:val="000000"/>
          <w:lang w:eastAsia="ko-KR"/>
        </w:rPr>
        <w:t>, and Author Last Name, First Initial</w:t>
      </w:r>
      <w:r w:rsidRPr="00BE6C29">
        <w:rPr>
          <w:rFonts w:asciiTheme="minorHAnsi" w:eastAsia="Malgun Gothic" w:hAnsiTheme="minorHAnsi" w:cstheme="minorHAnsi"/>
          <w:b w:val="0"/>
          <w:color w:val="000000"/>
          <w:vertAlign w:val="superscript"/>
          <w:lang w:eastAsia="ko-KR"/>
        </w:rPr>
        <w:t>2</w:t>
      </w:r>
      <w:r w:rsidRPr="00BE6C29">
        <w:rPr>
          <w:rFonts w:asciiTheme="minorHAnsi" w:eastAsia="Malgun Gothic" w:hAnsiTheme="minorHAnsi" w:cstheme="minorHAnsi"/>
          <w:b w:val="0"/>
          <w:color w:val="000000"/>
          <w:lang w:eastAsia="ko-KR"/>
        </w:rPr>
        <w:t>*</w:t>
      </w:r>
    </w:p>
    <w:p w14:paraId="22821741" w14:textId="77777777" w:rsidR="005E4514" w:rsidRPr="00BE6C29" w:rsidRDefault="005E4514" w:rsidP="005E4514">
      <w:pPr>
        <w:pStyle w:val="authors"/>
        <w:rPr>
          <w:rFonts w:asciiTheme="minorHAnsi" w:eastAsia="Malgun Gothic" w:hAnsiTheme="minorHAnsi" w:cstheme="minorHAnsi"/>
          <w:b w:val="0"/>
          <w:color w:val="000000"/>
          <w:szCs w:val="24"/>
          <w:lang w:eastAsia="ko-KR"/>
        </w:rPr>
      </w:pPr>
      <w:r w:rsidRPr="00BE6C29">
        <w:rPr>
          <w:rFonts w:asciiTheme="minorHAnsi" w:hAnsiTheme="minorHAnsi" w:cstheme="minorHAnsi"/>
          <w:b w:val="0"/>
          <w:color w:val="000000"/>
          <w:szCs w:val="24"/>
          <w:vertAlign w:val="superscript"/>
        </w:rPr>
        <w:t>1</w:t>
      </w:r>
      <w:r w:rsidRPr="00BE6C29">
        <w:rPr>
          <w:rFonts w:asciiTheme="minorHAnsi" w:eastAsia="Malgun Gothic" w:hAnsiTheme="minorHAnsi" w:cstheme="minorHAnsi"/>
          <w:b w:val="0"/>
          <w:color w:val="000000"/>
          <w:szCs w:val="24"/>
          <w:lang w:eastAsia="ko-KR"/>
        </w:rPr>
        <w:t xml:space="preserve"> Department, Affiliation</w:t>
      </w:r>
      <w:r w:rsidRPr="00BE6C29">
        <w:rPr>
          <w:rFonts w:asciiTheme="minorHAnsi" w:hAnsiTheme="minorHAnsi" w:cstheme="minorHAnsi"/>
          <w:b w:val="0"/>
          <w:color w:val="000000"/>
          <w:szCs w:val="24"/>
        </w:rPr>
        <w:t xml:space="preserve">, </w:t>
      </w:r>
      <w:r w:rsidRPr="00BE6C29">
        <w:rPr>
          <w:rFonts w:asciiTheme="minorHAnsi" w:eastAsia="Malgun Gothic" w:hAnsiTheme="minorHAnsi" w:cstheme="minorHAnsi"/>
          <w:b w:val="0"/>
          <w:color w:val="000000"/>
          <w:szCs w:val="24"/>
          <w:lang w:eastAsia="ko-KR"/>
        </w:rPr>
        <w:t xml:space="preserve">City, Country </w:t>
      </w:r>
    </w:p>
    <w:p w14:paraId="73C2E0B1" w14:textId="77777777" w:rsidR="005E4514" w:rsidRPr="00BE6C29" w:rsidRDefault="005E4514" w:rsidP="005E4514">
      <w:pPr>
        <w:pStyle w:val="authors"/>
        <w:rPr>
          <w:rFonts w:asciiTheme="minorHAnsi" w:eastAsia="Malgun Gothic" w:hAnsiTheme="minorHAnsi" w:cstheme="minorHAnsi"/>
          <w:b w:val="0"/>
          <w:color w:val="000000"/>
          <w:szCs w:val="24"/>
          <w:lang w:eastAsia="ko-KR"/>
        </w:rPr>
      </w:pPr>
      <w:r w:rsidRPr="00BE6C29">
        <w:rPr>
          <w:rFonts w:asciiTheme="minorHAnsi" w:eastAsia="Malgun Gothic" w:hAnsiTheme="minorHAnsi" w:cstheme="minorHAnsi"/>
          <w:b w:val="0"/>
          <w:color w:val="000000"/>
          <w:szCs w:val="24"/>
          <w:vertAlign w:val="superscript"/>
          <w:lang w:eastAsia="ko-KR"/>
        </w:rPr>
        <w:t>2</w:t>
      </w:r>
      <w:r w:rsidRPr="00BE6C29">
        <w:rPr>
          <w:rFonts w:asciiTheme="minorHAnsi" w:eastAsia="Malgun Gothic" w:hAnsiTheme="minorHAnsi" w:cstheme="minorHAnsi"/>
          <w:b w:val="0"/>
          <w:color w:val="000000"/>
          <w:szCs w:val="24"/>
          <w:lang w:eastAsia="ko-KR"/>
        </w:rPr>
        <w:t xml:space="preserve"> Department, Affiliation</w:t>
      </w:r>
      <w:r w:rsidRPr="00BE6C29">
        <w:rPr>
          <w:rFonts w:asciiTheme="minorHAnsi" w:hAnsiTheme="minorHAnsi" w:cstheme="minorHAnsi"/>
          <w:b w:val="0"/>
          <w:color w:val="000000"/>
          <w:szCs w:val="24"/>
        </w:rPr>
        <w:t xml:space="preserve">, </w:t>
      </w:r>
      <w:r w:rsidRPr="00BE6C29">
        <w:rPr>
          <w:rFonts w:asciiTheme="minorHAnsi" w:eastAsia="Malgun Gothic" w:hAnsiTheme="minorHAnsi" w:cstheme="minorHAnsi"/>
          <w:b w:val="0"/>
          <w:color w:val="000000"/>
          <w:szCs w:val="24"/>
          <w:lang w:eastAsia="ko-KR"/>
        </w:rPr>
        <w:t>City, Country</w:t>
      </w:r>
    </w:p>
    <w:p w14:paraId="1632DC77" w14:textId="77777777" w:rsidR="005E4514" w:rsidRPr="00BE6C29" w:rsidRDefault="005E4514" w:rsidP="005E4514">
      <w:pPr>
        <w:pStyle w:val="authors"/>
        <w:rPr>
          <w:rFonts w:asciiTheme="minorHAnsi" w:eastAsia="Malgun Gothic" w:hAnsiTheme="minorHAnsi" w:cstheme="minorHAnsi"/>
          <w:b w:val="0"/>
          <w:color w:val="000000"/>
          <w:szCs w:val="22"/>
          <w:lang w:eastAsia="ko-KR"/>
        </w:rPr>
      </w:pPr>
      <w:r w:rsidRPr="00BE6C29">
        <w:rPr>
          <w:rFonts w:asciiTheme="minorHAnsi" w:hAnsiTheme="minorHAnsi" w:cstheme="minorHAnsi"/>
          <w:b w:val="0"/>
          <w:color w:val="000000"/>
          <w:szCs w:val="22"/>
          <w:lang w:eastAsia="ja-JP"/>
        </w:rPr>
        <w:t xml:space="preserve">* </w:t>
      </w:r>
      <w:r w:rsidRPr="00BE6C29">
        <w:rPr>
          <w:rFonts w:asciiTheme="minorHAnsi" w:eastAsia="Malgun Gothic" w:hAnsiTheme="minorHAnsi" w:cstheme="minorHAnsi"/>
          <w:b w:val="0"/>
          <w:color w:val="000000"/>
          <w:szCs w:val="22"/>
          <w:lang w:eastAsia="ko-KR"/>
        </w:rPr>
        <w:t>C</w:t>
      </w:r>
      <w:r w:rsidRPr="00BE6C29">
        <w:rPr>
          <w:rFonts w:asciiTheme="minorHAnsi" w:hAnsiTheme="minorHAnsi" w:cstheme="minorHAnsi"/>
          <w:b w:val="0"/>
          <w:color w:val="000000"/>
          <w:szCs w:val="22"/>
          <w:lang w:eastAsia="ja-JP"/>
        </w:rPr>
        <w:t>orresponding author (</w:t>
      </w:r>
      <w:r w:rsidRPr="00BE6C29">
        <w:rPr>
          <w:rFonts w:asciiTheme="minorHAnsi" w:eastAsia="Malgun Gothic" w:hAnsiTheme="minorHAnsi" w:cstheme="minorHAnsi"/>
          <w:b w:val="0"/>
          <w:color w:val="000000"/>
          <w:szCs w:val="24"/>
          <w:lang w:eastAsia="ko-KR"/>
        </w:rPr>
        <w:t>XX@XX.XX)</w:t>
      </w:r>
    </w:p>
    <w:p w14:paraId="384085F1" w14:textId="5D03F747" w:rsidR="005E4514" w:rsidRPr="00BE6C29" w:rsidRDefault="005E4514" w:rsidP="005E4514">
      <w:pPr>
        <w:pStyle w:val="authors"/>
        <w:rPr>
          <w:rFonts w:asciiTheme="minorHAnsi" w:eastAsia="Malgun Gothic" w:hAnsiTheme="minorHAnsi" w:cstheme="minorHAnsi"/>
          <w:color w:val="000000"/>
          <w:lang w:eastAsia="ko-KR"/>
        </w:rPr>
      </w:pPr>
    </w:p>
    <w:p w14:paraId="1E5F37AF" w14:textId="77777777" w:rsidR="005E4514" w:rsidRPr="00BE6C29" w:rsidRDefault="005E4514" w:rsidP="005E4514">
      <w:pPr>
        <w:pStyle w:val="keywords"/>
        <w:rPr>
          <w:rFonts w:asciiTheme="minorHAnsi" w:hAnsiTheme="minorHAnsi" w:cstheme="minorHAnsi"/>
          <w:i w:val="0"/>
          <w:color w:val="000000"/>
          <w:lang w:eastAsia="ja-JP"/>
        </w:rPr>
      </w:pPr>
      <w:r w:rsidRPr="00BE6C29">
        <w:rPr>
          <w:rFonts w:asciiTheme="minorHAnsi" w:hAnsiTheme="minorHAnsi" w:cstheme="minorHAnsi"/>
          <w:b/>
          <w:i w:val="0"/>
          <w:color w:val="000000"/>
        </w:rPr>
        <w:t>Keywords</w:t>
      </w:r>
      <w:r w:rsidRPr="00BE6C29">
        <w:rPr>
          <w:rFonts w:asciiTheme="minorHAnsi" w:hAnsiTheme="minorHAnsi" w:cstheme="minorHAnsi"/>
          <w:color w:val="000000"/>
        </w:rPr>
        <w:t xml:space="preserve">: keywords list </w:t>
      </w:r>
      <w:r w:rsidRPr="00BE6C29">
        <w:rPr>
          <w:rFonts w:asciiTheme="minorHAnsi" w:hAnsiTheme="minorHAnsi" w:cstheme="minorHAnsi"/>
          <w:i w:val="0"/>
          <w:color w:val="000000"/>
        </w:rPr>
        <w:t xml:space="preserve">(no more than </w:t>
      </w:r>
      <w:r w:rsidRPr="00BE6C29">
        <w:rPr>
          <w:rFonts w:asciiTheme="minorHAnsi" w:hAnsiTheme="minorHAnsi" w:cstheme="minorHAnsi"/>
          <w:i w:val="0"/>
          <w:color w:val="000000"/>
          <w:lang w:eastAsia="ja-JP"/>
        </w:rPr>
        <w:t>3</w:t>
      </w:r>
      <w:r w:rsidRPr="00BE6C29">
        <w:rPr>
          <w:rFonts w:asciiTheme="minorHAnsi" w:hAnsiTheme="minorHAnsi" w:cstheme="minorHAnsi"/>
          <w:i w:val="0"/>
          <w:color w:val="000000"/>
        </w:rPr>
        <w:t>)</w:t>
      </w:r>
    </w:p>
    <w:p w14:paraId="101916CD" w14:textId="3B219C49" w:rsidR="003D6A3A" w:rsidRDefault="003D6A3A" w:rsidP="003D6A3A">
      <w:pPr>
        <w:rPr>
          <w:lang w:val="en-CA"/>
        </w:rPr>
      </w:pPr>
    </w:p>
    <w:p w14:paraId="13756FD8" w14:textId="77777777" w:rsidR="005E4514" w:rsidRPr="00A82288" w:rsidRDefault="005E4514" w:rsidP="003D6A3A">
      <w:pPr>
        <w:rPr>
          <w:lang w:val="en-CA"/>
        </w:rPr>
      </w:pPr>
    </w:p>
    <w:p w14:paraId="78FBC063" w14:textId="4FE56C14" w:rsidR="003D6A3A" w:rsidRPr="00A82288" w:rsidRDefault="003D6A3A" w:rsidP="005A276B">
      <w:pPr>
        <w:rPr>
          <w:szCs w:val="22"/>
          <w:lang w:val="en-CA"/>
        </w:rPr>
      </w:pPr>
      <w:r w:rsidRPr="00A82288">
        <w:rPr>
          <w:szCs w:val="22"/>
          <w:lang w:val="en-CA"/>
        </w:rPr>
        <w:t xml:space="preserve">The </w:t>
      </w:r>
      <w:r w:rsidRPr="00A82288">
        <w:rPr>
          <w:szCs w:val="22"/>
          <w:lang w:val="en-CA" w:eastAsia="ja-JP"/>
        </w:rPr>
        <w:t>submitted</w:t>
      </w:r>
      <w:r w:rsidRPr="00A82288">
        <w:rPr>
          <w:szCs w:val="22"/>
          <w:lang w:val="en-CA"/>
        </w:rPr>
        <w:t xml:space="preserve"> </w:t>
      </w:r>
      <w:r w:rsidRPr="00A82288">
        <w:rPr>
          <w:szCs w:val="22"/>
          <w:lang w:val="en-CA" w:eastAsia="ja-JP"/>
        </w:rPr>
        <w:t xml:space="preserve">abstract will be used for reviewing the presentation quality and relevance to the CANCOM </w:t>
      </w:r>
      <w:r w:rsidR="00A82288">
        <w:rPr>
          <w:szCs w:val="22"/>
          <w:lang w:val="en-CA" w:eastAsia="ja-JP"/>
        </w:rPr>
        <w:t>202</w:t>
      </w:r>
      <w:r w:rsidR="00222AB7">
        <w:rPr>
          <w:szCs w:val="22"/>
          <w:lang w:val="en-CA" w:eastAsia="ja-JP"/>
        </w:rPr>
        <w:t>4</w:t>
      </w:r>
      <w:r w:rsidRPr="00A82288">
        <w:rPr>
          <w:szCs w:val="22"/>
          <w:lang w:val="en-CA" w:eastAsia="ja-JP"/>
        </w:rPr>
        <w:t xml:space="preserve"> themes.  </w:t>
      </w:r>
      <w:r w:rsidRPr="00A82288">
        <w:rPr>
          <w:rFonts w:eastAsia="Malgun Gothic"/>
          <w:szCs w:val="22"/>
          <w:lang w:val="en-CA" w:eastAsia="ko-KR"/>
        </w:rPr>
        <w:t xml:space="preserve">The length </w:t>
      </w:r>
      <w:r w:rsidR="003E4416">
        <w:rPr>
          <w:rFonts w:eastAsia="Malgun Gothic"/>
          <w:szCs w:val="22"/>
          <w:lang w:val="en-CA" w:eastAsia="ko-KR"/>
        </w:rPr>
        <w:t>of</w:t>
      </w:r>
      <w:r w:rsidRPr="00A82288">
        <w:rPr>
          <w:rFonts w:eastAsia="Malgun Gothic"/>
          <w:szCs w:val="22"/>
          <w:lang w:val="en-CA" w:eastAsia="ko-KR"/>
        </w:rPr>
        <w:t xml:space="preserve"> the abstract </w:t>
      </w:r>
      <w:r w:rsidR="003E4416">
        <w:rPr>
          <w:rFonts w:eastAsia="Malgun Gothic"/>
          <w:szCs w:val="22"/>
          <w:lang w:val="en-CA" w:eastAsia="ko-KR"/>
        </w:rPr>
        <w:t>is limited to</w:t>
      </w:r>
      <w:r w:rsidRPr="00A82288">
        <w:rPr>
          <w:rFonts w:eastAsia="Malgun Gothic"/>
          <w:szCs w:val="22"/>
          <w:lang w:val="en-CA" w:eastAsia="ko-KR"/>
        </w:rPr>
        <w:t xml:space="preserve"> one page.  One figure or diagram may be included.  The figure may be produced in </w:t>
      </w:r>
      <w:r w:rsidR="00014196" w:rsidRPr="00A82288">
        <w:rPr>
          <w:rFonts w:eastAsia="Malgun Gothic"/>
          <w:szCs w:val="22"/>
          <w:lang w:val="en-CA" w:eastAsia="ko-KR"/>
        </w:rPr>
        <w:t>colour but</w:t>
      </w:r>
      <w:r w:rsidRPr="00A82288">
        <w:rPr>
          <w:rFonts w:eastAsia="Malgun Gothic"/>
          <w:szCs w:val="22"/>
          <w:lang w:val="en-CA" w:eastAsia="ko-KR"/>
        </w:rPr>
        <w:t xml:space="preserve"> should also reproduce clearly in black and white. </w:t>
      </w:r>
      <w:r w:rsidRPr="00A82288">
        <w:rPr>
          <w:szCs w:val="22"/>
          <w:lang w:val="en-CA"/>
        </w:rPr>
        <w:t xml:space="preserve">The abstract text should be </w:t>
      </w:r>
      <w:r w:rsidR="00A82288">
        <w:rPr>
          <w:szCs w:val="22"/>
          <w:lang w:val="en-CA"/>
        </w:rPr>
        <w:t>Calibri</w:t>
      </w:r>
      <w:r w:rsidRPr="00A82288">
        <w:rPr>
          <w:szCs w:val="22"/>
          <w:lang w:val="en-CA"/>
        </w:rPr>
        <w:t xml:space="preserve"> with 1</w:t>
      </w:r>
      <w:r w:rsidRPr="00A82288">
        <w:rPr>
          <w:szCs w:val="22"/>
          <w:lang w:val="en-CA" w:eastAsia="ja-JP"/>
        </w:rPr>
        <w:t>1</w:t>
      </w:r>
      <w:r w:rsidRPr="00A82288">
        <w:rPr>
          <w:szCs w:val="22"/>
          <w:lang w:val="en-CA"/>
        </w:rPr>
        <w:t>-point</w:t>
      </w:r>
      <w:r w:rsidRPr="00A82288">
        <w:rPr>
          <w:szCs w:val="22"/>
          <w:lang w:val="en-CA" w:eastAsia="ja-JP"/>
        </w:rPr>
        <w:t xml:space="preserve"> size</w:t>
      </w:r>
      <w:r w:rsidRPr="00A82288">
        <w:rPr>
          <w:szCs w:val="22"/>
          <w:lang w:val="en-CA"/>
        </w:rPr>
        <w:t>, except for the title of the abstract which must be 1</w:t>
      </w:r>
      <w:r w:rsidRPr="00A82288">
        <w:rPr>
          <w:rFonts w:eastAsia="Malgun Gothic"/>
          <w:szCs w:val="22"/>
          <w:lang w:val="en-CA" w:eastAsia="ko-KR"/>
        </w:rPr>
        <w:t>6</w:t>
      </w:r>
      <w:r w:rsidRPr="00A82288">
        <w:rPr>
          <w:szCs w:val="22"/>
          <w:lang w:val="en-CA"/>
        </w:rPr>
        <w:t xml:space="preserve">-point </w:t>
      </w:r>
      <w:r w:rsidRPr="00A82288">
        <w:rPr>
          <w:szCs w:val="22"/>
          <w:lang w:val="en-CA" w:eastAsia="ja-JP"/>
        </w:rPr>
        <w:t>Arial</w:t>
      </w:r>
      <w:r w:rsidRPr="00A82288">
        <w:rPr>
          <w:rFonts w:eastAsia="Malgun Gothic"/>
          <w:szCs w:val="22"/>
          <w:lang w:val="en-CA" w:eastAsia="ko-KR"/>
        </w:rPr>
        <w:t>, bold</w:t>
      </w:r>
      <w:r w:rsidRPr="00A82288">
        <w:rPr>
          <w:szCs w:val="22"/>
          <w:lang w:val="en-CA" w:eastAsia="ja-JP"/>
        </w:rPr>
        <w:t xml:space="preserve">, and the name and affiliation of the authors </w:t>
      </w:r>
      <w:r w:rsidRPr="00A82288">
        <w:rPr>
          <w:szCs w:val="22"/>
          <w:lang w:val="en-CA"/>
        </w:rPr>
        <w:t xml:space="preserve">which must be </w:t>
      </w:r>
      <w:r w:rsidRPr="00A82288">
        <w:rPr>
          <w:szCs w:val="22"/>
          <w:lang w:val="en-CA" w:eastAsia="ja-JP"/>
        </w:rPr>
        <w:t>12-</w:t>
      </w:r>
      <w:r w:rsidRPr="00A82288">
        <w:rPr>
          <w:szCs w:val="22"/>
          <w:lang w:val="en-CA"/>
        </w:rPr>
        <w:t xml:space="preserve">point </w:t>
      </w:r>
      <w:r w:rsidRPr="00A82288">
        <w:rPr>
          <w:szCs w:val="22"/>
          <w:lang w:val="en-CA" w:eastAsia="ja-JP"/>
        </w:rPr>
        <w:t>Calibri.</w:t>
      </w:r>
    </w:p>
    <w:p w14:paraId="65D6D806" w14:textId="77777777" w:rsidR="003D6A3A" w:rsidRPr="00A82288" w:rsidRDefault="003D6A3A" w:rsidP="003D6A3A">
      <w:pPr>
        <w:pStyle w:val="Bodytextfirstpara"/>
        <w:ind w:firstLine="0"/>
        <w:rPr>
          <w:szCs w:val="22"/>
          <w:lang w:val="en-CA"/>
        </w:rPr>
      </w:pPr>
    </w:p>
    <w:p w14:paraId="3FAA8496" w14:textId="458FD5F5" w:rsidR="003D6A3A" w:rsidRPr="00A82288" w:rsidRDefault="003D6A3A" w:rsidP="00A82288">
      <w:pPr>
        <w:rPr>
          <w:lang w:val="en-CA"/>
        </w:rPr>
      </w:pPr>
      <w:r w:rsidRPr="00A82288">
        <w:rPr>
          <w:lang w:val="en-CA"/>
        </w:rPr>
        <w:t xml:space="preserve">The </w:t>
      </w:r>
      <w:r w:rsidRPr="00A82288">
        <w:rPr>
          <w:lang w:val="en-CA" w:eastAsia="ja-JP"/>
        </w:rPr>
        <w:t>abstract</w:t>
      </w:r>
      <w:r w:rsidRPr="00A82288">
        <w:rPr>
          <w:lang w:val="en-CA"/>
        </w:rPr>
        <w:t xml:space="preserve"> </w:t>
      </w:r>
      <w:r w:rsidRPr="00A82288">
        <w:rPr>
          <w:lang w:val="en-CA" w:eastAsia="ja-JP"/>
        </w:rPr>
        <w:t>shall</w:t>
      </w:r>
      <w:r w:rsidRPr="00A82288">
        <w:rPr>
          <w:lang w:val="en-CA"/>
        </w:rPr>
        <w:t xml:space="preserve"> be prepared using th</w:t>
      </w:r>
      <w:r w:rsidRPr="00A82288">
        <w:rPr>
          <w:lang w:val="en-CA" w:eastAsia="ja-JP"/>
        </w:rPr>
        <w:t>is</w:t>
      </w:r>
      <w:r w:rsidRPr="00A82288">
        <w:rPr>
          <w:lang w:val="en-CA"/>
        </w:rPr>
        <w:t xml:space="preserve"> supplied template. The </w:t>
      </w:r>
      <w:r w:rsidRPr="00A82288">
        <w:rPr>
          <w:lang w:val="en-CA" w:eastAsia="ja-JP"/>
        </w:rPr>
        <w:t xml:space="preserve">abstract </w:t>
      </w:r>
      <w:r w:rsidRPr="00A82288">
        <w:rPr>
          <w:lang w:val="en-CA"/>
        </w:rPr>
        <w:t>should conform in appearance to th</w:t>
      </w:r>
      <w:r w:rsidRPr="00A82288">
        <w:rPr>
          <w:lang w:val="en-CA" w:eastAsia="ja-JP"/>
        </w:rPr>
        <w:t>is</w:t>
      </w:r>
      <w:r w:rsidRPr="00A82288">
        <w:rPr>
          <w:lang w:val="en-CA"/>
        </w:rPr>
        <w:t xml:space="preserve"> example.</w:t>
      </w:r>
      <w:r w:rsidRPr="00A82288">
        <w:rPr>
          <w:lang w:val="en-CA" w:eastAsia="ja-JP"/>
        </w:rPr>
        <w:t xml:space="preserve">  After its completion, the author shall convert it to a PDF format.</w:t>
      </w:r>
      <w:r w:rsidRPr="00A82288">
        <w:rPr>
          <w:lang w:val="en-CA"/>
        </w:rPr>
        <w:t xml:space="preserve"> The </w:t>
      </w:r>
      <w:r w:rsidRPr="00A82288">
        <w:rPr>
          <w:lang w:val="en-CA" w:eastAsia="ja-JP"/>
        </w:rPr>
        <w:t>abstract</w:t>
      </w:r>
      <w:r w:rsidRPr="00A82288">
        <w:rPr>
          <w:lang w:val="en-CA"/>
        </w:rPr>
        <w:t xml:space="preserve"> </w:t>
      </w:r>
      <w:r w:rsidRPr="00A82288">
        <w:rPr>
          <w:b/>
          <w:lang w:val="en-CA"/>
        </w:rPr>
        <w:t>must</w:t>
      </w:r>
      <w:r w:rsidRPr="00A82288">
        <w:rPr>
          <w:lang w:val="en-CA"/>
        </w:rPr>
        <w:t xml:space="preserve"> be submitted in </w:t>
      </w:r>
      <w:r w:rsidRPr="00A82288">
        <w:rPr>
          <w:lang w:val="en-CA" w:eastAsia="ja-JP"/>
        </w:rPr>
        <w:t>PDF</w:t>
      </w:r>
      <w:r w:rsidRPr="00A82288">
        <w:rPr>
          <w:lang w:val="en-CA"/>
        </w:rPr>
        <w:t xml:space="preserve"> format.  The </w:t>
      </w:r>
      <w:r w:rsidRPr="00A82288">
        <w:rPr>
          <w:lang w:val="en-CA" w:eastAsia="ja-JP"/>
        </w:rPr>
        <w:t>assigned website</w:t>
      </w:r>
      <w:r w:rsidRPr="00A82288">
        <w:rPr>
          <w:lang w:val="en-CA"/>
        </w:rPr>
        <w:t xml:space="preserve"> will not accept any other format.  </w:t>
      </w:r>
    </w:p>
    <w:p w14:paraId="0BAD3D18" w14:textId="77777777" w:rsidR="003D6A3A" w:rsidRPr="00A82288" w:rsidRDefault="003D6A3A" w:rsidP="003D6A3A">
      <w:pPr>
        <w:pStyle w:val="bodytextpara"/>
        <w:ind w:firstLine="0"/>
        <w:rPr>
          <w:szCs w:val="22"/>
          <w:u w:val="single"/>
          <w:lang w:val="en-CA"/>
        </w:rPr>
      </w:pPr>
    </w:p>
    <w:p w14:paraId="72720D03" w14:textId="563489C5" w:rsidR="003D6A3A" w:rsidRPr="001F7A1F" w:rsidRDefault="001F7A1F" w:rsidP="00A82288">
      <w:r>
        <w:t xml:space="preserve">The abstract </w:t>
      </w:r>
      <w:r>
        <w:rPr>
          <w:lang w:eastAsia="ja-JP"/>
        </w:rPr>
        <w:t xml:space="preserve">must be in </w:t>
      </w:r>
      <w:r w:rsidRPr="001D557E">
        <w:rPr>
          <w:rFonts w:hint="eastAsia"/>
          <w:i/>
          <w:lang w:eastAsia="ja-JP"/>
        </w:rPr>
        <w:t>PDF</w:t>
      </w:r>
      <w:r>
        <w:rPr>
          <w:i/>
          <w:lang w:eastAsia="ja-JP"/>
        </w:rPr>
        <w:t xml:space="preserve"> </w:t>
      </w:r>
      <w:r>
        <w:rPr>
          <w:lang w:eastAsia="ja-JP"/>
        </w:rPr>
        <w:t xml:space="preserve">format and submitted through </w:t>
      </w:r>
      <w:hyperlink r:id="rId9" w:history="1">
        <w:r w:rsidR="001B4D3E" w:rsidRPr="00C6491C">
          <w:rPr>
            <w:rStyle w:val="Hyperlink"/>
          </w:rPr>
          <w:t>CMT</w:t>
        </w:r>
      </w:hyperlink>
      <w:r w:rsidRPr="00C6491C">
        <w:rPr>
          <w:lang w:eastAsia="ja-JP"/>
        </w:rPr>
        <w:t>.</w:t>
      </w:r>
      <w:r>
        <w:t xml:space="preserve"> </w:t>
      </w:r>
      <w:r w:rsidR="003D6A3A" w:rsidRPr="00A82288">
        <w:rPr>
          <w:lang w:val="en-CA"/>
        </w:rPr>
        <w:t>The file name should have the following pattern:</w:t>
      </w:r>
      <w:r>
        <w:t xml:space="preserve"> </w:t>
      </w:r>
      <w:proofErr w:type="spellStart"/>
      <w:r w:rsidR="003D6A3A" w:rsidRPr="00A82288">
        <w:rPr>
          <w:b/>
          <w:lang w:val="en-CA" w:eastAsia="ja-JP"/>
        </w:rPr>
        <w:t>Lastname</w:t>
      </w:r>
      <w:proofErr w:type="spellEnd"/>
      <w:r w:rsidR="003D6A3A" w:rsidRPr="00A82288">
        <w:rPr>
          <w:b/>
          <w:lang w:val="en-CA" w:eastAsia="ja-JP"/>
        </w:rPr>
        <w:t xml:space="preserve"> of first author_CANCOM20</w:t>
      </w:r>
      <w:r>
        <w:rPr>
          <w:b/>
          <w:lang w:val="en-CA" w:eastAsia="ja-JP"/>
        </w:rPr>
        <w:t>2</w:t>
      </w:r>
      <w:r w:rsidR="00222AB7">
        <w:rPr>
          <w:b/>
          <w:lang w:val="en-CA" w:eastAsia="ja-JP"/>
        </w:rPr>
        <w:t>4</w:t>
      </w:r>
      <w:r w:rsidR="003D6A3A" w:rsidRPr="00A82288">
        <w:rPr>
          <w:b/>
          <w:lang w:val="en-CA" w:eastAsia="ja-JP"/>
        </w:rPr>
        <w:t>.pdf</w:t>
      </w:r>
      <w:r w:rsidR="003D6A3A" w:rsidRPr="00A82288">
        <w:rPr>
          <w:lang w:val="en-CA" w:eastAsia="ja-JP"/>
        </w:rPr>
        <w:t>.  In case of multiple submissions, use 1, 2, 3</w:t>
      </w:r>
      <w:proofErr w:type="gramStart"/>
      <w:r w:rsidR="003D6A3A" w:rsidRPr="00A82288">
        <w:rPr>
          <w:lang w:val="en-CA" w:eastAsia="ja-JP"/>
        </w:rPr>
        <w:t>….after</w:t>
      </w:r>
      <w:proofErr w:type="gramEnd"/>
      <w:r w:rsidR="003D6A3A" w:rsidRPr="00A82288">
        <w:rPr>
          <w:lang w:val="en-CA" w:eastAsia="ja-JP"/>
        </w:rPr>
        <w:t xml:space="preserve"> the last name in the file name.  Example: </w:t>
      </w:r>
      <w:r w:rsidR="00156036">
        <w:rPr>
          <w:lang w:val="en-CA" w:eastAsia="ja-JP"/>
        </w:rPr>
        <w:t>S</w:t>
      </w:r>
      <w:r w:rsidR="003D6A3A" w:rsidRPr="00A82288">
        <w:rPr>
          <w:lang w:val="en-CA" w:eastAsia="ja-JP"/>
        </w:rPr>
        <w:t>mith1_CANCOM</w:t>
      </w:r>
      <w:r w:rsidR="00A82288">
        <w:rPr>
          <w:lang w:val="en-CA" w:eastAsia="ja-JP"/>
        </w:rPr>
        <w:t>202</w:t>
      </w:r>
      <w:r w:rsidR="00222AB7">
        <w:rPr>
          <w:lang w:val="en-CA" w:eastAsia="ja-JP"/>
        </w:rPr>
        <w:t>4</w:t>
      </w:r>
      <w:r w:rsidR="003D6A3A" w:rsidRPr="00A82288">
        <w:rPr>
          <w:lang w:val="en-CA" w:eastAsia="ja-JP"/>
        </w:rPr>
        <w:t xml:space="preserve">.pdf. </w:t>
      </w:r>
      <w:r w:rsidR="003D6A3A" w:rsidRPr="00A82288">
        <w:rPr>
          <w:lang w:val="en-CA"/>
        </w:rPr>
        <w:t>All images or photographs</w:t>
      </w:r>
      <w:r w:rsidR="003D6A3A" w:rsidRPr="00A82288">
        <w:rPr>
          <w:lang w:val="en-CA" w:eastAsia="ja-JP"/>
        </w:rPr>
        <w:t xml:space="preserve"> will be printed in</w:t>
      </w:r>
      <w:r w:rsidR="003D6A3A" w:rsidRPr="00A82288">
        <w:rPr>
          <w:lang w:val="en-CA"/>
        </w:rPr>
        <w:t xml:space="preserve"> </w:t>
      </w:r>
      <w:r w:rsidR="003D6A3A" w:rsidRPr="00A82288">
        <w:rPr>
          <w:lang w:val="en-CA" w:eastAsia="ja-JP"/>
        </w:rPr>
        <w:t>black and white</w:t>
      </w:r>
      <w:r w:rsidR="003D6A3A" w:rsidRPr="00A82288">
        <w:rPr>
          <w:lang w:val="en-CA"/>
        </w:rPr>
        <w:t>.  Image files should be optimi</w:t>
      </w:r>
      <w:r w:rsidR="003D6A3A" w:rsidRPr="00A82288">
        <w:rPr>
          <w:lang w:val="en-CA" w:eastAsia="ja-JP"/>
        </w:rPr>
        <w:t>z</w:t>
      </w:r>
      <w:r w:rsidR="003D6A3A" w:rsidRPr="00A82288">
        <w:rPr>
          <w:lang w:val="en-CA"/>
        </w:rPr>
        <w:t>ed to minimi</w:t>
      </w:r>
      <w:r w:rsidR="003D6A3A" w:rsidRPr="00A82288">
        <w:rPr>
          <w:lang w:val="en-CA" w:eastAsia="ja-JP"/>
        </w:rPr>
        <w:t>z</w:t>
      </w:r>
      <w:r w:rsidR="003D6A3A" w:rsidRPr="00A82288">
        <w:rPr>
          <w:lang w:val="en-CA"/>
        </w:rPr>
        <w:t>e size without compromising the quality.</w:t>
      </w:r>
      <w:r w:rsidR="003D6A3A" w:rsidRPr="00A82288">
        <w:rPr>
          <w:rFonts w:eastAsia="Malgun Gothic"/>
          <w:lang w:val="en-CA" w:eastAsia="ko-KR"/>
        </w:rPr>
        <w:t xml:space="preserve"> </w:t>
      </w:r>
      <w:r w:rsidR="003D6A3A" w:rsidRPr="00A82288">
        <w:rPr>
          <w:lang w:val="en-CA"/>
        </w:rPr>
        <w:t>The figures should have a resolution of 300 dpi.</w:t>
      </w:r>
    </w:p>
    <w:p w14:paraId="3B0D9555" w14:textId="77777777" w:rsidR="00A82288" w:rsidRPr="00A82288" w:rsidRDefault="00A82288" w:rsidP="00A82288">
      <w:pPr>
        <w:rPr>
          <w:lang w:val="en-CA"/>
        </w:rPr>
      </w:pPr>
    </w:p>
    <w:p w14:paraId="1C6A0ED9" w14:textId="0CC57AE5" w:rsidR="003D6A3A" w:rsidRPr="00A82288" w:rsidRDefault="003D6A3A" w:rsidP="003D6A3A">
      <w:pPr>
        <w:pStyle w:val="paraheader2"/>
        <w:keepNext/>
        <w:jc w:val="center"/>
        <w:rPr>
          <w:lang w:val="en-CA"/>
        </w:rPr>
      </w:pPr>
      <w:r w:rsidRPr="00A82288">
        <w:rPr>
          <w:noProof/>
          <w:lang w:val="en-CA"/>
        </w:rPr>
        <w:drawing>
          <wp:inline distT="0" distB="0" distL="0" distR="0" wp14:anchorId="0472B586" wp14:editId="55E9FE16">
            <wp:extent cx="2733675" cy="18288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85DE5" w14:textId="051BD8B7" w:rsidR="003D6A3A" w:rsidRPr="00A82288" w:rsidRDefault="003D6A3A" w:rsidP="00A77769">
      <w:pPr>
        <w:pStyle w:val="Caption"/>
        <w:rPr>
          <w:b w:val="0"/>
          <w:sz w:val="20"/>
          <w:lang w:val="en-CA"/>
        </w:rPr>
      </w:pPr>
      <w:r w:rsidRPr="00A82288">
        <w:rPr>
          <w:b w:val="0"/>
          <w:sz w:val="20"/>
          <w:lang w:val="en-CA"/>
        </w:rPr>
        <w:t xml:space="preserve">Figure </w:t>
      </w:r>
      <w:r w:rsidRPr="00A82288">
        <w:rPr>
          <w:b w:val="0"/>
          <w:sz w:val="20"/>
          <w:lang w:val="en-CA"/>
        </w:rPr>
        <w:fldChar w:fldCharType="begin"/>
      </w:r>
      <w:r w:rsidRPr="00A82288">
        <w:rPr>
          <w:b w:val="0"/>
          <w:sz w:val="20"/>
          <w:lang w:val="en-CA"/>
        </w:rPr>
        <w:instrText xml:space="preserve"> SEQ Figure \* ARABIC </w:instrText>
      </w:r>
      <w:r w:rsidRPr="00A82288">
        <w:rPr>
          <w:b w:val="0"/>
          <w:sz w:val="20"/>
          <w:lang w:val="en-CA"/>
        </w:rPr>
        <w:fldChar w:fldCharType="separate"/>
      </w:r>
      <w:r w:rsidRPr="00A82288">
        <w:rPr>
          <w:b w:val="0"/>
          <w:sz w:val="20"/>
          <w:lang w:val="en-CA"/>
        </w:rPr>
        <w:t>1</w:t>
      </w:r>
      <w:r w:rsidRPr="00A82288">
        <w:rPr>
          <w:b w:val="0"/>
          <w:sz w:val="20"/>
          <w:lang w:val="en-CA"/>
        </w:rPr>
        <w:fldChar w:fldCharType="end"/>
      </w:r>
      <w:r w:rsidRPr="00A82288">
        <w:rPr>
          <w:b w:val="0"/>
          <w:sz w:val="20"/>
          <w:lang w:val="en-CA"/>
        </w:rPr>
        <w:t xml:space="preserve">: </w:t>
      </w:r>
      <w:r w:rsidR="00156036" w:rsidRPr="00D7616F">
        <w:rPr>
          <w:b w:val="0"/>
          <w:sz w:val="20"/>
        </w:rPr>
        <w:t xml:space="preserve">All figures should be inserted </w:t>
      </w:r>
      <w:r w:rsidR="00156036" w:rsidRPr="00A82288">
        <w:rPr>
          <w:b w:val="0"/>
          <w:sz w:val="20"/>
          <w:lang w:val="en-CA"/>
        </w:rPr>
        <w:t xml:space="preserve">at the bottom of the main body of the </w:t>
      </w:r>
      <w:r w:rsidR="00156036">
        <w:rPr>
          <w:b w:val="0"/>
          <w:sz w:val="20"/>
          <w:lang w:val="en-CA"/>
        </w:rPr>
        <w:t xml:space="preserve">abstract </w:t>
      </w:r>
      <w:r w:rsidR="00156036" w:rsidRPr="00D7616F">
        <w:rPr>
          <w:b w:val="0"/>
          <w:sz w:val="20"/>
        </w:rPr>
        <w:t>and must include a figure caption</w:t>
      </w:r>
      <w:r w:rsidR="009A6CD7">
        <w:rPr>
          <w:b w:val="0"/>
          <w:sz w:val="20"/>
        </w:rPr>
        <w:t>.</w:t>
      </w:r>
    </w:p>
    <w:p w14:paraId="632DB061" w14:textId="77777777" w:rsidR="001E160C" w:rsidRPr="00A82288" w:rsidRDefault="001E160C" w:rsidP="00BF2930">
      <w:pPr>
        <w:pStyle w:val="Bodytextfirstpara"/>
        <w:ind w:firstLine="0"/>
        <w:rPr>
          <w:rFonts w:eastAsia="Malgun Gothic"/>
          <w:szCs w:val="22"/>
          <w:lang w:val="en-CA" w:eastAsia="ko-KR"/>
        </w:rPr>
      </w:pPr>
    </w:p>
    <w:sectPr w:rsidR="001E160C" w:rsidRPr="00A82288" w:rsidSect="00D0382E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701" w:right="992" w:bottom="1701" w:left="992" w:header="720" w:footer="902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3C2A" w14:textId="77777777" w:rsidR="0090311A" w:rsidRDefault="0090311A">
      <w:r>
        <w:separator/>
      </w:r>
    </w:p>
  </w:endnote>
  <w:endnote w:type="continuationSeparator" w:id="0">
    <w:p w14:paraId="172DECE7" w14:textId="77777777" w:rsidR="0090311A" w:rsidRDefault="0090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823D" w14:textId="28312695" w:rsidR="003F08AA" w:rsidRDefault="003F08AA">
    <w:pPr>
      <w:pStyle w:val="Footer"/>
      <w:jc w:val="center"/>
    </w:pPr>
  </w:p>
  <w:p w14:paraId="56A1EA9D" w14:textId="092506C6" w:rsidR="00661AB7" w:rsidRPr="000C384A" w:rsidRDefault="00661AB7" w:rsidP="000C384A">
    <w:pPr>
      <w:jc w:val="center"/>
      <w:rPr>
        <w:bCs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D690" w14:textId="77777777" w:rsidR="0090311A" w:rsidRDefault="0090311A">
      <w:r>
        <w:separator/>
      </w:r>
    </w:p>
  </w:footnote>
  <w:footnote w:type="continuationSeparator" w:id="0">
    <w:p w14:paraId="14E989E9" w14:textId="77777777" w:rsidR="0090311A" w:rsidRDefault="0090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1DE1" w14:textId="77777777" w:rsidR="00F25F05" w:rsidRDefault="00F25F05" w:rsidP="00714C2C">
    <w:pPr>
      <w:pStyle w:val="Header"/>
      <w:jc w:val="center"/>
      <w:rPr>
        <w:color w:val="auto"/>
        <w:sz w:val="24"/>
        <w:szCs w:val="24"/>
      </w:rPr>
    </w:pPr>
  </w:p>
  <w:p w14:paraId="31A30FF1" w14:textId="0F318139" w:rsidR="00661AB7" w:rsidRPr="00714C2C" w:rsidRDefault="00714C2C" w:rsidP="00714C2C">
    <w:pPr>
      <w:pStyle w:val="Header"/>
      <w:jc w:val="center"/>
      <w:rPr>
        <w:color w:val="auto"/>
        <w:sz w:val="24"/>
        <w:szCs w:val="24"/>
      </w:rPr>
    </w:pPr>
    <w:r w:rsidRPr="00714C2C">
      <w:rPr>
        <w:color w:val="auto"/>
        <w:sz w:val="24"/>
        <w:szCs w:val="24"/>
      </w:rPr>
      <w:t>CANCOM202</w:t>
    </w:r>
    <w:r w:rsidR="001B4D3E">
      <w:rPr>
        <w:color w:val="auto"/>
        <w:sz w:val="24"/>
        <w:szCs w:val="24"/>
      </w:rPr>
      <w:t>4</w:t>
    </w:r>
    <w:r w:rsidR="006B1123">
      <w:rPr>
        <w:color w:val="auto"/>
        <w:sz w:val="24"/>
        <w:szCs w:val="24"/>
      </w:rPr>
      <w:t xml:space="preserve"> </w:t>
    </w:r>
    <w:r w:rsidR="006B1123">
      <w:rPr>
        <w:rFonts w:cs="Calibri"/>
        <w:color w:val="auto"/>
        <w:sz w:val="24"/>
        <w:szCs w:val="24"/>
      </w:rPr>
      <w:t>‒</w:t>
    </w:r>
    <w:r w:rsidRPr="00714C2C">
      <w:rPr>
        <w:color w:val="auto"/>
        <w:sz w:val="24"/>
        <w:szCs w:val="24"/>
      </w:rPr>
      <w:t xml:space="preserve"> CANADIAN INTERNATIONAL CONFERENCE ON COMPOSITE MATERIALS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0766" w14:textId="1C395A85" w:rsidR="001B2808" w:rsidRPr="00BE6C29" w:rsidRDefault="001B2808" w:rsidP="001B2808">
    <w:pPr>
      <w:pStyle w:val="headerconf"/>
      <w:jc w:val="center"/>
      <w:rPr>
        <w:rFonts w:asciiTheme="minorHAnsi" w:hAnsiTheme="minorHAnsi" w:cstheme="minorHAnsi"/>
        <w:color w:val="000000"/>
        <w:sz w:val="24"/>
        <w:szCs w:val="24"/>
        <w:lang w:val="en-GB"/>
      </w:rPr>
    </w:pPr>
    <w:r w:rsidRPr="00BE6C29">
      <w:rPr>
        <w:rFonts w:asciiTheme="minorHAnsi" w:hAnsiTheme="minorHAnsi" w:cstheme="minorHAnsi"/>
        <w:noProof/>
        <w:color w:val="000000"/>
        <w:sz w:val="24"/>
        <w:szCs w:val="24"/>
        <w:lang w:eastAsia="ko-KR"/>
      </w:rPr>
      <w:t>cancom20</w:t>
    </w:r>
    <w:r w:rsidR="00C7770B">
      <w:rPr>
        <w:rFonts w:asciiTheme="minorHAnsi" w:hAnsiTheme="minorHAnsi" w:cstheme="minorHAnsi"/>
        <w:noProof/>
        <w:color w:val="000000"/>
        <w:sz w:val="24"/>
        <w:szCs w:val="24"/>
        <w:lang w:eastAsia="ko-KR"/>
      </w:rPr>
      <w:t>22</w:t>
    </w:r>
    <w:r w:rsidR="00276BBE" w:rsidRPr="00BE6C29">
      <w:rPr>
        <w:rFonts w:asciiTheme="minorHAnsi" w:hAnsiTheme="minorHAnsi" w:cstheme="minorHAnsi"/>
        <w:noProof/>
        <w:color w:val="000000"/>
        <w:sz w:val="24"/>
        <w:szCs w:val="24"/>
        <w:lang w:eastAsia="ko-KR"/>
      </w:rPr>
      <w:t xml:space="preserve"> </w:t>
    </w:r>
    <w:r w:rsidRPr="00BE6C29">
      <w:rPr>
        <w:rFonts w:asciiTheme="minorHAnsi" w:hAnsiTheme="minorHAnsi" w:cstheme="minorHAnsi"/>
        <w:noProof/>
        <w:color w:val="000000"/>
        <w:sz w:val="24"/>
        <w:szCs w:val="24"/>
        <w:lang w:eastAsia="ko-KR"/>
      </w:rPr>
      <w:t>- Canadian international conference on composite materials</w:t>
    </w:r>
  </w:p>
  <w:p w14:paraId="4002777F" w14:textId="77777777" w:rsidR="00661AB7" w:rsidRPr="00BE6C29" w:rsidRDefault="00661AB7" w:rsidP="001B2808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C3B"/>
    <w:multiLevelType w:val="hybridMultilevel"/>
    <w:tmpl w:val="FF0ACB9A"/>
    <w:lvl w:ilvl="0" w:tplc="5B926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6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826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ED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06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DE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28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60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06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243"/>
    <w:multiLevelType w:val="hybridMultilevel"/>
    <w:tmpl w:val="A904AE78"/>
    <w:lvl w:ilvl="0" w:tplc="4F2CC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08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8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67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43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D8D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CE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29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000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5A02"/>
    <w:multiLevelType w:val="hybridMultilevel"/>
    <w:tmpl w:val="8D56A520"/>
    <w:lvl w:ilvl="0" w:tplc="C5283EA4">
      <w:start w:val="1"/>
      <w:numFmt w:val="upperLetter"/>
      <w:lvlText w:val="%1."/>
      <w:lvlJc w:val="left"/>
      <w:pPr>
        <w:ind w:left="112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30E20011"/>
    <w:multiLevelType w:val="hybridMultilevel"/>
    <w:tmpl w:val="76122B8E"/>
    <w:lvl w:ilvl="0" w:tplc="BC185F1E">
      <w:start w:val="1"/>
      <w:numFmt w:val="upperLetter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10837C7"/>
    <w:multiLevelType w:val="hybridMultilevel"/>
    <w:tmpl w:val="38322A42"/>
    <w:lvl w:ilvl="0" w:tplc="E7067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8E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8B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6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A5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09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CA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60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DA1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F07B1"/>
    <w:multiLevelType w:val="multilevel"/>
    <w:tmpl w:val="53762836"/>
    <w:lvl w:ilvl="0">
      <w:start w:val="1"/>
      <w:numFmt w:val="decimal"/>
      <w:pStyle w:val="Heading1"/>
      <w:lvlText w:val="%1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3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8231CD"/>
    <w:multiLevelType w:val="hybridMultilevel"/>
    <w:tmpl w:val="A126DC4C"/>
    <w:lvl w:ilvl="0" w:tplc="2786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2A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A5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4F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AF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C9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2C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8A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61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51AC7"/>
    <w:multiLevelType w:val="hybridMultilevel"/>
    <w:tmpl w:val="ED9AE5D0"/>
    <w:lvl w:ilvl="0" w:tplc="2AA6A57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3154CE9C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D6C01430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4BC7268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9C2497F2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8E085498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B12A254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AA2285A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7A26953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34328EE"/>
    <w:multiLevelType w:val="multilevel"/>
    <w:tmpl w:val="E43C6FC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92780E"/>
    <w:multiLevelType w:val="hybridMultilevel"/>
    <w:tmpl w:val="FEFA7886"/>
    <w:lvl w:ilvl="0" w:tplc="7AD83BA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F7AAEE38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5E60F692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FFEED4BA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5B46241E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DB04CBDE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C0A8628A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DA3CD838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5CE0990C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0" w15:restartNumberingAfterBreak="0">
    <w:nsid w:val="6C6B2635"/>
    <w:multiLevelType w:val="hybridMultilevel"/>
    <w:tmpl w:val="136424BA"/>
    <w:lvl w:ilvl="0" w:tplc="450EBDD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BE7E7CF8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C3869B3E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22789B0A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4CB882C2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55C7DC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527A981A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AF5CDEF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6C7AFA36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713262F6"/>
    <w:multiLevelType w:val="hybridMultilevel"/>
    <w:tmpl w:val="9132C8A4"/>
    <w:lvl w:ilvl="0" w:tplc="17322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EE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23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0F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C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24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81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C1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DC6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A66DD"/>
    <w:multiLevelType w:val="singleLevel"/>
    <w:tmpl w:val="5BAEBD6A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3" w15:restartNumberingAfterBreak="0">
    <w:nsid w:val="7B485C42"/>
    <w:multiLevelType w:val="hybridMultilevel"/>
    <w:tmpl w:val="55ECCB5A"/>
    <w:lvl w:ilvl="0" w:tplc="A342AD0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0D60568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C20A84F0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6D0A787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2A64C552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4F4EEFFC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4E3E0FE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E8387130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B70AA07C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352948633">
    <w:abstractNumId w:val="12"/>
  </w:num>
  <w:num w:numId="2" w16cid:durableId="1884056911">
    <w:abstractNumId w:val="8"/>
  </w:num>
  <w:num w:numId="3" w16cid:durableId="522020290">
    <w:abstractNumId w:val="11"/>
  </w:num>
  <w:num w:numId="4" w16cid:durableId="1342778054">
    <w:abstractNumId w:val="13"/>
  </w:num>
  <w:num w:numId="5" w16cid:durableId="1663120895">
    <w:abstractNumId w:val="4"/>
  </w:num>
  <w:num w:numId="6" w16cid:durableId="298997171">
    <w:abstractNumId w:val="6"/>
  </w:num>
  <w:num w:numId="7" w16cid:durableId="1592204425">
    <w:abstractNumId w:val="10"/>
  </w:num>
  <w:num w:numId="8" w16cid:durableId="1269969948">
    <w:abstractNumId w:val="0"/>
  </w:num>
  <w:num w:numId="9" w16cid:durableId="263615898">
    <w:abstractNumId w:val="7"/>
  </w:num>
  <w:num w:numId="10" w16cid:durableId="1750074903">
    <w:abstractNumId w:val="1"/>
  </w:num>
  <w:num w:numId="11" w16cid:durableId="594872037">
    <w:abstractNumId w:val="9"/>
  </w:num>
  <w:num w:numId="12" w16cid:durableId="1002972509">
    <w:abstractNumId w:val="3"/>
  </w:num>
  <w:num w:numId="13" w16cid:durableId="602109939">
    <w:abstractNumId w:val="2"/>
  </w:num>
  <w:num w:numId="14" w16cid:durableId="84888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  <o:colormru v:ext="edit" colors="#dbdbff,#e3e3ff,#e5e5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A3"/>
    <w:rsid w:val="000005B7"/>
    <w:rsid w:val="00014196"/>
    <w:rsid w:val="00020A26"/>
    <w:rsid w:val="00053DB7"/>
    <w:rsid w:val="00055A1E"/>
    <w:rsid w:val="00064085"/>
    <w:rsid w:val="00070417"/>
    <w:rsid w:val="000713CE"/>
    <w:rsid w:val="00087B1E"/>
    <w:rsid w:val="0009207C"/>
    <w:rsid w:val="000A61C4"/>
    <w:rsid w:val="000B6D8B"/>
    <w:rsid w:val="000C0283"/>
    <w:rsid w:val="000C384A"/>
    <w:rsid w:val="000D75FB"/>
    <w:rsid w:val="00112B2A"/>
    <w:rsid w:val="001160AB"/>
    <w:rsid w:val="0012253E"/>
    <w:rsid w:val="001313A8"/>
    <w:rsid w:val="001514EB"/>
    <w:rsid w:val="00156036"/>
    <w:rsid w:val="00191DE2"/>
    <w:rsid w:val="001A09B1"/>
    <w:rsid w:val="001A7255"/>
    <w:rsid w:val="001B2808"/>
    <w:rsid w:val="001B4D3E"/>
    <w:rsid w:val="001E160C"/>
    <w:rsid w:val="001F5DAF"/>
    <w:rsid w:val="001F7A1F"/>
    <w:rsid w:val="00200EE8"/>
    <w:rsid w:val="002011B7"/>
    <w:rsid w:val="00222AB7"/>
    <w:rsid w:val="002240E3"/>
    <w:rsid w:val="00234EC9"/>
    <w:rsid w:val="002419DD"/>
    <w:rsid w:val="0025031E"/>
    <w:rsid w:val="00267497"/>
    <w:rsid w:val="00276BBE"/>
    <w:rsid w:val="002B0F91"/>
    <w:rsid w:val="002C14B1"/>
    <w:rsid w:val="002C2C37"/>
    <w:rsid w:val="002F4013"/>
    <w:rsid w:val="003014FB"/>
    <w:rsid w:val="00332EAC"/>
    <w:rsid w:val="00344709"/>
    <w:rsid w:val="00351832"/>
    <w:rsid w:val="003961D8"/>
    <w:rsid w:val="003D6A3A"/>
    <w:rsid w:val="003E4416"/>
    <w:rsid w:val="003F08AA"/>
    <w:rsid w:val="0040386E"/>
    <w:rsid w:val="00451F37"/>
    <w:rsid w:val="00482CB9"/>
    <w:rsid w:val="004A0344"/>
    <w:rsid w:val="004A7841"/>
    <w:rsid w:val="004C0E54"/>
    <w:rsid w:val="004D1796"/>
    <w:rsid w:val="004F7DBF"/>
    <w:rsid w:val="00504ED3"/>
    <w:rsid w:val="005062F0"/>
    <w:rsid w:val="00510112"/>
    <w:rsid w:val="00540725"/>
    <w:rsid w:val="00545418"/>
    <w:rsid w:val="005A276B"/>
    <w:rsid w:val="005B3A97"/>
    <w:rsid w:val="005D4CBD"/>
    <w:rsid w:val="005D5E9E"/>
    <w:rsid w:val="005E3EED"/>
    <w:rsid w:val="005E4514"/>
    <w:rsid w:val="005F01DD"/>
    <w:rsid w:val="00612771"/>
    <w:rsid w:val="00620ADD"/>
    <w:rsid w:val="00636A76"/>
    <w:rsid w:val="0064194A"/>
    <w:rsid w:val="00661AB7"/>
    <w:rsid w:val="006A3E47"/>
    <w:rsid w:val="006A40C6"/>
    <w:rsid w:val="006B1123"/>
    <w:rsid w:val="006C38D9"/>
    <w:rsid w:val="006D3AC2"/>
    <w:rsid w:val="006E1AA2"/>
    <w:rsid w:val="007029F4"/>
    <w:rsid w:val="00714C2C"/>
    <w:rsid w:val="007428DD"/>
    <w:rsid w:val="00744F34"/>
    <w:rsid w:val="00746F50"/>
    <w:rsid w:val="00762B81"/>
    <w:rsid w:val="00764D76"/>
    <w:rsid w:val="00770D3E"/>
    <w:rsid w:val="007A29C3"/>
    <w:rsid w:val="007D4403"/>
    <w:rsid w:val="007E7296"/>
    <w:rsid w:val="007E7BE6"/>
    <w:rsid w:val="00815E63"/>
    <w:rsid w:val="00822306"/>
    <w:rsid w:val="00822E66"/>
    <w:rsid w:val="00823771"/>
    <w:rsid w:val="00833767"/>
    <w:rsid w:val="00833B4C"/>
    <w:rsid w:val="00840CA0"/>
    <w:rsid w:val="00841A15"/>
    <w:rsid w:val="00856CFE"/>
    <w:rsid w:val="008732CE"/>
    <w:rsid w:val="00880AFE"/>
    <w:rsid w:val="008839B3"/>
    <w:rsid w:val="00886E56"/>
    <w:rsid w:val="00892F31"/>
    <w:rsid w:val="008C0354"/>
    <w:rsid w:val="008C2057"/>
    <w:rsid w:val="0090311A"/>
    <w:rsid w:val="00907F3C"/>
    <w:rsid w:val="00953C7C"/>
    <w:rsid w:val="00996C85"/>
    <w:rsid w:val="009A6CD7"/>
    <w:rsid w:val="00A47B35"/>
    <w:rsid w:val="00A5151D"/>
    <w:rsid w:val="00A60C57"/>
    <w:rsid w:val="00A77769"/>
    <w:rsid w:val="00A82288"/>
    <w:rsid w:val="00A927D1"/>
    <w:rsid w:val="00A944AD"/>
    <w:rsid w:val="00AB49FE"/>
    <w:rsid w:val="00AC05F9"/>
    <w:rsid w:val="00AC0B71"/>
    <w:rsid w:val="00AD1D01"/>
    <w:rsid w:val="00B13374"/>
    <w:rsid w:val="00B25604"/>
    <w:rsid w:val="00B74BA7"/>
    <w:rsid w:val="00B96465"/>
    <w:rsid w:val="00BA626A"/>
    <w:rsid w:val="00BB3174"/>
    <w:rsid w:val="00BE55E6"/>
    <w:rsid w:val="00BE6C29"/>
    <w:rsid w:val="00BF2930"/>
    <w:rsid w:val="00C009F9"/>
    <w:rsid w:val="00C038F4"/>
    <w:rsid w:val="00C14C01"/>
    <w:rsid w:val="00C1540C"/>
    <w:rsid w:val="00C24541"/>
    <w:rsid w:val="00C32244"/>
    <w:rsid w:val="00C432D1"/>
    <w:rsid w:val="00C6491C"/>
    <w:rsid w:val="00C70FBA"/>
    <w:rsid w:val="00C7770B"/>
    <w:rsid w:val="00CE0055"/>
    <w:rsid w:val="00CE4BA6"/>
    <w:rsid w:val="00CE5190"/>
    <w:rsid w:val="00D0382E"/>
    <w:rsid w:val="00D067A3"/>
    <w:rsid w:val="00D22A8C"/>
    <w:rsid w:val="00D319BC"/>
    <w:rsid w:val="00D41423"/>
    <w:rsid w:val="00D4260B"/>
    <w:rsid w:val="00D55652"/>
    <w:rsid w:val="00D6249E"/>
    <w:rsid w:val="00D90547"/>
    <w:rsid w:val="00D92DE7"/>
    <w:rsid w:val="00DB1DCF"/>
    <w:rsid w:val="00DB3C6F"/>
    <w:rsid w:val="00DE6E1C"/>
    <w:rsid w:val="00E00A1E"/>
    <w:rsid w:val="00E618C8"/>
    <w:rsid w:val="00EB4201"/>
    <w:rsid w:val="00EC21CA"/>
    <w:rsid w:val="00ED4615"/>
    <w:rsid w:val="00F07347"/>
    <w:rsid w:val="00F11B2D"/>
    <w:rsid w:val="00F25F05"/>
    <w:rsid w:val="00F26CFD"/>
    <w:rsid w:val="00F4312C"/>
    <w:rsid w:val="00F92DB9"/>
    <w:rsid w:val="00FA45B4"/>
    <w:rsid w:val="00FB532D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bdbff,#e3e3ff,#e5e5ff"/>
    </o:shapedefaults>
    <o:shapelayout v:ext="edit">
      <o:idmap v:ext="edit" data="2"/>
    </o:shapelayout>
  </w:shapeDefaults>
  <w:decimalSymbol w:val="."/>
  <w:listSeparator w:val=","/>
  <w14:docId w14:val="4D328207"/>
  <w15:docId w15:val="{7270CA9B-892F-41F9-8534-6102EBDE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88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F4312C"/>
    <w:pPr>
      <w:keepNext/>
      <w:numPr>
        <w:numId w:val="14"/>
      </w:numPr>
      <w:spacing w:before="40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autoRedefine/>
    <w:qFormat/>
    <w:rsid w:val="001A09B1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Heading3">
    <w:name w:val="heading 3"/>
    <w:basedOn w:val="Normal"/>
    <w:next w:val="Normal"/>
    <w:qFormat/>
    <w:rsid w:val="001A09B1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autoRedefine/>
    <w:qFormat/>
    <w:rsid w:val="002B0F91"/>
    <w:pPr>
      <w:keepNext/>
      <w:numPr>
        <w:ilvl w:val="3"/>
        <w:numId w:val="14"/>
      </w:numPr>
      <w:outlineLvl w:val="3"/>
    </w:pPr>
    <w:rPr>
      <w:bCs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296"/>
    <w:pPr>
      <w:keepNext/>
      <w:keepLines/>
      <w:numPr>
        <w:ilvl w:val="4"/>
        <w:numId w:val="1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296"/>
    <w:pPr>
      <w:keepNext/>
      <w:keepLines/>
      <w:numPr>
        <w:ilvl w:val="5"/>
        <w:numId w:val="1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296"/>
    <w:pPr>
      <w:keepNext/>
      <w:keepLines/>
      <w:numPr>
        <w:ilvl w:val="6"/>
        <w:numId w:val="1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296"/>
    <w:pPr>
      <w:keepNext/>
      <w:keepLines/>
      <w:numPr>
        <w:ilvl w:val="7"/>
        <w:numId w:val="14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296"/>
    <w:pPr>
      <w:keepNext/>
      <w:keepLines/>
      <w:numPr>
        <w:ilvl w:val="8"/>
        <w:numId w:val="1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0EE8"/>
    <w:pPr>
      <w:tabs>
        <w:tab w:val="center" w:pos="4153"/>
        <w:tab w:val="right" w:pos="8306"/>
      </w:tabs>
      <w:jc w:val="right"/>
    </w:pPr>
    <w:rPr>
      <w:color w:val="0000FF"/>
      <w:sz w:val="20"/>
    </w:rPr>
  </w:style>
  <w:style w:type="paragraph" w:styleId="Footer">
    <w:name w:val="footer"/>
    <w:basedOn w:val="Normal"/>
    <w:link w:val="FooterChar"/>
    <w:uiPriority w:val="99"/>
    <w:rsid w:val="00200EE8"/>
    <w:pPr>
      <w:tabs>
        <w:tab w:val="center" w:pos="4153"/>
        <w:tab w:val="right" w:pos="8306"/>
      </w:tabs>
    </w:pPr>
  </w:style>
  <w:style w:type="paragraph" w:customStyle="1" w:styleId="paraheader">
    <w:name w:val="para header"/>
    <w:basedOn w:val="Normal"/>
    <w:rsid w:val="00200EE8"/>
    <w:pPr>
      <w:spacing w:before="340" w:after="120"/>
    </w:pPr>
    <w:rPr>
      <w:b/>
      <w:color w:val="0000FF"/>
    </w:rPr>
  </w:style>
  <w:style w:type="paragraph" w:styleId="Caption">
    <w:name w:val="caption"/>
    <w:basedOn w:val="Normal"/>
    <w:next w:val="Normal"/>
    <w:qFormat/>
    <w:rsid w:val="00BE6C29"/>
    <w:pPr>
      <w:spacing w:before="120" w:after="120"/>
    </w:pPr>
    <w:rPr>
      <w:b/>
    </w:rPr>
  </w:style>
  <w:style w:type="paragraph" w:customStyle="1" w:styleId="equation">
    <w:name w:val="equation"/>
    <w:basedOn w:val="Normal"/>
    <w:rsid w:val="00200EE8"/>
    <w:pPr>
      <w:spacing w:before="142" w:after="142"/>
    </w:pPr>
  </w:style>
  <w:style w:type="paragraph" w:customStyle="1" w:styleId="Abstractfirstpara">
    <w:name w:val="Abstract first para"/>
    <w:basedOn w:val="Normal"/>
    <w:rsid w:val="00200EE8"/>
    <w:rPr>
      <w:i/>
    </w:rPr>
  </w:style>
  <w:style w:type="paragraph" w:customStyle="1" w:styleId="Abstractpara">
    <w:name w:val="Abstract para"/>
    <w:basedOn w:val="Normal"/>
    <w:rsid w:val="00200EE8"/>
    <w:pPr>
      <w:ind w:firstLine="480"/>
    </w:pPr>
    <w:rPr>
      <w:i/>
    </w:rPr>
  </w:style>
  <w:style w:type="paragraph" w:customStyle="1" w:styleId="Abstractheader">
    <w:name w:val="Abstract header"/>
    <w:basedOn w:val="paraheader"/>
    <w:rsid w:val="00200EE8"/>
    <w:pPr>
      <w:spacing w:before="0"/>
    </w:pPr>
  </w:style>
  <w:style w:type="paragraph" w:customStyle="1" w:styleId="parasubhead1">
    <w:name w:val="para sub head1"/>
    <w:basedOn w:val="Normal"/>
    <w:rsid w:val="00200EE8"/>
    <w:pPr>
      <w:spacing w:before="227"/>
    </w:pPr>
    <w:rPr>
      <w:b/>
      <w:color w:val="0000FF"/>
    </w:rPr>
  </w:style>
  <w:style w:type="paragraph" w:customStyle="1" w:styleId="references">
    <w:name w:val="references"/>
    <w:basedOn w:val="equation"/>
    <w:rsid w:val="00200EE8"/>
    <w:pPr>
      <w:spacing w:before="20" w:after="20"/>
      <w:ind w:left="357" w:hanging="357"/>
    </w:pPr>
    <w:rPr>
      <w:sz w:val="20"/>
    </w:rPr>
  </w:style>
  <w:style w:type="paragraph" w:customStyle="1" w:styleId="parasubhead2">
    <w:name w:val="para sub head 2"/>
    <w:basedOn w:val="Normal"/>
    <w:rsid w:val="00200EE8"/>
    <w:pPr>
      <w:keepNext/>
      <w:spacing w:before="142"/>
    </w:pPr>
    <w:rPr>
      <w:i/>
      <w:color w:val="0000FF"/>
    </w:rPr>
  </w:style>
  <w:style w:type="paragraph" w:customStyle="1" w:styleId="bodytextpara">
    <w:name w:val="body text para"/>
    <w:basedOn w:val="Normal"/>
    <w:rsid w:val="00200EE8"/>
    <w:pPr>
      <w:ind w:firstLine="480"/>
    </w:pPr>
  </w:style>
  <w:style w:type="paragraph" w:customStyle="1" w:styleId="authors">
    <w:name w:val="authors"/>
    <w:basedOn w:val="Normal"/>
    <w:rsid w:val="00200EE8"/>
    <w:pPr>
      <w:jc w:val="center"/>
    </w:pPr>
    <w:rPr>
      <w:b/>
      <w:color w:val="FF0000"/>
    </w:rPr>
  </w:style>
  <w:style w:type="paragraph" w:customStyle="1" w:styleId="keywords">
    <w:name w:val="keywords"/>
    <w:basedOn w:val="Normal"/>
    <w:rsid w:val="00200EE8"/>
    <w:pPr>
      <w:jc w:val="center"/>
    </w:pPr>
    <w:rPr>
      <w:i/>
      <w:color w:val="FF0000"/>
    </w:rPr>
  </w:style>
  <w:style w:type="paragraph" w:customStyle="1" w:styleId="papertitle">
    <w:name w:val="paper title"/>
    <w:basedOn w:val="Heading1"/>
    <w:rsid w:val="00200EE8"/>
    <w:pPr>
      <w:spacing w:before="0" w:after="0"/>
      <w:outlineLvl w:val="9"/>
    </w:pPr>
    <w:rPr>
      <w:caps/>
      <w:color w:val="0000FF"/>
      <w:sz w:val="36"/>
    </w:rPr>
  </w:style>
  <w:style w:type="paragraph" w:customStyle="1" w:styleId="Figurecaption">
    <w:name w:val="Figure caption"/>
    <w:basedOn w:val="Normal"/>
    <w:rsid w:val="00200EE8"/>
    <w:pPr>
      <w:keepLines/>
      <w:framePr w:w="9795" w:hSpace="181" w:vSpace="567" w:wrap="notBeside" w:vAnchor="text" w:hAnchor="page" w:x="1008" w:y="-139"/>
      <w:spacing w:before="120" w:after="120"/>
      <w:jc w:val="center"/>
    </w:pPr>
    <w:rPr>
      <w:rFonts w:ascii="Times" w:hAnsi="Times"/>
      <w:color w:val="0000FF"/>
      <w:sz w:val="20"/>
    </w:rPr>
  </w:style>
  <w:style w:type="paragraph" w:customStyle="1" w:styleId="Autori">
    <w:name w:val="Autori"/>
    <w:basedOn w:val="Normal"/>
    <w:rsid w:val="00200EE8"/>
    <w:pPr>
      <w:ind w:left="57" w:hanging="57"/>
    </w:pPr>
    <w:rPr>
      <w:i/>
      <w:color w:val="FF0000"/>
      <w:sz w:val="20"/>
      <w:lang w:val="en-GB"/>
    </w:rPr>
  </w:style>
  <w:style w:type="paragraph" w:customStyle="1" w:styleId="Bodytextfirstpara">
    <w:name w:val="Body text first para"/>
    <w:basedOn w:val="Normal"/>
    <w:rsid w:val="00200EE8"/>
    <w:pPr>
      <w:ind w:firstLine="482"/>
    </w:pPr>
  </w:style>
  <w:style w:type="paragraph" w:customStyle="1" w:styleId="headerconf">
    <w:name w:val="header_conf"/>
    <w:basedOn w:val="Normal"/>
    <w:rsid w:val="00200EE8"/>
    <w:pPr>
      <w:ind w:right="-28"/>
      <w:jc w:val="right"/>
    </w:pPr>
    <w:rPr>
      <w:b/>
      <w:caps/>
      <w:color w:val="0000FF"/>
      <w:sz w:val="20"/>
    </w:rPr>
  </w:style>
  <w:style w:type="paragraph" w:customStyle="1" w:styleId="Address">
    <w:name w:val="Address"/>
    <w:basedOn w:val="Autori"/>
    <w:rsid w:val="00200EE8"/>
    <w:pPr>
      <w:framePr w:w="4536" w:h="25061" w:hRule="exact" w:hSpace="181" w:vSpace="181" w:wrap="notBeside" w:vAnchor="page" w:hAnchor="margin" w:x="1" w:y="13201"/>
      <w:pBdr>
        <w:top w:val="single" w:sz="18" w:space="5" w:color="FF0000"/>
      </w:pBdr>
    </w:pPr>
  </w:style>
  <w:style w:type="paragraph" w:styleId="BodyText">
    <w:name w:val="Body Text"/>
    <w:basedOn w:val="Normal"/>
    <w:rsid w:val="00200EE8"/>
    <w:pPr>
      <w:spacing w:after="360" w:line="500" w:lineRule="atLeast"/>
    </w:pPr>
    <w:rPr>
      <w:lang w:val="en-GB"/>
    </w:rPr>
  </w:style>
  <w:style w:type="character" w:styleId="Hyperlink">
    <w:name w:val="Hyperlink"/>
    <w:rsid w:val="00200EE8"/>
    <w:rPr>
      <w:color w:val="0000FF"/>
      <w:u w:val="single"/>
    </w:rPr>
  </w:style>
  <w:style w:type="character" w:styleId="FollowedHyperlink">
    <w:name w:val="FollowedHyperlink"/>
    <w:rsid w:val="00200EE8"/>
    <w:rPr>
      <w:color w:val="800080"/>
      <w:u w:val="single"/>
    </w:rPr>
  </w:style>
  <w:style w:type="paragraph" w:customStyle="1" w:styleId="paratitle1">
    <w:name w:val="para title 1"/>
    <w:basedOn w:val="paraheader"/>
    <w:autoRedefine/>
    <w:rsid w:val="00200EE8"/>
    <w:pPr>
      <w:spacing w:before="120"/>
    </w:pPr>
    <w:rPr>
      <w:color w:val="000000"/>
      <w:szCs w:val="22"/>
    </w:rPr>
  </w:style>
  <w:style w:type="paragraph" w:customStyle="1" w:styleId="paraheader2">
    <w:name w:val="para header 2"/>
    <w:basedOn w:val="paraheader"/>
    <w:autoRedefine/>
    <w:rsid w:val="00200EE8"/>
    <w:pPr>
      <w:spacing w:before="120"/>
    </w:pPr>
    <w:rPr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97"/>
    <w:rPr>
      <w:rFonts w:ascii="Malgun Gothic" w:eastAsia="Malgun Gothic" w:hAnsi="Malgun Gothic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67497"/>
    <w:rPr>
      <w:rFonts w:ascii="Malgun Gothic" w:eastAsia="Malgun Gothic" w:hAnsi="Malgun Gothic" w:cs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661AB7"/>
    <w:pPr>
      <w:spacing w:before="100" w:beforeAutospacing="1" w:after="100" w:afterAutospacing="1"/>
    </w:pPr>
    <w:rPr>
      <w:rFonts w:eastAsia="Times New Roman"/>
      <w:color w:val="000040"/>
      <w:szCs w:val="24"/>
    </w:rPr>
  </w:style>
  <w:style w:type="character" w:customStyle="1" w:styleId="Heading5Char">
    <w:name w:val="Heading 5 Char"/>
    <w:link w:val="Heading5"/>
    <w:uiPriority w:val="9"/>
    <w:semiHidden/>
    <w:rsid w:val="007E7296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7E7296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7E7296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7E7296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7E7296"/>
    <w:rPr>
      <w:rFonts w:ascii="Cambria" w:eastAsia="Times New Roman" w:hAnsi="Cambria" w:cs="Times New Roman"/>
      <w:i/>
      <w:iCs/>
      <w:color w:val="404040"/>
    </w:rPr>
  </w:style>
  <w:style w:type="character" w:styleId="CommentReference">
    <w:name w:val="annotation reference"/>
    <w:basedOn w:val="DefaultParagraphFont"/>
    <w:uiPriority w:val="99"/>
    <w:semiHidden/>
    <w:unhideWhenUsed/>
    <w:rsid w:val="000D7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5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5F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5FB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22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E1A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319B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F08AA"/>
    <w:rPr>
      <w:rFonts w:ascii="Calibri" w:hAnsi="Calibri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mt3.research.microsoft.com/CANCOM2024/Submission/Inde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s\Local%20Settings\Temporary%20Internet%20Files\Content.Outlook\OZDK680P\ICCM16AbstTmplt06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10F2B-4210-4E3C-8A8E-F1AC441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ICCM16AbstTmplt0607.dot</Template>
  <TotalTime>2928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CANCOM 2015 Template</vt:lpstr>
      <vt:lpstr>CANCOM 2015 Template</vt:lpstr>
      <vt:lpstr>CANCOM 2015 Template</vt:lpstr>
      <vt:lpstr>Template For The Preparation Of Papers For On-Line Publishing In ODE</vt:lpstr>
    </vt:vector>
  </TitlesOfParts>
  <Company>Heriot-Watt University</Company>
  <LinksUpToDate>false</LinksUpToDate>
  <CharactersWithSpaces>1797</CharactersWithSpaces>
  <SharedDoc>false</SharedDoc>
  <HLinks>
    <vt:vector size="6" baseType="variant"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https://www.easychair.org/conferences/?conf=cancom2017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CANCOM 2015 Template</dc:title>
  <dc:subject>Make papers in a better style for on-line publishing</dc:subject>
  <dc:creator>KBS</dc:creator>
  <cp:lastModifiedBy>Ayatullah Elsayed</cp:lastModifiedBy>
  <cp:revision>7</cp:revision>
  <cp:lastPrinted>2012-06-14T19:22:00Z</cp:lastPrinted>
  <dcterms:created xsi:type="dcterms:W3CDTF">2023-07-05T15:20:00Z</dcterms:created>
  <dcterms:modified xsi:type="dcterms:W3CDTF">2023-08-01T19:38:00Z</dcterms:modified>
</cp:coreProperties>
</file>