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  <w:jc w:val="center"/>
      </w:pPr>
      <w:r>
        <w:t>Jodi Stapler</w:t>
        <w:br/>
      </w:r>
      <w:r>
        <w:rPr>
          <w:b w:val="0"/>
          <w:color w:val="612D40"/>
          <w:sz w:val="26"/>
        </w:rPr>
        <w:t>Public-Facing Artist Bio</w:t>
      </w:r>
    </w:p>
    <w:p>
      <w:pPr>
        <w:pStyle w:val="SubtitleCustom"/>
        <w:jc w:val="center"/>
      </w:pPr>
      <w:r>
        <w:t>Built from publicly verifiable online sources and shaped into press-ready copy</w:t>
      </w:r>
    </w:p>
    <w:p>
      <w:pPr>
        <w:pStyle w:val="SmallCustom"/>
        <w:shd w:fill="F2EEE9"/>
        <w:spacing w:before="120" w:after="200"/>
        <w:ind w:left="115" w:right="115"/>
      </w:pPr>
      <w:r>
        <w:t>Positioning note: This version stays grounded in information that appears on public profiles and platforms, then refines it into cleaner press language.</w:t>
      </w:r>
    </w:p>
    <w:p>
      <w:pPr>
        <w:pStyle w:val="HeadingCustom"/>
      </w:pPr>
      <w:r>
        <w:t>Long Bio</w:t>
      </w:r>
    </w:p>
    <w:p>
      <w:pPr>
        <w:pStyle w:val="BodyCustom"/>
        <w:spacing w:after="140"/>
      </w:pPr>
      <w:r>
        <w:t>Jodi Stapler is a contemporary blues-Americana singer-songwriter whose sound draws together jazz-rooted phrasing, soulful blues feeling, and story-driven songwriting. Her work balances vintage influence with a modern independent-artist sensibility, blending smoky intimacy, emotional directness, and Americana grit into music that feels both classic and current.</w:t>
      </w:r>
    </w:p>
    <w:p>
      <w:pPr>
        <w:pStyle w:val="BodyCustom"/>
        <w:spacing w:after="140"/>
      </w:pPr>
      <w:r>
        <w:t>Based in Lancaster, Pennsylvania, Stapler has built a multidimensional creative career centered on storytelling. Public profiles identify her not only as a singer and songwriter, but also as an author, actress, and voice actor - a range that helps explain the cinematic, image-rich quality of her songs and the narrative emphasis that runs through her catalog.</w:t>
      </w:r>
    </w:p>
    <w:p>
      <w:pPr>
        <w:pStyle w:val="BodyCustom"/>
        <w:spacing w:after="140"/>
      </w:pPr>
      <w:r>
        <w:t>Her current musical era marks a focused return to blues-centered writing and performance. Across recent releases, she has leaned into the style that most naturally fits her voice: expressive, emotionally grounded, and rooted in truth rather than polish for its own sake. That return to blues sits at the center of her present artistic identity, shaping a body of work that moves fluidly between slow-burn vulnerability, lived-in soulfulness, and full-bodied contemporary blues energy.</w:t>
      </w:r>
    </w:p>
    <w:p>
      <w:pPr>
        <w:pStyle w:val="BodyCustom"/>
        <w:spacing w:after="140"/>
      </w:pPr>
      <w:r>
        <w:t>Stapler's broader catalog also reflects a willingness to explore beyond a single lane. Her public discography shows blues and soul releases alongside jazz-influenced material, seasonal projects, and songwriter-driven singles, underscoring both versatility and a long-standing commitment to independent creation. Whether she is delivering a brooding blues performance, a reflective ballad, or a more playful genre crossover, her defining traits remain the same: emotional honesty, strong melodic instinct, and a deep investment in the words.</w:t>
      </w:r>
    </w:p>
    <w:p>
      <w:pPr>
        <w:pStyle w:val="BodyCustom"/>
        <w:spacing w:after="140"/>
      </w:pPr>
      <w:r>
        <w:t>As an artist, Stapler brings together tradition and independence - honoring the lineage of blues and jazz storytelling while continuing to shape a voice that is distinctly her own.</w:t>
      </w:r>
    </w:p>
    <w:p>
      <w:pPr>
        <w:pStyle w:val="HeadingCustom"/>
      </w:pPr>
      <w:r>
        <w:t>Short Bio</w:t>
      </w:r>
    </w:p>
    <w:p>
      <w:pPr>
        <w:pStyle w:val="BodyCustom"/>
        <w:spacing w:after="140"/>
      </w:pPr>
      <w:r>
        <w:t>Jodi Stapler is a contemporary blues-Americana singer-songwriter from Lancaster, Pennsylvania. Drawing on jazz roots, soulful blues phrasing, and a storyteller's instinct, she creates music that pairs vintage character with modern emotional immediacy. Also known publicly for her work as an author, actress, and voice actor, Stapler brings a cinematic, word-driven sensibility to every release. Her recent work reflects a focused return to blues-centered songwriting - rich in grit, soul, and hard-earned truth.</w:t>
      </w:r>
    </w:p>
    <w:p>
      <w:pPr>
        <w:pStyle w:val="HeadingCustom"/>
      </w:pPr>
      <w:r>
        <w:t>Relevant Public Highlights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80"/>
        <w:gridCol w:w="7056"/>
      </w:tblGrid>
      <w:tr>
        <w:tc>
          <w:tcPr>
            <w:tcW w:type="dxa" w:w="496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EEE7E4"/>
          </w:tcPr>
          <w:p>
            <w:r>
              <w:rPr>
                <w:b/>
                <w:sz w:val="19"/>
              </w:rPr>
              <w:t>Category</w:t>
            </w:r>
          </w:p>
        </w:tc>
        <w:tc>
          <w:tcPr>
            <w:tcW w:type="dxa" w:w="4968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EEE7E4"/>
          </w:tcPr>
          <w:p>
            <w:r>
              <w:rPr>
                <w:b/>
                <w:sz w:val="19"/>
              </w:rPr>
              <w:t>Verified Public Positioning</w:t>
            </w:r>
          </w:p>
        </w:tc>
      </w:tr>
      <w:tr>
        <w:tc>
          <w:tcPr>
            <w:tcW w:type="dxa" w:w="2880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AF8F7"/>
          </w:tcPr>
          <w:p>
            <w:pPr>
              <w:spacing w:after="40"/>
            </w:pPr>
            <w:r>
              <w:rPr>
                <w:sz w:val="18"/>
              </w:rPr>
              <w:t>Official positioning</w:t>
            </w:r>
          </w:p>
        </w:tc>
        <w:tc>
          <w:tcPr>
            <w:tcW w:type="dxa" w:w="7056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FFFFF"/>
          </w:tcPr>
          <w:p>
            <w:pPr>
              <w:spacing w:after="40"/>
            </w:pPr>
            <w:r>
              <w:rPr>
                <w:sz w:val="18"/>
              </w:rPr>
              <w:t>Contemporary blues and soul artist with jazz roots and Americana storytelling.</w:t>
            </w:r>
          </w:p>
        </w:tc>
      </w:tr>
      <w:tr>
        <w:tc>
          <w:tcPr>
            <w:tcW w:type="dxa" w:w="2880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AF8F7"/>
          </w:tcPr>
          <w:p>
            <w:pPr>
              <w:spacing w:after="40"/>
            </w:pPr>
            <w:r>
              <w:rPr>
                <w:sz w:val="18"/>
              </w:rPr>
              <w:t>Location</w:t>
            </w:r>
          </w:p>
        </w:tc>
        <w:tc>
          <w:tcPr>
            <w:tcW w:type="dxa" w:w="7056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FFFFF"/>
          </w:tcPr>
          <w:p>
            <w:pPr>
              <w:spacing w:after="40"/>
            </w:pPr>
            <w:r>
              <w:rPr>
                <w:sz w:val="18"/>
              </w:rPr>
              <w:t>Lancaster, Pennsylvania appears on public artist/author profiles.</w:t>
            </w:r>
          </w:p>
        </w:tc>
      </w:tr>
      <w:tr>
        <w:tc>
          <w:tcPr>
            <w:tcW w:type="dxa" w:w="2880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AF8F7"/>
          </w:tcPr>
          <w:p>
            <w:pPr>
              <w:spacing w:after="40"/>
            </w:pPr>
            <w:r>
              <w:rPr>
                <w:sz w:val="18"/>
              </w:rPr>
              <w:t>Creative scope</w:t>
            </w:r>
          </w:p>
        </w:tc>
        <w:tc>
          <w:tcPr>
            <w:tcW w:type="dxa" w:w="7056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FFFFF"/>
          </w:tcPr>
          <w:p>
            <w:pPr>
              <w:spacing w:after="40"/>
            </w:pPr>
            <w:r>
              <w:rPr>
                <w:sz w:val="18"/>
              </w:rPr>
              <w:t>Public profiles present her as a singer, songwriter, author, actress, and voice actor.</w:t>
            </w:r>
          </w:p>
        </w:tc>
      </w:tr>
      <w:tr>
        <w:tc>
          <w:tcPr>
            <w:tcW w:type="dxa" w:w="2880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AF8F7"/>
          </w:tcPr>
          <w:p>
            <w:pPr>
              <w:spacing w:after="40"/>
            </w:pPr>
            <w:r>
              <w:rPr>
                <w:sz w:val="18"/>
              </w:rPr>
              <w:t>Recent public releases</w:t>
            </w:r>
          </w:p>
        </w:tc>
        <w:tc>
          <w:tcPr>
            <w:tcW w:type="dxa" w:w="7056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FFFFF"/>
          </w:tcPr>
          <w:p>
            <w:pPr>
              <w:spacing w:after="40"/>
            </w:pPr>
            <w:r>
              <w:rPr>
                <w:sz w:val="18"/>
              </w:rPr>
              <w:t>Public music platforms show current singles and recent catalog activity, including "What A Woman Learns," "Scandal," and "All I Did Was Love You."</w:t>
            </w:r>
          </w:p>
        </w:tc>
      </w:tr>
      <w:tr>
        <w:tc>
          <w:tcPr>
            <w:tcW w:type="dxa" w:w="2880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AF8F7"/>
          </w:tcPr>
          <w:p>
            <w:pPr>
              <w:spacing w:after="40"/>
            </w:pPr>
            <w:r>
              <w:rPr>
                <w:sz w:val="18"/>
              </w:rPr>
              <w:t>Author platform</w:t>
            </w:r>
          </w:p>
        </w:tc>
        <w:tc>
          <w:tcPr>
            <w:tcW w:type="dxa" w:w="7056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  <w:shd w:fill="FFFFFF"/>
          </w:tcPr>
          <w:p>
            <w:pPr>
              <w:spacing w:after="40"/>
            </w:pPr>
            <w:r>
              <w:rPr>
                <w:sz w:val="18"/>
              </w:rPr>
              <w:t>Amazon author pages publicly connect her to children's books and publishing work.</w:t>
            </w:r>
          </w:p>
        </w:tc>
      </w:tr>
    </w:tbl>
    <w:p>
      <w:pPr>
        <w:pStyle w:val="HeadingCustom"/>
      </w:pPr>
      <w:r>
        <w:t>Source Note</w:t>
      </w:r>
    </w:p>
    <w:p>
      <w:pPr>
        <w:pStyle w:val="SmallCustom"/>
        <w:spacing w:after="0"/>
      </w:pPr>
      <w:r>
        <w:t>This bio was drafted from public-facing sources including jodistapler.com, Spotify, Bandcamp, Amazon author pages, and IMDb. It prioritizes details that could be independently verified online and avoids adding unverified résumé claims.</w:t>
      </w:r>
    </w:p>
    <w:sectPr w:rsidR="00FC693F" w:rsidRPr="0006063C" w:rsidSect="00034616">
      <w:pgSz w:w="12240" w:h="15840"/>
      <w:pgMar w:top="936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Aptos Display" w:hAnsi="Aptos Display"/>
      <w:b/>
      <w:color w:val="384A60"/>
      <w:sz w:val="44"/>
    </w:rPr>
  </w:style>
  <w:style w:type="paragraph" w:customStyle="1" w:styleId="SubtitleCustom">
    <w:name w:val="SubtitleCustom"/>
    <w:rPr>
      <w:rFonts w:ascii="Aptos" w:hAnsi="Aptos"/>
      <w:color w:val="6E6E6E"/>
      <w:sz w:val="20"/>
    </w:rPr>
  </w:style>
  <w:style w:type="paragraph" w:customStyle="1" w:styleId="HeadingCustom">
    <w:name w:val="HeadingCustom"/>
    <w:rPr>
      <w:rFonts w:ascii="Aptos" w:hAnsi="Aptos"/>
      <w:b/>
      <w:color w:val="612D40"/>
      <w:sz w:val="25"/>
    </w:rPr>
  </w:style>
  <w:style w:type="paragraph" w:customStyle="1" w:styleId="BodyCustom">
    <w:name w:val="BodyCustom"/>
    <w:rPr>
      <w:rFonts w:ascii="Aptos" w:hAnsi="Aptos"/>
      <w:sz w:val="21"/>
    </w:rPr>
  </w:style>
  <w:style w:type="paragraph" w:customStyle="1" w:styleId="SmallCustom">
    <w:name w:val="SmallCustom"/>
    <w:rPr>
      <w:rFonts w:ascii="Aptos" w:hAnsi="Aptos"/>
      <w:color w:val="646464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