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3C465A"/>
          <w:sz w:val="40"/>
        </w:rPr>
        <w:t>Jodi Stapler</w:t>
      </w:r>
    </w:p>
    <w:p>
      <w:pPr>
        <w:jc w:val="center"/>
      </w:pPr>
      <w:r>
        <w:rPr>
          <w:i/>
          <w:color w:val="787878"/>
          <w:sz w:val="22"/>
        </w:rPr>
        <w:t>Short Press Bio</w:t>
      </w:r>
    </w:p>
    <w:p>
      <w:pPr>
        <w:jc w:val="center"/>
      </w:pPr>
      <w:r/>
    </w:p>
    <w:p>
      <w:pPr>
        <w:spacing w:after="200" w:line="288" w:lineRule="auto"/>
      </w:pPr>
      <w:r>
        <w:rPr>
          <w:sz w:val="22"/>
        </w:rPr>
        <w:t>Jodi Stapler is a contemporary blues and soul artist whose jazz roots and Americana storytelling shape a rich, expressive sound. Known for her smoky tone, emotional delivery, and vintage-inspired sensibility, she blends classic blues tradition with modern production in a way that feels both timeless and current.</w:t>
      </w:r>
    </w:p>
    <w:p>
      <w:pPr>
        <w:spacing w:after="200" w:line="288" w:lineRule="auto"/>
      </w:pPr>
      <w:r>
        <w:rPr>
          <w:sz w:val="22"/>
        </w:rPr>
        <w:t>A lifelong performer, Stapler has worked in theatre, television, film, commercials, and voiceover since childhood, while always writing and creating music of her own. She is also the author of four children's books, bringing a strong sense of story and imagery into her songwriting.</w:t>
      </w:r>
    </w:p>
    <w:p>
      <w:pPr>
        <w:spacing w:after="200" w:line="288" w:lineRule="auto"/>
      </w:pPr>
      <w:r>
        <w:rPr>
          <w:sz w:val="22"/>
        </w:rPr>
        <w:t>Her recent work marks a return to the blues - the style that feels most natural, honest, and deeply connected to who she is as an artist. Based in Lancaster, Pennsylvania, Stapler continues to build a body of work rooted in soul, truth, and lived experience.</w:t>
      </w:r>
    </w:p>
    <w:p>
      <w:pPr>
        <w:spacing w:before="160"/>
        <w:jc w:val="center"/>
      </w:pPr>
      <w:r>
        <w:rPr>
          <w:color w:val="5A5A5A"/>
          <w:sz w:val="20"/>
        </w:rPr>
        <w:t>jodistapler.com  |  jodilstapler@gmail.com</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