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psv9ay4z0aln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Job Description: Visitor Engagement Manager</w:t>
      </w:r>
    </w:p>
    <w:p w:rsidR="00000000" w:rsidDel="00000000" w:rsidP="00000000" w:rsidRDefault="00000000" w:rsidRPr="00000000" w14:paraId="00000002">
      <w:pPr>
        <w:spacing w:after="0" w:before="3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Reports To:</w:t>
      </w:r>
      <w:r w:rsidDel="00000000" w:rsidR="00000000" w:rsidRPr="00000000">
        <w:rPr>
          <w:rtl w:val="0"/>
        </w:rPr>
        <w:t xml:space="preserve"> Executive Director</w:t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Supervises:</w:t>
      </w:r>
      <w:r w:rsidDel="00000000" w:rsidR="00000000" w:rsidRPr="00000000">
        <w:rPr>
          <w:rtl w:val="0"/>
        </w:rPr>
        <w:t xml:space="preserve"> Part-Time Visitor Services Staff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Hours:</w:t>
      </w:r>
      <w:r w:rsidDel="00000000" w:rsidR="00000000" w:rsidRPr="00000000">
        <w:rPr>
          <w:rtl w:val="0"/>
        </w:rPr>
        <w:t xml:space="preserve"> 20-30 hours per week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Compensation:</w:t>
      </w:r>
      <w:r w:rsidDel="00000000" w:rsidR="00000000" w:rsidRPr="00000000">
        <w:rPr>
          <w:rtl w:val="0"/>
        </w:rPr>
        <w:t xml:space="preserve"> $20/hour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i94j99iu1vo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Position Overview</w:t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We are looking for a friendly, organized, and enthusiastic Visitor Engagement Manager to help create a welcoming experience for all who visit the museum.  This is a hands-on, people-focused role that supports day-to-day operations at the front desk, gift shop, and visitor spaces. You’ll work closely with a small team to ensure guests have a positive and memorable visit.  If you enjoy working with people, staying organized, and being part of a collaborative team, this could be a great fit!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wz598e8rxx7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Essential Responsibilities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d0zsl6i87tb0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Visitor Experience and Daily Operations: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Welcome visitors and help create a warm, engaging environment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Oversee front desk coverage and schedule staff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Manage gift shop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oversight of the museum’s community garden, including annual agreements with participants and general upkeep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Answer questions in person, by phone, and via email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Help keep the museum safe, organized, and running smoothly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eifwznx1cja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dniocruhcsq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Team Support: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Help train and support part-time visitor services staff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Work collaboratively with staff, volunteers, and community partners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Assist with general administrative tasks as needed</w:t>
      </w:r>
    </w:p>
    <w:p w:rsidR="00000000" w:rsidDel="00000000" w:rsidP="00000000" w:rsidRDefault="00000000" w:rsidRPr="00000000" w14:paraId="00000015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7lkoz53y0q5x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Membership and Events: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Maintains membership records and communications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Support museum rentals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Plan and execute non-educational events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Assist with ideas to grow memberships and community engagement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142euy4zibg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n89aw9edkfm5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Marketing and Outreach: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Create and share social media posts and basic promotions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monthly email blasts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Keep signage and visitor information up to date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Support outreach by sharing events on community calendars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dasvpc4ntyj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68lekmo5lp16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Programs and Education: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Instruct school groups, tours, or public programs under the direction of the Education Manager.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Share knowledge about the museum in an engaging and approachable way.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hfgwyv5v307r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Minimum Requirements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eading=h.czt3wuwvyp85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Skills and Abilities: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Strong communication and customer service skills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Organized and able to manage multiple tasks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Comfortable with or ability to learn quickly basic systems (Square, Google Workspace, Canva etc.)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Positive attitude and team-oriented mindset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Willingness to work occasional weekends or evenings</w:t>
      </w:r>
    </w:p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mxcycj52xr79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Qualifications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We know great candidates come from many backgrounds. You might be a good fit if you have: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 customer service, hospitality, museums, education, or a related field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 a degree in a related area (history, communications, hospitality, etc.)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Supervisory experience is helpful, but not required—we’re happy to train the right 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80ws60xjhkt0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Working Conditions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Ability to stand, move around the museum, and assist visitors throughout the day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Ability to lift up to 20 pounds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spacing w:after="40" w:before="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ft77i6214rr4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Application Process</w:t>
      </w:r>
    </w:p>
    <w:p w:rsidR="00000000" w:rsidDel="00000000" w:rsidP="00000000" w:rsidRDefault="00000000" w:rsidRPr="00000000" w14:paraId="0000003A">
      <w:pPr>
        <w:spacing w:after="0" w:before="240" w:line="276" w:lineRule="auto"/>
        <w:rPr/>
      </w:pPr>
      <w:r w:rsidDel="00000000" w:rsidR="00000000" w:rsidRPr="00000000">
        <w:rPr>
          <w:rtl w:val="0"/>
        </w:rPr>
        <w:t xml:space="preserve">Interested candidates should submit a resume and cover letter detailing their qualifications and interest in the position to jobs@lhfarmmuseum.org. Applications will be accepted on a rolling basis until the position is filled.</w:t>
      </w:r>
    </w:p>
    <w:p w:rsidR="00000000" w:rsidDel="00000000" w:rsidP="00000000" w:rsidRDefault="00000000" w:rsidRPr="00000000" w14:paraId="0000003B">
      <w:pPr>
        <w:spacing w:after="0" w:before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The Loudoun Heritage Farm Museum is committed to creating a diverse and inclusive workplace. We encourage candidates of all backgrounds to apply.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before="200" w:line="259" w:lineRule="auto"/>
        <w:rPr/>
      </w:pPr>
      <w:bookmarkStart w:colFirst="0" w:colLast="0" w:name="_heading=h.vw1uphof06z3" w:id="16"/>
      <w:bookmarkEnd w:id="16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The Loudoun Heritage Farm Museum is a 501c3 non-profit dedicated to preserving, promoting and bringing to life the rich agricultural heritage of Loudoun County.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2119313" cy="4612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313" cy="4612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ehUHYDGrrvFRKai1QR/oynKZig==">CgMxLjAyDmgucHN2OWF5NHowYWxuMg5oLmk5NGo5OWl1MXZvaTIOaC53ejU5OGU4cnh4N2syDmguZDB6c2w2aTg3dGIwMg5oLmVpZnd6bngxY2phZjINaC5kbmlvY3J1aGNzcTIOaC43bGtvejUzeTBxNXgyDmguMTQyZXV5NHppYmdzMg5oLm44OWF3OWVka2ZtNTINaC5kYXN2cGM0bnR5ajIOaC42OGxla21vNWxwMTYyDmguaGZnd3l2NXYzMDdyMg5oLmN6dDN3dXd2eXA4NTIOaC5teGN5Y2o1MnhyNzkyDmguODB3czYweGpoa3QwMg5oLmZ0NzdpNjIxNHJyNDIOaC52dzF1cGhvZjA2ejM4AHIhMXh1WV9ManEySFlqcGNVVXZ6MjEweG5YMzlCZEV4ME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