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b w:val="1"/>
          <w:bCs w:val="1"/>
          <w:sz w:val="24"/>
          <w:szCs w:val="24"/>
        </w:rPr>
      </w:pPr>
      <w:r w:rsidDel="00000000" w:rsidR="00000000" w:rsidRPr="00000000">
        <w:rPr>
          <w:b w:val="1"/>
          <w:bCs w:val="1"/>
          <w:sz w:val="24"/>
          <w:szCs w:val="24"/>
          <w:rtl w:val="0"/>
        </w:rPr>
        <w:t xml:space="preserve">Job Description:  Museum Instructor and Visitor Services Associate</w:t>
      </w:r>
    </w:p>
    <w:p w:rsidR="00000000" w:rsidDel="00000000" w:rsidP="00000000" w:rsidRDefault="00000000" w:rsidRPr="00000000" w14:paraId="00000002">
      <w:pPr>
        <w:spacing w:after="0" w:lineRule="auto"/>
        <w:rPr>
          <w:sz w:val="24"/>
          <w:szCs w:val="24"/>
        </w:rPr>
      </w:pP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b w:val="1"/>
          <w:bCs w:val="1"/>
          <w:rtl w:val="0"/>
        </w:rPr>
        <w:t xml:space="preserve">Compensation:</w:t>
      </w:r>
      <w:r w:rsidDel="00000000" w:rsidR="00000000" w:rsidRPr="00000000">
        <w:rPr>
          <w:rtl w:val="0"/>
        </w:rPr>
        <w:t xml:space="preserve"> $15–17 per hour</w:t>
        <w:br w:type="textWrapping"/>
      </w:r>
      <w:r w:rsidDel="00000000" w:rsidR="00000000" w:rsidRPr="00000000">
        <w:rPr>
          <w:b w:val="1"/>
          <w:bCs w:val="1"/>
          <w:rtl w:val="0"/>
        </w:rPr>
        <w:t xml:space="preserve">Job Type:</w:t>
      </w:r>
      <w:r w:rsidDel="00000000" w:rsidR="00000000" w:rsidRPr="00000000">
        <w:rPr>
          <w:rtl w:val="0"/>
        </w:rPr>
        <w:t xml:space="preserve"> Part-time (hours vary seasonally; typically 8–15 hours per week)</w:t>
      </w:r>
    </w:p>
    <w:p w:rsidR="00000000" w:rsidDel="00000000" w:rsidP="00000000" w:rsidRDefault="00000000" w:rsidRPr="00000000" w14:paraId="00000004">
      <w:pPr>
        <w:spacing w:after="0" w:before="0" w:lineRule="auto"/>
        <w:rPr/>
      </w:pPr>
      <w:r w:rsidDel="00000000" w:rsidR="00000000" w:rsidRPr="00000000">
        <w:rPr>
          <w:b w:val="1"/>
          <w:bCs w:val="1"/>
          <w:rtl w:val="0"/>
        </w:rPr>
        <w:t xml:space="preserve">Schedule: </w:t>
      </w:r>
      <w:r w:rsidDel="00000000" w:rsidR="00000000" w:rsidRPr="00000000">
        <w:rPr>
          <w:rtl w:val="0"/>
        </w:rPr>
        <w:t xml:space="preserve">Includes at least one consistent weekday at the front desk, plus additional hours based on programming needs (busier in spring and fall)</w:t>
      </w:r>
    </w:p>
    <w:p w:rsidR="00000000" w:rsidDel="00000000" w:rsidP="00000000" w:rsidRDefault="00000000" w:rsidRPr="00000000" w14:paraId="00000005">
      <w:pPr>
        <w:spacing w:after="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after="0" w:before="0" w:lineRule="auto"/>
        <w:rPr>
          <w:b w:val="1"/>
          <w:bCs w:val="1"/>
          <w:color w:val="000000"/>
          <w:sz w:val="12"/>
          <w:szCs w:val="12"/>
        </w:rPr>
      </w:pPr>
      <w:bookmarkStart w:colFirst="0" w:colLast="0" w:name="_heading=h.gjamn0cye5th" w:id="0"/>
      <w:bookmarkEnd w:id="0"/>
      <w:r w:rsidDel="00000000" w:rsidR="00000000" w:rsidRPr="00000000">
        <w:rPr>
          <w:rtl w:val="0"/>
        </w:rPr>
      </w:r>
    </w:p>
    <w:p w:rsidR="00000000" w:rsidDel="00000000" w:rsidP="00000000" w:rsidRDefault="00000000" w:rsidRPr="00000000" w14:paraId="00000007">
      <w:pPr>
        <w:pStyle w:val="Heading3"/>
        <w:keepNext w:val="0"/>
        <w:keepLines w:val="0"/>
        <w:spacing w:before="0" w:lineRule="auto"/>
        <w:rPr>
          <w:b w:val="1"/>
          <w:bCs w:val="1"/>
          <w:color w:val="000000"/>
          <w:sz w:val="24"/>
          <w:szCs w:val="24"/>
        </w:rPr>
      </w:pPr>
      <w:bookmarkStart w:colFirst="0" w:colLast="0" w:name="_heading=h.ppxxt6xd54e9" w:id="1"/>
      <w:bookmarkEnd w:id="1"/>
      <w:r w:rsidDel="00000000" w:rsidR="00000000" w:rsidRPr="00000000">
        <w:rPr>
          <w:b w:val="1"/>
          <w:bCs w:val="1"/>
          <w:color w:val="000000"/>
          <w:sz w:val="24"/>
          <w:szCs w:val="24"/>
          <w:rtl w:val="0"/>
        </w:rPr>
        <w:t xml:space="preserve">About the Loudoun Heritage Farm Museum</w:t>
      </w:r>
    </w:p>
    <w:p w:rsidR="00000000" w:rsidDel="00000000" w:rsidP="00000000" w:rsidRDefault="00000000" w:rsidRPr="00000000" w14:paraId="00000008">
      <w:pPr>
        <w:spacing w:after="0" w:before="0" w:lineRule="auto"/>
        <w:rPr/>
      </w:pPr>
      <w:r w:rsidDel="00000000" w:rsidR="00000000" w:rsidRPr="00000000">
        <w:rPr>
          <w:rtl w:val="0"/>
        </w:rPr>
        <w:t xml:space="preserve">The Loudoun Heritage Farm Museum is dedicated to preserving, promoting, and sharing the rich agricultural heritage of Loudoun County. Through hands-on programs, exhibits, and events, we create engaging experiences where visitors of all ages can connect with the region’s farming past and present.</w:t>
      </w:r>
    </w:p>
    <w:p w:rsidR="00000000" w:rsidDel="00000000" w:rsidP="00000000" w:rsidRDefault="00000000" w:rsidRPr="00000000" w14:paraId="00000009">
      <w:pPr>
        <w:spacing w:after="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after="0" w:before="0" w:lineRule="auto"/>
        <w:rPr>
          <w:b w:val="1"/>
          <w:bCs w:val="1"/>
          <w:color w:val="000000"/>
          <w:sz w:val="12"/>
          <w:szCs w:val="12"/>
        </w:rPr>
      </w:pPr>
      <w:bookmarkStart w:colFirst="0" w:colLast="0" w:name="_heading=h.xa8rsavxts97" w:id="2"/>
      <w:bookmarkEnd w:id="2"/>
      <w:r w:rsidDel="00000000" w:rsidR="00000000" w:rsidRPr="00000000">
        <w:rPr>
          <w:rtl w:val="0"/>
        </w:rPr>
      </w:r>
    </w:p>
    <w:p w:rsidR="00000000" w:rsidDel="00000000" w:rsidP="00000000" w:rsidRDefault="00000000" w:rsidRPr="00000000" w14:paraId="0000000B">
      <w:pPr>
        <w:pStyle w:val="Heading3"/>
        <w:keepNext w:val="0"/>
        <w:keepLines w:val="0"/>
        <w:spacing w:before="0" w:lineRule="auto"/>
        <w:rPr>
          <w:b w:val="1"/>
          <w:bCs w:val="1"/>
          <w:color w:val="000000"/>
          <w:sz w:val="24"/>
          <w:szCs w:val="24"/>
        </w:rPr>
      </w:pPr>
      <w:bookmarkStart w:colFirst="0" w:colLast="0" w:name="_heading=h.lyeqpqar9jzv" w:id="3"/>
      <w:bookmarkEnd w:id="3"/>
      <w:r w:rsidDel="00000000" w:rsidR="00000000" w:rsidRPr="00000000">
        <w:rPr>
          <w:b w:val="1"/>
          <w:bCs w:val="1"/>
          <w:color w:val="000000"/>
          <w:sz w:val="24"/>
          <w:szCs w:val="24"/>
          <w:rtl w:val="0"/>
        </w:rPr>
        <w:t xml:space="preserve">Position Overview</w:t>
      </w:r>
    </w:p>
    <w:p w:rsidR="00000000" w:rsidDel="00000000" w:rsidP="00000000" w:rsidRDefault="00000000" w:rsidRPr="00000000" w14:paraId="0000000C">
      <w:pPr>
        <w:spacing w:after="0" w:before="0" w:lineRule="auto"/>
        <w:rPr/>
      </w:pPr>
      <w:r w:rsidDel="00000000" w:rsidR="00000000" w:rsidRPr="00000000">
        <w:rPr>
          <w:rtl w:val="0"/>
        </w:rPr>
        <w:t xml:space="preserve">Museum Instructors play a key role in delivering fun, interactive educational programs for students, families, and community groups. This position also supports daily museum operations by assisting visitors at the front desk and helping maintain welcoming, engaging gallery spaces.</w:t>
      </w:r>
    </w:p>
    <w:p w:rsidR="00000000" w:rsidDel="00000000" w:rsidP="00000000" w:rsidRDefault="00000000" w:rsidRPr="00000000" w14:paraId="0000000D">
      <w:pPr>
        <w:spacing w:after="0" w:before="240" w:lineRule="auto"/>
        <w:rPr/>
      </w:pPr>
      <w:r w:rsidDel="00000000" w:rsidR="00000000" w:rsidRPr="00000000">
        <w:rPr>
          <w:rtl w:val="0"/>
        </w:rPr>
        <w:t xml:space="preserve">This is a great opportunity for someone who enjoys working with people, especially children, and wants to be part of a collaborative, mission-driven team.</w:t>
      </w:r>
    </w:p>
    <w:p w:rsidR="00000000" w:rsidDel="00000000" w:rsidP="00000000" w:rsidRDefault="00000000" w:rsidRPr="00000000" w14:paraId="0000000E">
      <w:pPr>
        <w:spacing w:after="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after="0" w:before="0" w:lineRule="auto"/>
        <w:rPr>
          <w:b w:val="1"/>
          <w:bCs w:val="1"/>
          <w:color w:val="000000"/>
          <w:sz w:val="12"/>
          <w:szCs w:val="12"/>
        </w:rPr>
      </w:pPr>
      <w:bookmarkStart w:colFirst="0" w:colLast="0" w:name="_heading=h.ogktecm5coc4" w:id="4"/>
      <w:bookmarkEnd w:id="4"/>
      <w:r w:rsidDel="00000000" w:rsidR="00000000" w:rsidRPr="00000000">
        <w:rPr>
          <w:rtl w:val="0"/>
        </w:rPr>
      </w:r>
    </w:p>
    <w:p w:rsidR="00000000" w:rsidDel="00000000" w:rsidP="00000000" w:rsidRDefault="00000000" w:rsidRPr="00000000" w14:paraId="00000010">
      <w:pPr>
        <w:pStyle w:val="Heading3"/>
        <w:keepNext w:val="0"/>
        <w:keepLines w:val="0"/>
        <w:spacing w:after="0" w:before="0" w:lineRule="auto"/>
        <w:rPr>
          <w:b w:val="1"/>
          <w:bCs w:val="1"/>
          <w:color w:val="000000"/>
          <w:sz w:val="24"/>
          <w:szCs w:val="24"/>
        </w:rPr>
      </w:pPr>
      <w:bookmarkStart w:colFirst="0" w:colLast="0" w:name="_heading=h.mduoeu2dq6np" w:id="5"/>
      <w:bookmarkEnd w:id="5"/>
      <w:r w:rsidDel="00000000" w:rsidR="00000000" w:rsidRPr="00000000">
        <w:rPr>
          <w:b w:val="1"/>
          <w:bCs w:val="1"/>
          <w:color w:val="000000"/>
          <w:sz w:val="24"/>
          <w:szCs w:val="24"/>
          <w:rtl w:val="0"/>
        </w:rPr>
        <w:t xml:space="preserve">Key Responsibilities</w:t>
      </w:r>
    </w:p>
    <w:p w:rsidR="00000000" w:rsidDel="00000000" w:rsidP="00000000" w:rsidRDefault="00000000" w:rsidRPr="00000000" w14:paraId="00000011">
      <w:pPr>
        <w:pStyle w:val="Heading4"/>
        <w:keepNext w:val="0"/>
        <w:keepLines w:val="0"/>
        <w:spacing w:before="240" w:lineRule="auto"/>
        <w:rPr>
          <w:b w:val="1"/>
          <w:bCs w:val="1"/>
          <w:i w:val="0"/>
          <w:iCs w:val="0"/>
          <w:color w:val="000000"/>
        </w:rPr>
      </w:pPr>
      <w:bookmarkStart w:colFirst="0" w:colLast="0" w:name="_heading=h.wdjhqksyu93h" w:id="6"/>
      <w:bookmarkEnd w:id="6"/>
      <w:r w:rsidDel="00000000" w:rsidR="00000000" w:rsidRPr="00000000">
        <w:rPr>
          <w:b w:val="1"/>
          <w:bCs w:val="1"/>
          <w:i w:val="0"/>
          <w:iCs w:val="0"/>
          <w:color w:val="000000"/>
          <w:rtl w:val="0"/>
        </w:rPr>
        <w:t xml:space="preserve">Education &amp; Programs</w:t>
      </w:r>
    </w:p>
    <w:p w:rsidR="00000000" w:rsidDel="00000000" w:rsidP="00000000" w:rsidRDefault="00000000" w:rsidRPr="00000000" w14:paraId="00000012">
      <w:pPr>
        <w:numPr>
          <w:ilvl w:val="0"/>
          <w:numId w:val="2"/>
        </w:numPr>
        <w:spacing w:after="0" w:afterAutospacing="0" w:before="0" w:lineRule="auto"/>
        <w:ind w:left="720" w:hanging="360"/>
        <w:rPr/>
      </w:pPr>
      <w:r w:rsidDel="00000000" w:rsidR="00000000" w:rsidRPr="00000000">
        <w:rPr>
          <w:rtl w:val="0"/>
        </w:rPr>
        <w:t xml:space="preserve">Lead engaging, hands-on programs for school groups, camps, scouts, and families</w:t>
      </w:r>
    </w:p>
    <w:p w:rsidR="00000000" w:rsidDel="00000000" w:rsidP="00000000" w:rsidRDefault="00000000" w:rsidRPr="00000000" w14:paraId="00000013">
      <w:pPr>
        <w:numPr>
          <w:ilvl w:val="0"/>
          <w:numId w:val="2"/>
        </w:numPr>
        <w:spacing w:after="0" w:afterAutospacing="0" w:before="0" w:beforeAutospacing="0" w:lineRule="auto"/>
        <w:ind w:left="720" w:hanging="360"/>
        <w:rPr/>
      </w:pPr>
      <w:r w:rsidDel="00000000" w:rsidR="00000000" w:rsidRPr="00000000">
        <w:rPr>
          <w:rtl w:val="0"/>
        </w:rPr>
        <w:t xml:space="preserve">Assist with field trips, living history days, outreach programs, and special events</w:t>
      </w:r>
    </w:p>
    <w:p w:rsidR="00000000" w:rsidDel="00000000" w:rsidP="00000000" w:rsidRDefault="00000000" w:rsidRPr="00000000" w14:paraId="00000014">
      <w:pPr>
        <w:numPr>
          <w:ilvl w:val="0"/>
          <w:numId w:val="2"/>
        </w:numPr>
        <w:spacing w:after="0" w:afterAutospacing="0" w:before="0" w:beforeAutospacing="0" w:lineRule="auto"/>
        <w:ind w:left="720" w:hanging="360"/>
        <w:rPr/>
      </w:pPr>
      <w:r w:rsidDel="00000000" w:rsidR="00000000" w:rsidRPr="00000000">
        <w:rPr>
          <w:rtl w:val="0"/>
        </w:rPr>
        <w:t xml:space="preserve">Support seasonal programs and events such as Boredom Busters, Farmyard Fun, Dirt Day, Spring Fest, and the Heritage Harvest Festival</w:t>
      </w:r>
    </w:p>
    <w:p w:rsidR="00000000" w:rsidDel="00000000" w:rsidP="00000000" w:rsidRDefault="00000000" w:rsidRPr="00000000" w14:paraId="00000015">
      <w:pPr>
        <w:numPr>
          <w:ilvl w:val="0"/>
          <w:numId w:val="2"/>
        </w:numPr>
        <w:spacing w:after="0" w:afterAutospacing="0" w:before="0" w:beforeAutospacing="0" w:lineRule="auto"/>
        <w:ind w:left="720" w:hanging="360"/>
        <w:rPr/>
      </w:pPr>
      <w:r w:rsidDel="00000000" w:rsidR="00000000" w:rsidRPr="00000000">
        <w:rPr>
          <w:rtl w:val="0"/>
        </w:rPr>
        <w:t xml:space="preserve">Help prepare and reset program materials before and after activities</w:t>
      </w:r>
    </w:p>
    <w:p w:rsidR="00000000" w:rsidDel="00000000" w:rsidP="00000000" w:rsidRDefault="00000000" w:rsidRPr="00000000" w14:paraId="00000016">
      <w:pPr>
        <w:numPr>
          <w:ilvl w:val="0"/>
          <w:numId w:val="2"/>
        </w:numPr>
        <w:spacing w:after="240" w:before="0" w:beforeAutospacing="0" w:lineRule="auto"/>
        <w:ind w:left="720" w:hanging="360"/>
        <w:rPr/>
      </w:pPr>
      <w:r w:rsidDel="00000000" w:rsidR="00000000" w:rsidRPr="00000000">
        <w:rPr>
          <w:rtl w:val="0"/>
        </w:rPr>
        <w:t xml:space="preserve">Ensure exhibit and program spaces are clean, organized, and ready for visitors</w:t>
      </w:r>
    </w:p>
    <w:p w:rsidR="00000000" w:rsidDel="00000000" w:rsidP="00000000" w:rsidRDefault="00000000" w:rsidRPr="00000000" w14:paraId="00000017">
      <w:pPr>
        <w:pStyle w:val="Heading4"/>
        <w:keepNext w:val="0"/>
        <w:keepLines w:val="0"/>
        <w:spacing w:before="240" w:lineRule="auto"/>
        <w:rPr>
          <w:b w:val="1"/>
          <w:bCs w:val="1"/>
          <w:i w:val="0"/>
          <w:iCs w:val="0"/>
          <w:color w:val="000000"/>
        </w:rPr>
      </w:pPr>
      <w:bookmarkStart w:colFirst="0" w:colLast="0" w:name="_heading=h.4kekmg39eiy5" w:id="7"/>
      <w:bookmarkEnd w:id="7"/>
      <w:r w:rsidDel="00000000" w:rsidR="00000000" w:rsidRPr="00000000">
        <w:rPr>
          <w:b w:val="1"/>
          <w:bCs w:val="1"/>
          <w:i w:val="0"/>
          <w:iCs w:val="0"/>
          <w:color w:val="000000"/>
          <w:rtl w:val="0"/>
        </w:rPr>
        <w:t xml:space="preserve">Visitor Services</w:t>
      </w:r>
    </w:p>
    <w:p w:rsidR="00000000" w:rsidDel="00000000" w:rsidP="00000000" w:rsidRDefault="00000000" w:rsidRPr="00000000" w14:paraId="00000018">
      <w:pPr>
        <w:numPr>
          <w:ilvl w:val="0"/>
          <w:numId w:val="4"/>
        </w:numPr>
        <w:spacing w:after="0" w:afterAutospacing="0" w:before="0" w:lineRule="auto"/>
        <w:ind w:left="720" w:hanging="360"/>
        <w:rPr/>
      </w:pPr>
      <w:r w:rsidDel="00000000" w:rsidR="00000000" w:rsidRPr="00000000">
        <w:rPr>
          <w:rtl w:val="0"/>
        </w:rPr>
        <w:t xml:space="preserve">Welcome visitors and provide a friendly, positive museum experience</w:t>
      </w:r>
    </w:p>
    <w:p w:rsidR="00000000" w:rsidDel="00000000" w:rsidP="00000000" w:rsidRDefault="00000000" w:rsidRPr="00000000" w14:paraId="00000019">
      <w:pPr>
        <w:numPr>
          <w:ilvl w:val="0"/>
          <w:numId w:val="4"/>
        </w:numPr>
        <w:spacing w:after="0" w:afterAutospacing="0" w:before="0" w:beforeAutospacing="0" w:lineRule="auto"/>
        <w:ind w:left="720" w:hanging="360"/>
        <w:rPr/>
      </w:pPr>
      <w:r w:rsidDel="00000000" w:rsidR="00000000" w:rsidRPr="00000000">
        <w:rPr>
          <w:rtl w:val="0"/>
        </w:rPr>
        <w:t xml:space="preserve">Process admissions and gift shop purchases using the point-of-sale system</w:t>
      </w:r>
    </w:p>
    <w:p w:rsidR="00000000" w:rsidDel="00000000" w:rsidP="00000000" w:rsidRDefault="00000000" w:rsidRPr="00000000" w14:paraId="0000001A">
      <w:pPr>
        <w:numPr>
          <w:ilvl w:val="0"/>
          <w:numId w:val="4"/>
        </w:numPr>
        <w:spacing w:after="0" w:afterAutospacing="0" w:before="0" w:beforeAutospacing="0" w:lineRule="auto"/>
        <w:ind w:left="720" w:hanging="360"/>
        <w:rPr/>
      </w:pPr>
      <w:r w:rsidDel="00000000" w:rsidR="00000000" w:rsidRPr="00000000">
        <w:rPr>
          <w:rtl w:val="0"/>
        </w:rPr>
        <w:t xml:space="preserve">Answer phones and respond to basic visitor inquiries</w:t>
      </w:r>
    </w:p>
    <w:p w:rsidR="00000000" w:rsidDel="00000000" w:rsidP="00000000" w:rsidRDefault="00000000" w:rsidRPr="00000000" w14:paraId="0000001B">
      <w:pPr>
        <w:numPr>
          <w:ilvl w:val="0"/>
          <w:numId w:val="4"/>
        </w:numPr>
        <w:spacing w:after="0" w:afterAutospacing="0" w:before="0" w:beforeAutospacing="0" w:lineRule="auto"/>
        <w:ind w:left="720" w:hanging="360"/>
        <w:rPr/>
      </w:pPr>
      <w:r w:rsidDel="00000000" w:rsidR="00000000" w:rsidRPr="00000000">
        <w:rPr>
          <w:rtl w:val="0"/>
        </w:rPr>
        <w:t xml:space="preserve">Assist with light retail tasks such as restocking the gift shop</w:t>
      </w:r>
    </w:p>
    <w:p w:rsidR="00000000" w:rsidDel="00000000" w:rsidP="00000000" w:rsidRDefault="00000000" w:rsidRPr="00000000" w14:paraId="0000001C">
      <w:pPr>
        <w:numPr>
          <w:ilvl w:val="0"/>
          <w:numId w:val="4"/>
        </w:numPr>
        <w:spacing w:after="0" w:afterAutospacing="0" w:before="0" w:beforeAutospacing="0" w:lineRule="auto"/>
        <w:ind w:left="720" w:hanging="360"/>
        <w:rPr/>
      </w:pPr>
      <w:r w:rsidDel="00000000" w:rsidR="00000000" w:rsidRPr="00000000">
        <w:rPr>
          <w:rtl w:val="0"/>
        </w:rPr>
        <w:t xml:space="preserve">Help monitor and reset interactive exhibit areas throughout the day</w:t>
      </w:r>
    </w:p>
    <w:p w:rsidR="00000000" w:rsidDel="00000000" w:rsidP="00000000" w:rsidRDefault="00000000" w:rsidRPr="00000000" w14:paraId="0000001D">
      <w:pPr>
        <w:numPr>
          <w:ilvl w:val="0"/>
          <w:numId w:val="4"/>
        </w:numPr>
        <w:spacing w:after="0" w:before="0" w:lineRule="auto"/>
        <w:ind w:left="720" w:hanging="360"/>
        <w:rPr>
          <w:u w:val="none"/>
        </w:rPr>
      </w:pPr>
      <w:r w:rsidDel="00000000" w:rsidR="00000000" w:rsidRPr="00000000">
        <w:rPr>
          <w:rtl w:val="0"/>
        </w:rPr>
        <w:t xml:space="preserve">Other duties as assigned</w:t>
      </w:r>
    </w:p>
    <w:p w:rsidR="00000000" w:rsidDel="00000000" w:rsidP="00000000" w:rsidRDefault="00000000" w:rsidRPr="00000000" w14:paraId="0000001E">
      <w:pPr>
        <w:spacing w:after="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0" w:lineRule="auto"/>
        <w:rPr>
          <w:b w:val="1"/>
          <w:bCs w:val="1"/>
          <w:color w:val="000000"/>
          <w:sz w:val="26"/>
          <w:szCs w:val="26"/>
        </w:rPr>
      </w:pPr>
      <w:bookmarkStart w:colFirst="0" w:colLast="0" w:name="_heading=h.x0cah554tlv5" w:id="8"/>
      <w:bookmarkEnd w:id="8"/>
      <w:r w:rsidDel="00000000" w:rsidR="00000000" w:rsidRPr="00000000">
        <w:rPr>
          <w:rtl w:val="0"/>
        </w:rPr>
      </w:r>
    </w:p>
    <w:p w:rsidR="00000000" w:rsidDel="00000000" w:rsidP="00000000" w:rsidRDefault="00000000" w:rsidRPr="00000000" w14:paraId="00000020">
      <w:pPr>
        <w:pStyle w:val="Heading3"/>
        <w:keepNext w:val="0"/>
        <w:keepLines w:val="0"/>
        <w:spacing w:after="0" w:before="0" w:lineRule="auto"/>
        <w:rPr>
          <w:b w:val="1"/>
          <w:bCs w:val="1"/>
          <w:color w:val="000000"/>
          <w:sz w:val="24"/>
          <w:szCs w:val="24"/>
        </w:rPr>
      </w:pPr>
      <w:bookmarkStart w:colFirst="0" w:colLast="0" w:name="_heading=h.hb5tqyqr7xfd" w:id="9"/>
      <w:bookmarkEnd w:id="9"/>
      <w:r w:rsidDel="00000000" w:rsidR="00000000" w:rsidRPr="00000000">
        <w:rPr>
          <w:b w:val="1"/>
          <w:bCs w:val="1"/>
          <w:color w:val="000000"/>
          <w:sz w:val="24"/>
          <w:szCs w:val="24"/>
          <w:rtl w:val="0"/>
        </w:rPr>
        <w:t xml:space="preserve">Qualifications</w:t>
      </w:r>
    </w:p>
    <w:p w:rsidR="00000000" w:rsidDel="00000000" w:rsidP="00000000" w:rsidRDefault="00000000" w:rsidRPr="00000000" w14:paraId="00000021">
      <w:pPr>
        <w:numPr>
          <w:ilvl w:val="0"/>
          <w:numId w:val="5"/>
        </w:numPr>
        <w:spacing w:after="0" w:afterAutospacing="0" w:before="0" w:lineRule="auto"/>
        <w:ind w:left="720" w:hanging="360"/>
        <w:rPr/>
      </w:pPr>
      <w:r w:rsidDel="00000000" w:rsidR="00000000" w:rsidRPr="00000000">
        <w:rPr>
          <w:rtl w:val="0"/>
        </w:rPr>
        <w:t xml:space="preserve">Interest in education, history, agriculture, museums, or working with the public</w:t>
      </w:r>
    </w:p>
    <w:p w:rsidR="00000000" w:rsidDel="00000000" w:rsidP="00000000" w:rsidRDefault="00000000" w:rsidRPr="00000000" w14:paraId="00000022">
      <w:pPr>
        <w:numPr>
          <w:ilvl w:val="0"/>
          <w:numId w:val="5"/>
        </w:numPr>
        <w:spacing w:after="0" w:afterAutospacing="0" w:before="0" w:beforeAutospacing="0" w:lineRule="auto"/>
        <w:ind w:left="720" w:hanging="360"/>
        <w:rPr/>
      </w:pPr>
      <w:r w:rsidDel="00000000" w:rsidR="00000000" w:rsidRPr="00000000">
        <w:rPr>
          <w:rtl w:val="0"/>
        </w:rPr>
        <w:t xml:space="preserve">Experience working with children or groups is preferred but not required</w:t>
      </w:r>
    </w:p>
    <w:p w:rsidR="00000000" w:rsidDel="00000000" w:rsidP="00000000" w:rsidRDefault="00000000" w:rsidRPr="00000000" w14:paraId="00000023">
      <w:pPr>
        <w:numPr>
          <w:ilvl w:val="0"/>
          <w:numId w:val="5"/>
        </w:numPr>
        <w:spacing w:after="0" w:afterAutospacing="0" w:before="0" w:beforeAutospacing="0" w:lineRule="auto"/>
        <w:ind w:left="720" w:hanging="360"/>
        <w:rPr/>
      </w:pPr>
      <w:r w:rsidDel="00000000" w:rsidR="00000000" w:rsidRPr="00000000">
        <w:rPr>
          <w:rtl w:val="0"/>
        </w:rPr>
        <w:t xml:space="preserve">Strong communication and teamwork skills</w:t>
      </w:r>
    </w:p>
    <w:p w:rsidR="00000000" w:rsidDel="00000000" w:rsidP="00000000" w:rsidRDefault="00000000" w:rsidRPr="00000000" w14:paraId="00000024">
      <w:pPr>
        <w:numPr>
          <w:ilvl w:val="0"/>
          <w:numId w:val="5"/>
        </w:numPr>
        <w:spacing w:after="0" w:afterAutospacing="0" w:before="0" w:beforeAutospacing="0" w:lineRule="auto"/>
        <w:ind w:left="720" w:hanging="360"/>
        <w:rPr/>
      </w:pPr>
      <w:r w:rsidDel="00000000" w:rsidR="00000000" w:rsidRPr="00000000">
        <w:rPr>
          <w:rtl w:val="0"/>
        </w:rPr>
        <w:t xml:space="preserve">Organized, reliable, and proactive</w:t>
      </w:r>
    </w:p>
    <w:p w:rsidR="00000000" w:rsidDel="00000000" w:rsidP="00000000" w:rsidRDefault="00000000" w:rsidRPr="00000000" w14:paraId="00000025">
      <w:pPr>
        <w:numPr>
          <w:ilvl w:val="0"/>
          <w:numId w:val="5"/>
        </w:numPr>
        <w:spacing w:after="0" w:before="0" w:lineRule="auto"/>
        <w:ind w:left="720" w:hanging="360"/>
        <w:rPr/>
      </w:pPr>
      <w:r w:rsidDel="00000000" w:rsidR="00000000" w:rsidRPr="00000000">
        <w:rPr>
          <w:rtl w:val="0"/>
        </w:rPr>
        <w:t xml:space="preserve">Willingness to learn and try new approaches to teaching and engagement</w:t>
      </w:r>
    </w:p>
    <w:p w:rsidR="00000000" w:rsidDel="00000000" w:rsidP="00000000" w:rsidRDefault="00000000" w:rsidRPr="00000000" w14:paraId="00000026">
      <w:pPr>
        <w:spacing w:after="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after="0" w:before="0" w:lineRule="auto"/>
        <w:rPr>
          <w:b w:val="1"/>
          <w:bCs w:val="1"/>
          <w:color w:val="000000"/>
          <w:sz w:val="12"/>
          <w:szCs w:val="12"/>
        </w:rPr>
      </w:pPr>
      <w:bookmarkStart w:colFirst="0" w:colLast="0" w:name="_heading=h.gkpno266ig8p" w:id="10"/>
      <w:bookmarkEnd w:id="10"/>
      <w:r w:rsidDel="00000000" w:rsidR="00000000" w:rsidRPr="00000000">
        <w:rPr>
          <w:rtl w:val="0"/>
        </w:rPr>
      </w:r>
    </w:p>
    <w:p w:rsidR="00000000" w:rsidDel="00000000" w:rsidP="00000000" w:rsidRDefault="00000000" w:rsidRPr="00000000" w14:paraId="00000028">
      <w:pPr>
        <w:pStyle w:val="Heading3"/>
        <w:keepNext w:val="0"/>
        <w:keepLines w:val="0"/>
        <w:spacing w:after="0" w:before="0" w:lineRule="auto"/>
        <w:rPr>
          <w:b w:val="1"/>
          <w:bCs w:val="1"/>
          <w:color w:val="000000"/>
          <w:sz w:val="24"/>
          <w:szCs w:val="24"/>
        </w:rPr>
      </w:pPr>
      <w:bookmarkStart w:colFirst="0" w:colLast="0" w:name="_heading=h.aj6z08fkg2k4" w:id="11"/>
      <w:bookmarkEnd w:id="11"/>
      <w:r w:rsidDel="00000000" w:rsidR="00000000" w:rsidRPr="00000000">
        <w:rPr>
          <w:b w:val="1"/>
          <w:bCs w:val="1"/>
          <w:color w:val="000000"/>
          <w:sz w:val="24"/>
          <w:szCs w:val="24"/>
          <w:rtl w:val="0"/>
        </w:rPr>
        <w:t xml:space="preserve">Requirements</w:t>
      </w:r>
    </w:p>
    <w:p w:rsidR="00000000" w:rsidDel="00000000" w:rsidP="00000000" w:rsidRDefault="00000000" w:rsidRPr="00000000" w14:paraId="00000029">
      <w:pPr>
        <w:numPr>
          <w:ilvl w:val="0"/>
          <w:numId w:val="3"/>
        </w:numPr>
        <w:spacing w:after="0" w:before="0" w:lineRule="auto"/>
        <w:ind w:left="720" w:hanging="360"/>
        <w:rPr/>
      </w:pPr>
      <w:r w:rsidDel="00000000" w:rsidR="00000000" w:rsidRPr="00000000">
        <w:rPr>
          <w:rtl w:val="0"/>
        </w:rPr>
        <w:t xml:space="preserve">Must be able to stand, walk, and move throughout the museum for extended periods</w:t>
      </w:r>
    </w:p>
    <w:p w:rsidR="00000000" w:rsidDel="00000000" w:rsidP="00000000" w:rsidRDefault="00000000" w:rsidRPr="00000000" w14:paraId="0000002A">
      <w:pPr>
        <w:numPr>
          <w:ilvl w:val="0"/>
          <w:numId w:val="3"/>
        </w:numPr>
        <w:spacing w:after="0" w:before="0" w:lineRule="auto"/>
        <w:ind w:left="720" w:hanging="360"/>
        <w:rPr/>
      </w:pPr>
      <w:r w:rsidDel="00000000" w:rsidR="00000000" w:rsidRPr="00000000">
        <w:rPr>
          <w:rtl w:val="0"/>
        </w:rPr>
        <w:t xml:space="preserve">Ability to lift up to 50 pounds occasionally</w:t>
      </w:r>
    </w:p>
    <w:p w:rsidR="00000000" w:rsidDel="00000000" w:rsidP="00000000" w:rsidRDefault="00000000" w:rsidRPr="00000000" w14:paraId="0000002B">
      <w:pPr>
        <w:numPr>
          <w:ilvl w:val="0"/>
          <w:numId w:val="3"/>
        </w:numPr>
        <w:spacing w:after="0" w:before="0" w:lineRule="auto"/>
        <w:ind w:left="720" w:hanging="360"/>
        <w:rPr/>
      </w:pPr>
      <w:r w:rsidDel="00000000" w:rsidR="00000000" w:rsidRPr="00000000">
        <w:rPr>
          <w:rtl w:val="0"/>
        </w:rPr>
        <w:t xml:space="preserve">Valid driver’s license and ability to pass a background check</w:t>
      </w:r>
    </w:p>
    <w:p w:rsidR="00000000" w:rsidDel="00000000" w:rsidP="00000000" w:rsidRDefault="00000000" w:rsidRPr="00000000" w14:paraId="0000002C">
      <w:pPr>
        <w:spacing w:after="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0" w:lineRule="auto"/>
        <w:rPr>
          <w:b w:val="1"/>
          <w:bCs w:val="1"/>
          <w:color w:val="000000"/>
          <w:sz w:val="12"/>
          <w:szCs w:val="12"/>
        </w:rPr>
      </w:pPr>
      <w:bookmarkStart w:colFirst="0" w:colLast="0" w:name="_heading=h.o6ivzdv5penk" w:id="12"/>
      <w:bookmarkEnd w:id="12"/>
      <w:r w:rsidDel="00000000" w:rsidR="00000000" w:rsidRPr="00000000">
        <w:rPr>
          <w:rtl w:val="0"/>
        </w:rPr>
      </w:r>
    </w:p>
    <w:p w:rsidR="00000000" w:rsidDel="00000000" w:rsidP="00000000" w:rsidRDefault="00000000" w:rsidRPr="00000000" w14:paraId="0000002E">
      <w:pPr>
        <w:pStyle w:val="Heading3"/>
        <w:keepNext w:val="0"/>
        <w:keepLines w:val="0"/>
        <w:spacing w:before="0" w:lineRule="auto"/>
        <w:rPr>
          <w:b w:val="1"/>
          <w:bCs w:val="1"/>
          <w:color w:val="000000"/>
          <w:sz w:val="24"/>
          <w:szCs w:val="24"/>
        </w:rPr>
      </w:pPr>
      <w:bookmarkStart w:colFirst="0" w:colLast="0" w:name="_heading=h.5zkut4wty1u0" w:id="13"/>
      <w:bookmarkEnd w:id="13"/>
      <w:r w:rsidDel="00000000" w:rsidR="00000000" w:rsidRPr="00000000">
        <w:rPr>
          <w:b w:val="1"/>
          <w:bCs w:val="1"/>
          <w:color w:val="000000"/>
          <w:sz w:val="24"/>
          <w:szCs w:val="24"/>
          <w:rtl w:val="0"/>
        </w:rPr>
        <w:t xml:space="preserve">Why Join Us?</w:t>
      </w:r>
    </w:p>
    <w:p w:rsidR="00000000" w:rsidDel="00000000" w:rsidP="00000000" w:rsidRDefault="00000000" w:rsidRPr="00000000" w14:paraId="0000002F">
      <w:pPr>
        <w:pStyle w:val="Heading3"/>
        <w:keepNext w:val="0"/>
        <w:keepLines w:val="0"/>
        <w:numPr>
          <w:ilvl w:val="0"/>
          <w:numId w:val="1"/>
        </w:numPr>
        <w:spacing w:after="0" w:afterAutospacing="0" w:before="0" w:lineRule="auto"/>
        <w:ind w:left="720" w:hanging="360"/>
        <w:rPr>
          <w:color w:val="000000"/>
          <w:sz w:val="22"/>
          <w:szCs w:val="22"/>
        </w:rPr>
      </w:pPr>
      <w:bookmarkStart w:colFirst="0" w:colLast="0" w:name="_heading=h.if9fh0vsdh6z" w:id="14"/>
      <w:bookmarkEnd w:id="14"/>
      <w:r w:rsidDel="00000000" w:rsidR="00000000" w:rsidRPr="00000000">
        <w:rPr>
          <w:color w:val="000000"/>
          <w:sz w:val="22"/>
          <w:szCs w:val="22"/>
          <w:rtl w:val="0"/>
        </w:rPr>
        <w:t xml:space="preserve">Flexible, seasonal schedule with opportunities for additional hours during peak times</w:t>
      </w:r>
    </w:p>
    <w:p w:rsidR="00000000" w:rsidDel="00000000" w:rsidP="00000000" w:rsidRDefault="00000000" w:rsidRPr="00000000" w14:paraId="00000030">
      <w:pPr>
        <w:pStyle w:val="Heading3"/>
        <w:keepNext w:val="0"/>
        <w:keepLines w:val="0"/>
        <w:numPr>
          <w:ilvl w:val="0"/>
          <w:numId w:val="1"/>
        </w:numPr>
        <w:spacing w:after="0" w:afterAutospacing="0" w:before="0" w:beforeAutospacing="0" w:lineRule="auto"/>
        <w:ind w:left="720" w:hanging="360"/>
        <w:rPr>
          <w:color w:val="000000"/>
          <w:sz w:val="22"/>
          <w:szCs w:val="22"/>
        </w:rPr>
      </w:pPr>
      <w:bookmarkStart w:colFirst="0" w:colLast="0" w:name="_heading=h.if9fh0vsdh6z" w:id="14"/>
      <w:bookmarkEnd w:id="14"/>
      <w:r w:rsidDel="00000000" w:rsidR="00000000" w:rsidRPr="00000000">
        <w:rPr>
          <w:color w:val="000000"/>
          <w:sz w:val="22"/>
          <w:szCs w:val="22"/>
          <w:rtl w:val="0"/>
        </w:rPr>
        <w:t xml:space="preserve">Be part of a growing, community-centered museum</w:t>
      </w:r>
    </w:p>
    <w:p w:rsidR="00000000" w:rsidDel="00000000" w:rsidP="00000000" w:rsidRDefault="00000000" w:rsidRPr="00000000" w14:paraId="00000031">
      <w:pPr>
        <w:pStyle w:val="Heading3"/>
        <w:keepNext w:val="0"/>
        <w:keepLines w:val="0"/>
        <w:numPr>
          <w:ilvl w:val="0"/>
          <w:numId w:val="1"/>
        </w:numPr>
        <w:spacing w:after="0" w:afterAutospacing="0" w:before="0" w:beforeAutospacing="0" w:lineRule="auto"/>
        <w:ind w:left="720" w:hanging="360"/>
        <w:rPr>
          <w:color w:val="000000"/>
          <w:sz w:val="22"/>
          <w:szCs w:val="22"/>
        </w:rPr>
      </w:pPr>
      <w:bookmarkStart w:colFirst="0" w:colLast="0" w:name="_heading=h.if9fh0vsdh6z" w:id="14"/>
      <w:bookmarkEnd w:id="14"/>
      <w:r w:rsidDel="00000000" w:rsidR="00000000" w:rsidRPr="00000000">
        <w:rPr>
          <w:color w:val="000000"/>
          <w:sz w:val="22"/>
          <w:szCs w:val="22"/>
          <w:rtl w:val="0"/>
        </w:rPr>
        <w:t xml:space="preserve">Gain hands-on experience in education and public history</w:t>
      </w:r>
    </w:p>
    <w:p w:rsidR="00000000" w:rsidDel="00000000" w:rsidP="00000000" w:rsidRDefault="00000000" w:rsidRPr="00000000" w14:paraId="00000032">
      <w:pPr>
        <w:pStyle w:val="Heading3"/>
        <w:keepNext w:val="0"/>
        <w:keepLines w:val="0"/>
        <w:numPr>
          <w:ilvl w:val="0"/>
          <w:numId w:val="1"/>
        </w:numPr>
        <w:spacing w:after="0" w:before="0" w:lineRule="auto"/>
        <w:ind w:left="720" w:hanging="360"/>
        <w:rPr>
          <w:color w:val="000000"/>
          <w:sz w:val="22"/>
          <w:szCs w:val="22"/>
        </w:rPr>
      </w:pPr>
      <w:bookmarkStart w:colFirst="0" w:colLast="0" w:name="_heading=h.ib34vt8kh4om" w:id="15"/>
      <w:bookmarkEnd w:id="15"/>
      <w:r w:rsidDel="00000000" w:rsidR="00000000" w:rsidRPr="00000000">
        <w:rPr>
          <w:color w:val="000000"/>
          <w:sz w:val="22"/>
          <w:szCs w:val="22"/>
          <w:rtl w:val="0"/>
        </w:rPr>
        <w:t xml:space="preserve">Work in a collaborative and supportive environment</w:t>
      </w:r>
      <w:r w:rsidDel="00000000" w:rsidR="00000000" w:rsidRPr="00000000">
        <w:rPr>
          <w:rtl w:val="0"/>
        </w:rPr>
      </w:r>
    </w:p>
    <w:p w:rsidR="00000000" w:rsidDel="00000000" w:rsidP="00000000" w:rsidRDefault="00000000" w:rsidRPr="00000000" w14:paraId="00000033">
      <w:pPr>
        <w:pStyle w:val="Heading3"/>
        <w:keepNext w:val="0"/>
        <w:keepLines w:val="0"/>
        <w:spacing w:after="0" w:before="0" w:lineRule="auto"/>
        <w:rPr>
          <w:b w:val="1"/>
          <w:bCs w:val="1"/>
          <w:color w:val="000000"/>
          <w:sz w:val="24"/>
          <w:szCs w:val="24"/>
        </w:rPr>
      </w:pPr>
      <w:bookmarkStart w:colFirst="0" w:colLast="0" w:name="_heading=h.ou4lay7pp17o" w:id="16"/>
      <w:bookmarkEnd w:id="16"/>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3"/>
        <w:keepNext w:val="0"/>
        <w:keepLines w:val="0"/>
        <w:spacing w:after="0" w:before="0" w:lineRule="auto"/>
        <w:rPr>
          <w:b w:val="1"/>
          <w:bCs w:val="1"/>
          <w:color w:val="000000"/>
          <w:sz w:val="12"/>
          <w:szCs w:val="12"/>
        </w:rPr>
      </w:pPr>
      <w:bookmarkStart w:colFirst="0" w:colLast="0" w:name="_heading=h.h4arfrt4n0np" w:id="17"/>
      <w:bookmarkEnd w:id="17"/>
      <w:r w:rsidDel="00000000" w:rsidR="00000000" w:rsidRPr="00000000">
        <w:rPr>
          <w:rtl w:val="0"/>
        </w:rPr>
      </w:r>
    </w:p>
    <w:p w:rsidR="00000000" w:rsidDel="00000000" w:rsidP="00000000" w:rsidRDefault="00000000" w:rsidRPr="00000000" w14:paraId="00000035">
      <w:pPr>
        <w:pStyle w:val="Heading3"/>
        <w:keepNext w:val="0"/>
        <w:keepLines w:val="0"/>
        <w:spacing w:after="0" w:before="0" w:lineRule="auto"/>
        <w:rPr>
          <w:b w:val="1"/>
          <w:bCs w:val="1"/>
          <w:color w:val="000000"/>
          <w:sz w:val="24"/>
          <w:szCs w:val="24"/>
        </w:rPr>
      </w:pPr>
      <w:bookmarkStart w:colFirst="0" w:colLast="0" w:name="_heading=h.kshf6zk2ub71" w:id="18"/>
      <w:bookmarkEnd w:id="18"/>
      <w:r w:rsidDel="00000000" w:rsidR="00000000" w:rsidRPr="00000000">
        <w:rPr>
          <w:b w:val="1"/>
          <w:bCs w:val="1"/>
          <w:color w:val="000000"/>
          <w:sz w:val="24"/>
          <w:szCs w:val="24"/>
          <w:rtl w:val="0"/>
        </w:rPr>
        <w:t xml:space="preserve">Application Process</w:t>
      </w:r>
    </w:p>
    <w:p w:rsidR="00000000" w:rsidDel="00000000" w:rsidP="00000000" w:rsidRDefault="00000000" w:rsidRPr="00000000" w14:paraId="00000036">
      <w:pPr>
        <w:spacing w:after="0" w:before="0" w:line="276" w:lineRule="auto"/>
        <w:rPr>
          <w:sz w:val="24"/>
          <w:szCs w:val="24"/>
        </w:rPr>
      </w:pPr>
      <w:r w:rsidDel="00000000" w:rsidR="00000000" w:rsidRPr="00000000">
        <w:rPr>
          <w:rFonts w:ascii="Arial" w:cs="Arial" w:eastAsia="Arial" w:hAnsi="Arial"/>
          <w:rtl w:val="0"/>
        </w:rPr>
        <w:t xml:space="preserve">Interested candidates should submit a resume and cover letter detailing their qualifications and interest in the position to jobs@lhfarmmuseum.org. Applications will be accepted on a rolling basis until the position is filled.</w:t>
      </w:r>
      <w:r w:rsidDel="00000000" w:rsidR="00000000" w:rsidRPr="00000000">
        <w:rPr>
          <w:rtl w:val="0"/>
        </w:rPr>
      </w:r>
    </w:p>
    <w:p w:rsidR="00000000" w:rsidDel="00000000" w:rsidP="00000000" w:rsidRDefault="00000000" w:rsidRPr="00000000" w14:paraId="00000037">
      <w:pPr>
        <w:spacing w:after="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spacing w:after="0" w:lineRule="auto"/>
        <w:rPr>
          <w:sz w:val="12"/>
          <w:szCs w:val="12"/>
        </w:rPr>
      </w:pP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tl w:val="0"/>
        </w:rPr>
        <w:t xml:space="preserve">The Loudoun Heritage Farm Museum is committed to creating a diverse and inclusive workplace. We encourage candidates of all backgrounds to apply.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pacing w:before="200" w:lineRule="auto"/>
        <w:rPr>
          <w:rFonts w:ascii="Arial" w:cs="Arial" w:eastAsia="Arial" w:hAnsi="Arial"/>
        </w:rPr>
      </w:pPr>
      <w:bookmarkStart w:colFirst="0" w:colLast="0" w:name="_heading=h.vw1uphof06z3" w:id="19"/>
      <w:bookmarkEnd w:id="19"/>
      <w:r w:rsidDel="00000000" w:rsidR="00000000" w:rsidRPr="00000000">
        <w:rPr>
          <w:rFonts w:ascii="Times New Roman" w:cs="Times New Roman" w:eastAsia="Times New Roman" w:hAnsi="Times New Roman"/>
          <w:i w:val="1"/>
          <w:iCs w:val="1"/>
          <w:rtl w:val="0"/>
        </w:rPr>
        <w:t xml:space="preserve">The Loudoun Heritage Farm Museum is a 501c3 non-profit dedicated to preserving, promoting and bringing to life the rich agricultural heritage of Loudoun County. </w:t>
      </w:r>
      <w:r w:rsidDel="00000000" w:rsidR="00000000" w:rsidRPr="00000000">
        <w:rPr>
          <w:rtl w:val="0"/>
        </w:rPr>
      </w:r>
    </w:p>
    <w:p w:rsidR="00000000" w:rsidDel="00000000" w:rsidP="00000000" w:rsidRDefault="00000000" w:rsidRPr="00000000" w14:paraId="0000003B">
      <w:pPr>
        <w:spacing w:after="0" w:lineRule="auto"/>
        <w:rPr>
          <w:i w:val="1"/>
          <w:iCs w:val="1"/>
          <w:sz w:val="20"/>
          <w:szCs w:val="20"/>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drawing>
        <wp:inline distB="114300" distT="114300" distL="114300" distR="114300">
          <wp:extent cx="2472501" cy="5381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72501" cy="538163"/>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NT2/teMM/34WhzmW5kbO68wFrg==">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