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931B" w14:textId="77777777" w:rsidR="0099525F" w:rsidRDefault="0099525F" w:rsidP="0099525F">
      <w:pPr>
        <w:jc w:val="center"/>
        <w:rPr>
          <w:rFonts w:ascii="Arial Black" w:hAnsi="Arial Black"/>
          <w:b/>
          <w:bCs/>
          <w:sz w:val="32"/>
          <w:szCs w:val="32"/>
        </w:rPr>
      </w:pPr>
      <w:r w:rsidRPr="006F3BEF">
        <w:rPr>
          <w:rFonts w:ascii="Arial Black" w:hAnsi="Arial Black"/>
          <w:b/>
          <w:bCs/>
          <w:sz w:val="32"/>
          <w:szCs w:val="32"/>
        </w:rPr>
        <w:t>St. Anthony Academy Remote Learning</w:t>
      </w:r>
    </w:p>
    <w:p w14:paraId="1BA81A85" w14:textId="77777777" w:rsidR="007601AB" w:rsidRPr="007D0822" w:rsidRDefault="007601AB" w:rsidP="0099525F">
      <w:pPr>
        <w:jc w:val="center"/>
        <w:rPr>
          <w:rFonts w:ascii="Arial Black" w:hAnsi="Arial Black"/>
          <w:b/>
          <w:bCs/>
          <w:sz w:val="16"/>
          <w:szCs w:val="16"/>
        </w:rPr>
      </w:pPr>
    </w:p>
    <w:p w14:paraId="25AE191A" w14:textId="77777777" w:rsidR="0099525F" w:rsidRPr="00A61EA6" w:rsidRDefault="0099525F" w:rsidP="0099525F">
      <w:pPr>
        <w:pStyle w:val="font7"/>
        <w:spacing w:before="0" w:beforeAutospacing="0" w:after="0" w:afterAutospacing="0"/>
        <w:jc w:val="center"/>
        <w:textAlignment w:val="baseline"/>
        <w:rPr>
          <w:rStyle w:val="color25"/>
          <w:rFonts w:asciiTheme="minorHAnsi" w:hAnsiTheme="minorHAnsi" w:cstheme="minorHAnsi"/>
          <w:b/>
          <w:bCs/>
          <w:color w:val="000000"/>
          <w:bdr w:val="none" w:sz="0" w:space="0" w:color="auto" w:frame="1"/>
        </w:rPr>
      </w:pPr>
      <w:r w:rsidRPr="00A61EA6">
        <w:rPr>
          <w:rStyle w:val="color25"/>
          <w:rFonts w:asciiTheme="minorHAnsi" w:hAnsiTheme="minorHAnsi" w:cstheme="minorHAnsi"/>
          <w:b/>
          <w:bCs/>
          <w:color w:val="000000"/>
          <w:bdr w:val="none" w:sz="0" w:space="0" w:color="auto" w:frame="1"/>
        </w:rPr>
        <w:t>The Hybrid Classroom</w:t>
      </w:r>
    </w:p>
    <w:p w14:paraId="09FE5072" w14:textId="43EEDEC3" w:rsidR="007601AB" w:rsidRPr="00A61EA6" w:rsidRDefault="007601AB" w:rsidP="007601AB">
      <w:pPr>
        <w:pStyle w:val="font7"/>
        <w:spacing w:before="0" w:beforeAutospacing="0" w:after="0" w:afterAutospacing="0"/>
        <w:jc w:val="center"/>
        <w:textAlignment w:val="baseline"/>
        <w:rPr>
          <w:rFonts w:ascii="Arial Black" w:hAnsi="Arial Black" w:cs="Arial"/>
          <w:b/>
          <w:bCs/>
          <w:color w:val="000000"/>
        </w:rPr>
      </w:pPr>
    </w:p>
    <w:p w14:paraId="2D3B7968" w14:textId="77777777" w:rsidR="0099525F" w:rsidRDefault="0099525F" w:rsidP="0099525F">
      <w:pPr>
        <w:rPr>
          <w:rStyle w:val="Strong"/>
          <w:sz w:val="24"/>
          <w:szCs w:val="24"/>
        </w:rPr>
      </w:pPr>
      <w:r w:rsidRPr="00A61EA6">
        <w:rPr>
          <w:rStyle w:val="Strong"/>
          <w:sz w:val="24"/>
          <w:szCs w:val="24"/>
        </w:rPr>
        <w:t>Virtual classes at St. Anthony Academy allow students to engage in every aspect of the classroom through real-time interaction during each class. There are no recordings and no self-teaching, just live teachers, live classmates, 100% of the class.</w:t>
      </w:r>
    </w:p>
    <w:p w14:paraId="5DAD527C" w14:textId="3EDED31B" w:rsidR="0099525F" w:rsidRPr="00A61EA6" w:rsidRDefault="0099525F" w:rsidP="0099525F">
      <w:pPr>
        <w:rPr>
          <w:rStyle w:val="Strong"/>
          <w:sz w:val="24"/>
          <w:szCs w:val="24"/>
        </w:rPr>
      </w:pPr>
      <w:r w:rsidRPr="00A61EA6">
        <w:rPr>
          <w:rStyle w:val="Strong"/>
          <w:sz w:val="24"/>
          <w:szCs w:val="24"/>
        </w:rPr>
        <w:t xml:space="preserve">Our Academy's hybrid program brings homeschool and campus students into the same classroom simultaneously. This challenges us to provide </w:t>
      </w:r>
      <w:proofErr w:type="gramStart"/>
      <w:r w:rsidRPr="00A61EA6">
        <w:rPr>
          <w:rStyle w:val="Strong"/>
          <w:sz w:val="24"/>
          <w:szCs w:val="24"/>
        </w:rPr>
        <w:t>the online</w:t>
      </w:r>
      <w:proofErr w:type="gramEnd"/>
      <w:r w:rsidRPr="00A61EA6">
        <w:rPr>
          <w:rStyle w:val="Strong"/>
          <w:sz w:val="24"/>
          <w:szCs w:val="24"/>
        </w:rPr>
        <w:t xml:space="preserve"> students with an experience equivalent to their campus peers, allowing remote students to match and even surpass their peers in academic excellence.  This hybrid approach is also crucial for providing </w:t>
      </w:r>
      <w:proofErr w:type="gramStart"/>
      <w:r w:rsidRPr="00A61EA6">
        <w:rPr>
          <w:rStyle w:val="Strong"/>
          <w:sz w:val="24"/>
          <w:szCs w:val="24"/>
        </w:rPr>
        <w:t>the</w:t>
      </w:r>
      <w:proofErr w:type="gramEnd"/>
      <w:r w:rsidRPr="00A61EA6">
        <w:rPr>
          <w:rStyle w:val="Strong"/>
          <w:sz w:val="24"/>
          <w:szCs w:val="24"/>
        </w:rPr>
        <w:t xml:space="preserve"> social structure lacking in many online programs. Being in a live classroom for all classes offers the opportunity to form friendships with teachers and classmates, friendships that are necessary for maintaining academic interest, competition, and motivation.</w:t>
      </w:r>
      <w:r w:rsidR="00733550">
        <w:rPr>
          <w:rStyle w:val="Strong"/>
          <w:sz w:val="24"/>
          <w:szCs w:val="24"/>
        </w:rPr>
        <w:t xml:space="preserve"> *</w:t>
      </w:r>
    </w:p>
    <w:p w14:paraId="5552D72C" w14:textId="77777777" w:rsidR="0099525F" w:rsidRPr="00A61EA6" w:rsidRDefault="0099525F" w:rsidP="0099525F">
      <w:pPr>
        <w:pStyle w:val="font7"/>
        <w:spacing w:before="0" w:beforeAutospacing="0" w:after="0" w:afterAutospacing="0"/>
        <w:jc w:val="center"/>
        <w:textAlignment w:val="baseline"/>
        <w:rPr>
          <w:rStyle w:val="Strong"/>
        </w:rPr>
      </w:pPr>
      <w:r w:rsidRPr="00A61EA6">
        <w:rPr>
          <w:rStyle w:val="Strong"/>
        </w:rPr>
        <w:t>Expectations</w:t>
      </w:r>
    </w:p>
    <w:p w14:paraId="661599A2" w14:textId="77777777" w:rsidR="0099525F" w:rsidRPr="00A61EA6" w:rsidRDefault="0099525F" w:rsidP="0099525F">
      <w:pPr>
        <w:rPr>
          <w:rStyle w:val="Strong"/>
          <w:sz w:val="24"/>
          <w:szCs w:val="24"/>
        </w:rPr>
      </w:pPr>
    </w:p>
    <w:p w14:paraId="3F2DA0D8" w14:textId="2CC55F7D" w:rsidR="0099525F" w:rsidRPr="00A61EA6" w:rsidRDefault="0099525F" w:rsidP="0099525F">
      <w:pPr>
        <w:rPr>
          <w:rStyle w:val="Strong"/>
          <w:sz w:val="24"/>
          <w:szCs w:val="24"/>
        </w:rPr>
      </w:pPr>
      <w:r w:rsidRPr="00A61EA6">
        <w:rPr>
          <w:rStyle w:val="Strong"/>
          <w:sz w:val="24"/>
          <w:szCs w:val="24"/>
        </w:rPr>
        <w:t xml:space="preserve">Virtual students are required to comport themselves as Catholic ladies and gentlemen.  The expectation of every student is that he </w:t>
      </w:r>
      <w:proofErr w:type="gramStart"/>
      <w:r w:rsidRPr="00A61EA6">
        <w:rPr>
          <w:rStyle w:val="Strong"/>
          <w:sz w:val="24"/>
          <w:szCs w:val="24"/>
        </w:rPr>
        <w:t>come</w:t>
      </w:r>
      <w:proofErr w:type="gramEnd"/>
      <w:r w:rsidRPr="00A61EA6">
        <w:rPr>
          <w:rStyle w:val="Strong"/>
          <w:sz w:val="24"/>
          <w:szCs w:val="24"/>
        </w:rPr>
        <w:t xml:space="preserve"> to class prepared with all reading materials and assignments, participate in class discussion, behave respectfully toward the teacher and fellow student, and learn! </w:t>
      </w:r>
    </w:p>
    <w:p w14:paraId="54806665" w14:textId="77777777" w:rsidR="0099525F" w:rsidRPr="00A61EA6" w:rsidRDefault="0099525F" w:rsidP="0099525F">
      <w:pPr>
        <w:pStyle w:val="font7"/>
        <w:spacing w:before="0" w:beforeAutospacing="0" w:after="0" w:afterAutospacing="0"/>
        <w:jc w:val="center"/>
        <w:textAlignment w:val="baseline"/>
        <w:rPr>
          <w:rStyle w:val="Strong"/>
        </w:rPr>
      </w:pPr>
      <w:r w:rsidRPr="00A61EA6">
        <w:rPr>
          <w:rStyle w:val="Strong"/>
        </w:rPr>
        <w:t>Expense</w:t>
      </w:r>
    </w:p>
    <w:p w14:paraId="5CE5080E" w14:textId="77777777" w:rsidR="0099525F" w:rsidRPr="00A61EA6" w:rsidRDefault="0099525F" w:rsidP="0099525F">
      <w:pPr>
        <w:rPr>
          <w:rStyle w:val="Strong"/>
          <w:sz w:val="24"/>
          <w:szCs w:val="24"/>
        </w:rPr>
      </w:pPr>
    </w:p>
    <w:p w14:paraId="5972F958" w14:textId="77777777" w:rsidR="0099525F" w:rsidRPr="00A61EA6" w:rsidRDefault="0099525F" w:rsidP="0099525F">
      <w:pPr>
        <w:rPr>
          <w:rStyle w:val="Strong"/>
          <w:sz w:val="24"/>
          <w:szCs w:val="24"/>
        </w:rPr>
      </w:pPr>
      <w:r w:rsidRPr="00A61EA6">
        <w:rPr>
          <w:rStyle w:val="Strong"/>
          <w:sz w:val="24"/>
          <w:szCs w:val="24"/>
        </w:rPr>
        <w:t>St. Anthony Academy, since its inception in 2003, believes that a proper Catholic education should be of quality and substance, accessible to all who seek the Truth.  As such, we have always striven to make tuition affordable for families who often have one income and many students, while at the same time, ensuring that our teachers are sufficiently remunerated.  This is a delicate balance!</w:t>
      </w:r>
    </w:p>
    <w:p w14:paraId="7E819B03" w14:textId="77777777" w:rsidR="00A61EA6" w:rsidRPr="00A61EA6" w:rsidRDefault="00A61EA6" w:rsidP="0099525F">
      <w:pPr>
        <w:rPr>
          <w:rStyle w:val="Strong"/>
          <w:sz w:val="24"/>
          <w:szCs w:val="24"/>
        </w:rPr>
      </w:pPr>
    </w:p>
    <w:p w14:paraId="2AD49344" w14:textId="77777777" w:rsidR="0099525F" w:rsidRDefault="0099525F" w:rsidP="0099525F">
      <w:pPr>
        <w:rPr>
          <w:rStyle w:val="Strong"/>
          <w:sz w:val="24"/>
          <w:szCs w:val="24"/>
        </w:rPr>
      </w:pPr>
      <w:r w:rsidRPr="00A61EA6">
        <w:rPr>
          <w:rStyle w:val="Strong"/>
          <w:sz w:val="24"/>
          <w:szCs w:val="24"/>
        </w:rPr>
        <w:lastRenderedPageBreak/>
        <w:t xml:space="preserve">Now that we are offering ala carte classes, the pricing structure has shifted and reflects the rate of many similar classical </w:t>
      </w:r>
      <w:proofErr w:type="gramStart"/>
      <w:r w:rsidRPr="00A61EA6">
        <w:rPr>
          <w:rStyle w:val="Strong"/>
          <w:sz w:val="24"/>
          <w:szCs w:val="24"/>
        </w:rPr>
        <w:t>school’s</w:t>
      </w:r>
      <w:proofErr w:type="gramEnd"/>
      <w:r w:rsidRPr="00A61EA6">
        <w:rPr>
          <w:rStyle w:val="Strong"/>
          <w:sz w:val="24"/>
          <w:szCs w:val="24"/>
        </w:rPr>
        <w:t xml:space="preserve"> online offerings.</w:t>
      </w:r>
    </w:p>
    <w:p w14:paraId="63343B42" w14:textId="77777777" w:rsidR="00A61EA6" w:rsidRPr="00A61EA6" w:rsidRDefault="00A61EA6" w:rsidP="0099525F">
      <w:pPr>
        <w:rPr>
          <w:rStyle w:val="Strong"/>
          <w:sz w:val="24"/>
          <w:szCs w:val="24"/>
        </w:rPr>
      </w:pPr>
    </w:p>
    <w:tbl>
      <w:tblPr>
        <w:tblStyle w:val="TableGrid"/>
        <w:tblW w:w="0" w:type="auto"/>
        <w:tblLook w:val="04A0" w:firstRow="1" w:lastRow="0" w:firstColumn="1" w:lastColumn="0" w:noHBand="0" w:noVBand="1"/>
      </w:tblPr>
      <w:tblGrid>
        <w:gridCol w:w="1745"/>
        <w:gridCol w:w="1415"/>
        <w:gridCol w:w="346"/>
        <w:gridCol w:w="1389"/>
        <w:gridCol w:w="427"/>
        <w:gridCol w:w="1814"/>
        <w:gridCol w:w="346"/>
        <w:gridCol w:w="1868"/>
      </w:tblGrid>
      <w:tr w:rsidR="0099525F" w:rsidRPr="000177C8" w14:paraId="25B5358A" w14:textId="77777777" w:rsidTr="00721650">
        <w:trPr>
          <w:trHeight w:val="521"/>
        </w:trPr>
        <w:tc>
          <w:tcPr>
            <w:tcW w:w="1833" w:type="dxa"/>
          </w:tcPr>
          <w:p w14:paraId="38225991" w14:textId="77777777" w:rsidR="0099525F" w:rsidRPr="000177C8" w:rsidRDefault="0099525F" w:rsidP="00721650">
            <w:proofErr w:type="gramStart"/>
            <w:r w:rsidRPr="000177C8">
              <w:t>50 MINUTE HIGH</w:t>
            </w:r>
            <w:proofErr w:type="gramEnd"/>
            <w:r w:rsidRPr="000177C8">
              <w:t xml:space="preserve"> SCHOOL CLASS</w:t>
            </w:r>
          </w:p>
        </w:tc>
        <w:tc>
          <w:tcPr>
            <w:tcW w:w="1492" w:type="dxa"/>
          </w:tcPr>
          <w:p w14:paraId="18D2DC8E" w14:textId="77777777" w:rsidR="0099525F" w:rsidRPr="000177C8" w:rsidRDefault="0099525F" w:rsidP="00721650">
            <w:r w:rsidRPr="000177C8">
              <w:t>DAILY</w:t>
            </w:r>
          </w:p>
        </w:tc>
        <w:tc>
          <w:tcPr>
            <w:tcW w:w="360" w:type="dxa"/>
          </w:tcPr>
          <w:p w14:paraId="6C63F4FF" w14:textId="77777777" w:rsidR="0099525F" w:rsidRPr="000177C8" w:rsidRDefault="0099525F" w:rsidP="00721650"/>
        </w:tc>
        <w:tc>
          <w:tcPr>
            <w:tcW w:w="1440" w:type="dxa"/>
          </w:tcPr>
          <w:p w14:paraId="51BACA6E" w14:textId="77777777" w:rsidR="0099525F" w:rsidRPr="000177C8" w:rsidRDefault="0099525F" w:rsidP="00721650">
            <w:r w:rsidRPr="000177C8">
              <w:t>WEEKLY</w:t>
            </w:r>
          </w:p>
        </w:tc>
        <w:tc>
          <w:tcPr>
            <w:tcW w:w="450" w:type="dxa"/>
          </w:tcPr>
          <w:p w14:paraId="05F4B81B" w14:textId="77777777" w:rsidR="0099525F" w:rsidRPr="000177C8" w:rsidRDefault="0099525F" w:rsidP="00721650"/>
        </w:tc>
        <w:tc>
          <w:tcPr>
            <w:tcW w:w="1890" w:type="dxa"/>
          </w:tcPr>
          <w:p w14:paraId="184784A1" w14:textId="77777777" w:rsidR="0099525F" w:rsidRPr="000177C8" w:rsidRDefault="0099525F" w:rsidP="00721650">
            <w:r w:rsidRPr="000177C8">
              <w:t>MONTHLY</w:t>
            </w:r>
          </w:p>
        </w:tc>
        <w:tc>
          <w:tcPr>
            <w:tcW w:w="360" w:type="dxa"/>
          </w:tcPr>
          <w:p w14:paraId="0AB7DD66" w14:textId="77777777" w:rsidR="0099525F" w:rsidRPr="000177C8" w:rsidRDefault="0099525F" w:rsidP="00721650"/>
        </w:tc>
        <w:tc>
          <w:tcPr>
            <w:tcW w:w="1980" w:type="dxa"/>
          </w:tcPr>
          <w:p w14:paraId="4AB53B6A" w14:textId="77777777" w:rsidR="0099525F" w:rsidRPr="000177C8" w:rsidRDefault="0099525F" w:rsidP="00721650">
            <w:r w:rsidRPr="000177C8">
              <w:t>YEARLY</w:t>
            </w:r>
          </w:p>
        </w:tc>
      </w:tr>
      <w:tr w:rsidR="0099525F" w:rsidRPr="000177C8" w14:paraId="66A8F7C9" w14:textId="77777777" w:rsidTr="00721650">
        <w:tc>
          <w:tcPr>
            <w:tcW w:w="1833" w:type="dxa"/>
          </w:tcPr>
          <w:p w14:paraId="33D3B56B" w14:textId="77777777" w:rsidR="0099525F" w:rsidRPr="000177C8" w:rsidRDefault="0099525F" w:rsidP="00721650">
            <w:proofErr w:type="gramStart"/>
            <w:r w:rsidRPr="000177C8">
              <w:t>3-days</w:t>
            </w:r>
            <w:proofErr w:type="gramEnd"/>
            <w:r w:rsidRPr="000177C8">
              <w:t xml:space="preserve"> a week</w:t>
            </w:r>
          </w:p>
        </w:tc>
        <w:tc>
          <w:tcPr>
            <w:tcW w:w="1492" w:type="dxa"/>
          </w:tcPr>
          <w:p w14:paraId="5BE38BE2" w14:textId="77777777" w:rsidR="0099525F" w:rsidRPr="000177C8" w:rsidRDefault="0099525F" w:rsidP="00721650">
            <w:r>
              <w:t>$5</w:t>
            </w:r>
          </w:p>
        </w:tc>
        <w:tc>
          <w:tcPr>
            <w:tcW w:w="360" w:type="dxa"/>
          </w:tcPr>
          <w:p w14:paraId="437A37EA" w14:textId="77777777" w:rsidR="0099525F" w:rsidRPr="000177C8" w:rsidRDefault="0099525F" w:rsidP="00721650"/>
        </w:tc>
        <w:tc>
          <w:tcPr>
            <w:tcW w:w="1440" w:type="dxa"/>
          </w:tcPr>
          <w:p w14:paraId="42BFEB8B" w14:textId="77777777" w:rsidR="0099525F" w:rsidRPr="000177C8" w:rsidRDefault="0099525F" w:rsidP="00721650">
            <w:r>
              <w:t>$15</w:t>
            </w:r>
          </w:p>
        </w:tc>
        <w:tc>
          <w:tcPr>
            <w:tcW w:w="450" w:type="dxa"/>
          </w:tcPr>
          <w:p w14:paraId="57BBFDAD" w14:textId="77777777" w:rsidR="0099525F" w:rsidRPr="000177C8" w:rsidRDefault="0099525F" w:rsidP="00721650">
            <w:r w:rsidRPr="000177C8">
              <w:t xml:space="preserve"> </w:t>
            </w:r>
          </w:p>
        </w:tc>
        <w:tc>
          <w:tcPr>
            <w:tcW w:w="1890" w:type="dxa"/>
          </w:tcPr>
          <w:p w14:paraId="61FFA8F1" w14:textId="77777777" w:rsidR="0099525F" w:rsidRPr="000177C8" w:rsidRDefault="0099525F" w:rsidP="00721650">
            <w:r>
              <w:t>$60</w:t>
            </w:r>
          </w:p>
        </w:tc>
        <w:tc>
          <w:tcPr>
            <w:tcW w:w="360" w:type="dxa"/>
          </w:tcPr>
          <w:p w14:paraId="28011040" w14:textId="77777777" w:rsidR="0099525F" w:rsidRPr="000177C8" w:rsidRDefault="0099525F" w:rsidP="00721650"/>
        </w:tc>
        <w:tc>
          <w:tcPr>
            <w:tcW w:w="1980" w:type="dxa"/>
          </w:tcPr>
          <w:p w14:paraId="4BD933E7" w14:textId="77777777" w:rsidR="0099525F" w:rsidRPr="000177C8" w:rsidRDefault="0099525F" w:rsidP="00721650">
            <w:r>
              <w:t>$540</w:t>
            </w:r>
          </w:p>
        </w:tc>
      </w:tr>
      <w:tr w:rsidR="0099525F" w:rsidRPr="000177C8" w14:paraId="47C4E779" w14:textId="77777777" w:rsidTr="00721650">
        <w:tc>
          <w:tcPr>
            <w:tcW w:w="1833" w:type="dxa"/>
          </w:tcPr>
          <w:p w14:paraId="7B36D62C" w14:textId="77777777" w:rsidR="0099525F" w:rsidRPr="000177C8" w:rsidRDefault="0099525F" w:rsidP="00721650">
            <w:proofErr w:type="gramStart"/>
            <w:r w:rsidRPr="000177C8">
              <w:t>4-days</w:t>
            </w:r>
            <w:proofErr w:type="gramEnd"/>
            <w:r w:rsidRPr="000177C8">
              <w:t xml:space="preserve"> a week</w:t>
            </w:r>
          </w:p>
        </w:tc>
        <w:tc>
          <w:tcPr>
            <w:tcW w:w="1492" w:type="dxa"/>
          </w:tcPr>
          <w:p w14:paraId="01C3555E" w14:textId="77777777" w:rsidR="0099525F" w:rsidRPr="000177C8" w:rsidRDefault="0099525F" w:rsidP="00721650">
            <w:r>
              <w:t>$5</w:t>
            </w:r>
          </w:p>
        </w:tc>
        <w:tc>
          <w:tcPr>
            <w:tcW w:w="360" w:type="dxa"/>
          </w:tcPr>
          <w:p w14:paraId="3DAEA288" w14:textId="77777777" w:rsidR="0099525F" w:rsidRPr="000177C8" w:rsidRDefault="0099525F" w:rsidP="00721650"/>
        </w:tc>
        <w:tc>
          <w:tcPr>
            <w:tcW w:w="1440" w:type="dxa"/>
          </w:tcPr>
          <w:p w14:paraId="6F9E1BC4" w14:textId="77777777" w:rsidR="0099525F" w:rsidRPr="000177C8" w:rsidRDefault="0099525F" w:rsidP="00721650">
            <w:r>
              <w:t>$20</w:t>
            </w:r>
          </w:p>
        </w:tc>
        <w:tc>
          <w:tcPr>
            <w:tcW w:w="450" w:type="dxa"/>
          </w:tcPr>
          <w:p w14:paraId="1F9C0F50" w14:textId="77777777" w:rsidR="0099525F" w:rsidRPr="000177C8" w:rsidRDefault="0099525F" w:rsidP="00721650"/>
        </w:tc>
        <w:tc>
          <w:tcPr>
            <w:tcW w:w="1890" w:type="dxa"/>
          </w:tcPr>
          <w:p w14:paraId="41043320" w14:textId="77777777" w:rsidR="0099525F" w:rsidRPr="000177C8" w:rsidRDefault="0099525F" w:rsidP="00721650">
            <w:r>
              <w:t>$80</w:t>
            </w:r>
          </w:p>
        </w:tc>
        <w:tc>
          <w:tcPr>
            <w:tcW w:w="360" w:type="dxa"/>
          </w:tcPr>
          <w:p w14:paraId="592A1BE7" w14:textId="77777777" w:rsidR="0099525F" w:rsidRPr="000177C8" w:rsidRDefault="0099525F" w:rsidP="00721650"/>
        </w:tc>
        <w:tc>
          <w:tcPr>
            <w:tcW w:w="1980" w:type="dxa"/>
          </w:tcPr>
          <w:p w14:paraId="3F7D5F7C" w14:textId="77777777" w:rsidR="0099525F" w:rsidRPr="000177C8" w:rsidRDefault="0099525F" w:rsidP="00721650">
            <w:r>
              <w:t>$720</w:t>
            </w:r>
          </w:p>
        </w:tc>
      </w:tr>
      <w:tr w:rsidR="0099525F" w:rsidRPr="000177C8" w14:paraId="0A93124F" w14:textId="77777777" w:rsidTr="00721650">
        <w:tc>
          <w:tcPr>
            <w:tcW w:w="1833" w:type="dxa"/>
          </w:tcPr>
          <w:p w14:paraId="67F0D51C" w14:textId="77777777" w:rsidR="0099525F" w:rsidRPr="000177C8" w:rsidRDefault="0099525F" w:rsidP="00721650">
            <w:proofErr w:type="gramStart"/>
            <w:r w:rsidRPr="000177C8">
              <w:t>5-days</w:t>
            </w:r>
            <w:proofErr w:type="gramEnd"/>
            <w:r w:rsidRPr="000177C8">
              <w:t xml:space="preserve"> a week</w:t>
            </w:r>
          </w:p>
        </w:tc>
        <w:tc>
          <w:tcPr>
            <w:tcW w:w="1492" w:type="dxa"/>
          </w:tcPr>
          <w:p w14:paraId="1D2C904E" w14:textId="77777777" w:rsidR="0099525F" w:rsidRPr="000177C8" w:rsidRDefault="0099525F" w:rsidP="00721650">
            <w:r>
              <w:t>$5</w:t>
            </w:r>
          </w:p>
        </w:tc>
        <w:tc>
          <w:tcPr>
            <w:tcW w:w="360" w:type="dxa"/>
          </w:tcPr>
          <w:p w14:paraId="51A8C0D9" w14:textId="77777777" w:rsidR="0099525F" w:rsidRPr="000177C8" w:rsidRDefault="0099525F" w:rsidP="00721650"/>
        </w:tc>
        <w:tc>
          <w:tcPr>
            <w:tcW w:w="1440" w:type="dxa"/>
          </w:tcPr>
          <w:p w14:paraId="51FB2DBB" w14:textId="77777777" w:rsidR="0099525F" w:rsidRPr="000177C8" w:rsidRDefault="0099525F" w:rsidP="00721650">
            <w:r>
              <w:t>$25</w:t>
            </w:r>
          </w:p>
        </w:tc>
        <w:tc>
          <w:tcPr>
            <w:tcW w:w="450" w:type="dxa"/>
          </w:tcPr>
          <w:p w14:paraId="2C16442A" w14:textId="77777777" w:rsidR="0099525F" w:rsidRPr="000177C8" w:rsidRDefault="0099525F" w:rsidP="00721650"/>
        </w:tc>
        <w:tc>
          <w:tcPr>
            <w:tcW w:w="1890" w:type="dxa"/>
          </w:tcPr>
          <w:p w14:paraId="6D41C1F1" w14:textId="77777777" w:rsidR="0099525F" w:rsidRPr="000177C8" w:rsidRDefault="0099525F" w:rsidP="00721650">
            <w:r>
              <w:t>$100</w:t>
            </w:r>
          </w:p>
        </w:tc>
        <w:tc>
          <w:tcPr>
            <w:tcW w:w="360" w:type="dxa"/>
          </w:tcPr>
          <w:p w14:paraId="0EBA2DB8" w14:textId="77777777" w:rsidR="0099525F" w:rsidRPr="000177C8" w:rsidRDefault="0099525F" w:rsidP="00721650"/>
        </w:tc>
        <w:tc>
          <w:tcPr>
            <w:tcW w:w="1980" w:type="dxa"/>
          </w:tcPr>
          <w:p w14:paraId="1778A65E" w14:textId="77777777" w:rsidR="0099525F" w:rsidRPr="000177C8" w:rsidRDefault="0099525F" w:rsidP="00721650">
            <w:r>
              <w:t>$900</w:t>
            </w:r>
          </w:p>
        </w:tc>
      </w:tr>
    </w:tbl>
    <w:p w14:paraId="47320FFB" w14:textId="77777777" w:rsidR="0099525F" w:rsidRDefault="0099525F" w:rsidP="0099525F"/>
    <w:p w14:paraId="669BDB42" w14:textId="77777777" w:rsidR="0099525F" w:rsidRPr="00A61EA6" w:rsidRDefault="0099525F" w:rsidP="0099525F">
      <w:pPr>
        <w:rPr>
          <w:rFonts w:cstheme="minorHAnsi"/>
          <w:b/>
          <w:bCs/>
          <w:sz w:val="24"/>
          <w:szCs w:val="24"/>
        </w:rPr>
      </w:pPr>
      <w:r w:rsidRPr="00A61EA6">
        <w:rPr>
          <w:rFonts w:cstheme="minorHAnsi"/>
          <w:b/>
          <w:bCs/>
          <w:sz w:val="24"/>
          <w:szCs w:val="24"/>
        </w:rPr>
        <w:t xml:space="preserve">In addition, remote students are responsible </w:t>
      </w:r>
      <w:proofErr w:type="gramStart"/>
      <w:r w:rsidRPr="00A61EA6">
        <w:rPr>
          <w:rFonts w:cstheme="minorHAnsi"/>
          <w:b/>
          <w:bCs/>
          <w:sz w:val="24"/>
          <w:szCs w:val="24"/>
        </w:rPr>
        <w:t>to purchase</w:t>
      </w:r>
      <w:proofErr w:type="gramEnd"/>
      <w:r w:rsidRPr="00A61EA6">
        <w:rPr>
          <w:rFonts w:cstheme="minorHAnsi"/>
          <w:b/>
          <w:bCs/>
          <w:sz w:val="24"/>
          <w:szCs w:val="24"/>
        </w:rPr>
        <w:t xml:space="preserve"> the texts and student books as directed.</w:t>
      </w:r>
    </w:p>
    <w:p w14:paraId="04377355" w14:textId="77777777" w:rsidR="0099525F" w:rsidRPr="00A61EA6" w:rsidRDefault="0099525F" w:rsidP="0099525F">
      <w:pPr>
        <w:rPr>
          <w:rFonts w:cstheme="minorHAnsi"/>
          <w:b/>
          <w:bCs/>
          <w:sz w:val="24"/>
          <w:szCs w:val="24"/>
        </w:rPr>
      </w:pPr>
      <w:r w:rsidRPr="00A61EA6">
        <w:rPr>
          <w:rFonts w:cstheme="minorHAnsi"/>
          <w:b/>
          <w:bCs/>
          <w:sz w:val="24"/>
          <w:szCs w:val="24"/>
        </w:rPr>
        <w:t>All students must sign up for the FACTS portal and agree to automatic withdrawal of tuition payments on either monthly, quarterly (8 weeks) or yearly basis.</w:t>
      </w:r>
    </w:p>
    <w:p w14:paraId="7B371620" w14:textId="3FCCA78D" w:rsidR="00002DCB" w:rsidRDefault="00002DCB"/>
    <w:p w14:paraId="3B5B2C7F" w14:textId="77777777" w:rsidR="00733550" w:rsidRDefault="00733550"/>
    <w:p w14:paraId="7132BAFD" w14:textId="77777777" w:rsidR="00733550" w:rsidRDefault="00733550"/>
    <w:p w14:paraId="216764D7" w14:textId="77777777" w:rsidR="00733550" w:rsidRDefault="00733550"/>
    <w:p w14:paraId="552EF10F" w14:textId="77777777" w:rsidR="00733550" w:rsidRDefault="00733550"/>
    <w:p w14:paraId="0A08E8E8" w14:textId="77777777" w:rsidR="00733550" w:rsidRDefault="00733550"/>
    <w:p w14:paraId="13BCE2A0" w14:textId="77777777" w:rsidR="00733550" w:rsidRDefault="00733550"/>
    <w:p w14:paraId="7A9C817C" w14:textId="77777777" w:rsidR="00733550" w:rsidRDefault="00733550"/>
    <w:p w14:paraId="3176197C" w14:textId="77777777" w:rsidR="00733550" w:rsidRDefault="00733550"/>
    <w:p w14:paraId="15D52ECE" w14:textId="77777777" w:rsidR="00733550" w:rsidRDefault="00733550"/>
    <w:p w14:paraId="4E45B053" w14:textId="7DDAA11F" w:rsidR="00733550" w:rsidRDefault="00733550" w:rsidP="00733550">
      <w:r>
        <w:rPr>
          <w:rStyle w:val="Strong"/>
          <w:sz w:val="24"/>
          <w:szCs w:val="24"/>
        </w:rPr>
        <w:t xml:space="preserve">* </w:t>
      </w:r>
      <w:r>
        <w:rPr>
          <w:rStyle w:val="Strong"/>
          <w:sz w:val="24"/>
          <w:szCs w:val="24"/>
        </w:rPr>
        <w:t xml:space="preserve">We have recently decided to begin recording some classes </w:t>
      </w:r>
      <w:proofErr w:type="gramStart"/>
      <w:r>
        <w:rPr>
          <w:rStyle w:val="Strong"/>
          <w:sz w:val="24"/>
          <w:szCs w:val="24"/>
        </w:rPr>
        <w:t>in order to</w:t>
      </w:r>
      <w:proofErr w:type="gramEnd"/>
      <w:r>
        <w:rPr>
          <w:rStyle w:val="Strong"/>
          <w:sz w:val="24"/>
          <w:szCs w:val="24"/>
        </w:rPr>
        <w:t xml:space="preserve"> accommodate students who are enrolled in more than one live learning program such that they can take advantage of multiple platforms for Catholic online learning</w:t>
      </w:r>
      <w:r w:rsidR="00873895">
        <w:rPr>
          <w:rStyle w:val="Strong"/>
          <w:sz w:val="24"/>
          <w:szCs w:val="24"/>
        </w:rPr>
        <w:t xml:space="preserve">. Ideally, however, the students attend their SAA classes </w:t>
      </w:r>
      <w:r w:rsidR="007D0822">
        <w:rPr>
          <w:rStyle w:val="Strong"/>
          <w:sz w:val="24"/>
          <w:szCs w:val="24"/>
        </w:rPr>
        <w:t>live and participate in the many lively discussions.</w:t>
      </w:r>
    </w:p>
    <w:sectPr w:rsidR="007335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BA41" w14:textId="77777777" w:rsidR="00B4194F" w:rsidRDefault="00B4194F" w:rsidP="00435E46">
      <w:pPr>
        <w:spacing w:after="0" w:line="240" w:lineRule="auto"/>
      </w:pPr>
      <w:r>
        <w:separator/>
      </w:r>
    </w:p>
  </w:endnote>
  <w:endnote w:type="continuationSeparator" w:id="0">
    <w:p w14:paraId="58A88266" w14:textId="77777777" w:rsidR="00B4194F" w:rsidRDefault="00B4194F" w:rsidP="0043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98E4" w14:textId="0BA4E05C" w:rsidR="00435E46" w:rsidRDefault="00435E46" w:rsidP="003C43F5">
    <w:pPr>
      <w:jc w:val="center"/>
    </w:pPr>
    <w:r>
      <w:rPr>
        <w:rStyle w:val="apple-style-span"/>
        <w:rFonts w:ascii="Arial" w:hAnsi="Arial" w:cs="Arial"/>
        <w:color w:val="454545"/>
        <w:sz w:val="16"/>
        <w:szCs w:val="16"/>
        <w:shd w:val="clear" w:color="auto" w:fill="FFFFFF"/>
      </w:rPr>
      <w:t>Saint Anthony Academy is a 501(c)(3) nonprofit organization.  (EIN # 20-0395456)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074A" w14:textId="77777777" w:rsidR="00B4194F" w:rsidRDefault="00B4194F" w:rsidP="00435E46">
      <w:pPr>
        <w:spacing w:after="0" w:line="240" w:lineRule="auto"/>
      </w:pPr>
      <w:r>
        <w:separator/>
      </w:r>
    </w:p>
  </w:footnote>
  <w:footnote w:type="continuationSeparator" w:id="0">
    <w:p w14:paraId="4C0D19A3" w14:textId="77777777" w:rsidR="00B4194F" w:rsidRDefault="00B4194F" w:rsidP="0043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4775" w14:textId="77777777" w:rsidR="00435E46" w:rsidRDefault="00435E46" w:rsidP="00435E46">
    <w:r>
      <w:rPr>
        <w:noProof/>
      </w:rPr>
      <mc:AlternateContent>
        <mc:Choice Requires="wps">
          <w:drawing>
            <wp:anchor distT="45720" distB="45720" distL="114300" distR="114300" simplePos="0" relativeHeight="251659264" behindDoc="1" locked="0" layoutInCell="1" allowOverlap="1" wp14:anchorId="32E43CEE" wp14:editId="1B8D027B">
              <wp:simplePos x="0" y="0"/>
              <wp:positionH relativeFrom="column">
                <wp:posOffset>1381125</wp:posOffset>
              </wp:positionH>
              <wp:positionV relativeFrom="paragraph">
                <wp:posOffset>47625</wp:posOffset>
              </wp:positionV>
              <wp:extent cx="5129784" cy="971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784" cy="971550"/>
                      </a:xfrm>
                      <a:prstGeom prst="rect">
                        <a:avLst/>
                      </a:prstGeom>
                      <a:solidFill>
                        <a:srgbClr val="FFFFFF"/>
                      </a:solidFill>
                      <a:ln w="9525">
                        <a:noFill/>
                        <a:miter lim="800000"/>
                        <a:headEnd/>
                        <a:tailEnd/>
                      </a:ln>
                    </wps:spPr>
                    <wps:txbx>
                      <w:txbxContent>
                        <w:p w14:paraId="0D7AAEF8" w14:textId="77777777" w:rsidR="00435E46" w:rsidRPr="00435E46" w:rsidRDefault="00435E46" w:rsidP="00435E46">
                          <w:pPr>
                            <w:jc w:val="center"/>
                            <w:rPr>
                              <w:color w:val="7A0000"/>
                              <w:sz w:val="40"/>
                              <w:szCs w:val="40"/>
                            </w:rPr>
                          </w:pPr>
                          <w:r w:rsidRPr="00435E46">
                            <w:rPr>
                              <w:color w:val="7A0000"/>
                              <w:sz w:val="40"/>
                              <w:szCs w:val="40"/>
                            </w:rPr>
                            <w:t>St. Anthony Academy</w:t>
                          </w:r>
                        </w:p>
                        <w:p w14:paraId="36970AF4" w14:textId="77777777" w:rsidR="00435E46" w:rsidRPr="002330E1" w:rsidRDefault="00435E46" w:rsidP="00435E46">
                          <w:pPr>
                            <w:jc w:val="center"/>
                            <w:rPr>
                              <w:color w:val="7A0000"/>
                            </w:rPr>
                          </w:pPr>
                          <w:r w:rsidRPr="002330E1">
                            <w:rPr>
                              <w:color w:val="7A0000"/>
                            </w:rPr>
                            <w:t xml:space="preserve">10201 Main St, Suite </w:t>
                          </w:r>
                          <w:proofErr w:type="gramStart"/>
                          <w:r w:rsidRPr="002330E1">
                            <w:rPr>
                              <w:color w:val="7A0000"/>
                            </w:rPr>
                            <w:t>125  Fairfax</w:t>
                          </w:r>
                          <w:proofErr w:type="gramEnd"/>
                          <w:r w:rsidRPr="002330E1">
                            <w:rPr>
                              <w:color w:val="7A0000"/>
                            </w:rPr>
                            <w:t>, Virginia 22030   703-330-2121  www.stanthonyacademy.org</w:t>
                          </w:r>
                        </w:p>
                        <w:p w14:paraId="5B8C0895" w14:textId="77777777" w:rsidR="00435E46" w:rsidRPr="00347FAB" w:rsidRDefault="00435E46" w:rsidP="00435E46">
                          <w:pPr>
                            <w:rPr>
                              <w:sz w:val="32"/>
                              <w:szCs w:val="32"/>
                            </w:rPr>
                          </w:pPr>
                        </w:p>
                        <w:p w14:paraId="26322315" w14:textId="77777777" w:rsidR="00435E46" w:rsidRDefault="00435E46" w:rsidP="00435E46">
                          <w:r>
                            <w:t>10201 Main St, Suite 125 * Fairfax, Virginia 22030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3CEE" id="_x0000_t202" coordsize="21600,21600" o:spt="202" path="m,l,21600r21600,l21600,xe">
              <v:stroke joinstyle="miter"/>
              <v:path gradientshapeok="t" o:connecttype="rect"/>
            </v:shapetype>
            <v:shape id="Text Box 2" o:spid="_x0000_s1026" type="#_x0000_t202" style="position:absolute;margin-left:108.75pt;margin-top:3.75pt;width:403.9pt;height: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" stroked="f">
              <v:textbox>
                <w:txbxContent>
                  <w:p w14:paraId="0D7AAEF8" w14:textId="77777777" w:rsidR="00435E46" w:rsidRPr="00435E46" w:rsidRDefault="00435E46" w:rsidP="00435E46">
                    <w:pPr>
                      <w:jc w:val="center"/>
                      <w:rPr>
                        <w:color w:val="7A0000"/>
                        <w:sz w:val="40"/>
                        <w:szCs w:val="40"/>
                      </w:rPr>
                    </w:pPr>
                    <w:r w:rsidRPr="00435E46">
                      <w:rPr>
                        <w:color w:val="7A0000"/>
                        <w:sz w:val="40"/>
                        <w:szCs w:val="40"/>
                      </w:rPr>
                      <w:t>St. Anthony Academy</w:t>
                    </w:r>
                  </w:p>
                  <w:p w14:paraId="36970AF4" w14:textId="77777777" w:rsidR="00435E46" w:rsidRPr="002330E1" w:rsidRDefault="00435E46" w:rsidP="00435E46">
                    <w:pPr>
                      <w:jc w:val="center"/>
                      <w:rPr>
                        <w:color w:val="7A0000"/>
                      </w:rPr>
                    </w:pPr>
                    <w:r w:rsidRPr="002330E1">
                      <w:rPr>
                        <w:color w:val="7A0000"/>
                      </w:rPr>
                      <w:t xml:space="preserve">10201 Main St, Suite </w:t>
                    </w:r>
                    <w:proofErr w:type="gramStart"/>
                    <w:r w:rsidRPr="002330E1">
                      <w:rPr>
                        <w:color w:val="7A0000"/>
                      </w:rPr>
                      <w:t>125  Fairfax</w:t>
                    </w:r>
                    <w:proofErr w:type="gramEnd"/>
                    <w:r w:rsidRPr="002330E1">
                      <w:rPr>
                        <w:color w:val="7A0000"/>
                      </w:rPr>
                      <w:t>, Virginia 22030   703-330-2121  www.stanthonyacademy.org</w:t>
                    </w:r>
                  </w:p>
                  <w:p w14:paraId="5B8C0895" w14:textId="77777777" w:rsidR="00435E46" w:rsidRPr="00347FAB" w:rsidRDefault="00435E46" w:rsidP="00435E46">
                    <w:pPr>
                      <w:rPr>
                        <w:sz w:val="32"/>
                        <w:szCs w:val="32"/>
                      </w:rPr>
                    </w:pPr>
                  </w:p>
                  <w:p w14:paraId="26322315" w14:textId="77777777" w:rsidR="00435E46" w:rsidRDefault="00435E46" w:rsidP="00435E46">
                    <w:r>
                      <w:t>10201 Main St, Suite 125 * Fairfax, Virginia 22030</w:t>
                    </w:r>
                  </w:p>
                </w:txbxContent>
              </v:textbox>
            </v:shape>
          </w:pict>
        </mc:Fallback>
      </mc:AlternateContent>
    </w:r>
    <w:r w:rsidRPr="004352F1">
      <w:rPr>
        <w:noProof/>
      </w:rPr>
      <w:drawing>
        <wp:inline distT="0" distB="0" distL="0" distR="0" wp14:anchorId="66570818" wp14:editId="33DE7289">
          <wp:extent cx="1343025" cy="1343025"/>
          <wp:effectExtent l="0" t="0" r="9525" b="9525"/>
          <wp:docPr id="2" name="Picture 2" descr="C:\Users\janeu\Downloads\St. Anthony Logo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u\Downloads\St. Anthony Logo 5.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2D138F69" w14:textId="78AD7A68" w:rsidR="00435E46" w:rsidRDefault="00435E46">
    <w:pPr>
      <w:pStyle w:val="Header"/>
    </w:pPr>
  </w:p>
  <w:p w14:paraId="3F44E46C" w14:textId="77777777" w:rsidR="00435E46" w:rsidRDefault="00435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C46"/>
    <w:multiLevelType w:val="hybridMultilevel"/>
    <w:tmpl w:val="117E4E00"/>
    <w:lvl w:ilvl="0" w:tplc="69E6192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AB"/>
    <w:rsid w:val="00002DCB"/>
    <w:rsid w:val="000431EB"/>
    <w:rsid w:val="00055F7F"/>
    <w:rsid w:val="001224CF"/>
    <w:rsid w:val="00154A0A"/>
    <w:rsid w:val="00180604"/>
    <w:rsid w:val="001D17DD"/>
    <w:rsid w:val="001E0009"/>
    <w:rsid w:val="002330E1"/>
    <w:rsid w:val="002800AC"/>
    <w:rsid w:val="00282796"/>
    <w:rsid w:val="002A79B9"/>
    <w:rsid w:val="002D4BEB"/>
    <w:rsid w:val="00302581"/>
    <w:rsid w:val="00347FAB"/>
    <w:rsid w:val="00376063"/>
    <w:rsid w:val="003C43F5"/>
    <w:rsid w:val="003C43F7"/>
    <w:rsid w:val="003D33D9"/>
    <w:rsid w:val="003F58C8"/>
    <w:rsid w:val="004352F1"/>
    <w:rsid w:val="00435E46"/>
    <w:rsid w:val="00511DA1"/>
    <w:rsid w:val="005B001D"/>
    <w:rsid w:val="005C6002"/>
    <w:rsid w:val="00715932"/>
    <w:rsid w:val="00733550"/>
    <w:rsid w:val="00733FD8"/>
    <w:rsid w:val="0075603C"/>
    <w:rsid w:val="007601AB"/>
    <w:rsid w:val="007659C9"/>
    <w:rsid w:val="007D0822"/>
    <w:rsid w:val="007F35DC"/>
    <w:rsid w:val="00810EF1"/>
    <w:rsid w:val="00814189"/>
    <w:rsid w:val="00873895"/>
    <w:rsid w:val="009137A3"/>
    <w:rsid w:val="00933AC7"/>
    <w:rsid w:val="0099525F"/>
    <w:rsid w:val="00A132A3"/>
    <w:rsid w:val="00A61EA6"/>
    <w:rsid w:val="00AB3B74"/>
    <w:rsid w:val="00B26F4C"/>
    <w:rsid w:val="00B4194F"/>
    <w:rsid w:val="00B83FA7"/>
    <w:rsid w:val="00BA625E"/>
    <w:rsid w:val="00BC0AB2"/>
    <w:rsid w:val="00D31E98"/>
    <w:rsid w:val="00D7137A"/>
    <w:rsid w:val="00D71705"/>
    <w:rsid w:val="00DF05C2"/>
    <w:rsid w:val="00E5015D"/>
    <w:rsid w:val="00E5570B"/>
    <w:rsid w:val="00E6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21D4"/>
  <w15:chartTrackingRefBased/>
  <w15:docId w15:val="{C05F8971-BFAB-43CB-A8DD-B16B428D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2F1"/>
    <w:rPr>
      <w:b/>
      <w:bCs/>
    </w:rPr>
  </w:style>
  <w:style w:type="paragraph" w:styleId="BalloonText">
    <w:name w:val="Balloon Text"/>
    <w:basedOn w:val="Normal"/>
    <w:link w:val="BalloonTextChar"/>
    <w:uiPriority w:val="99"/>
    <w:semiHidden/>
    <w:unhideWhenUsed/>
    <w:rsid w:val="00A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A3"/>
    <w:rPr>
      <w:rFonts w:ascii="Segoe UI" w:hAnsi="Segoe UI" w:cs="Segoe UI"/>
      <w:sz w:val="18"/>
      <w:szCs w:val="18"/>
    </w:rPr>
  </w:style>
  <w:style w:type="character" w:customStyle="1" w:styleId="apple-style-span">
    <w:name w:val="apple-style-span"/>
    <w:basedOn w:val="DefaultParagraphFont"/>
    <w:rsid w:val="00002DCB"/>
  </w:style>
  <w:style w:type="character" w:styleId="Hyperlink">
    <w:name w:val="Hyperlink"/>
    <w:rsid w:val="00002DCB"/>
    <w:rPr>
      <w:color w:val="0000FF"/>
      <w:u w:val="single"/>
    </w:rPr>
  </w:style>
  <w:style w:type="paragraph" w:styleId="Header">
    <w:name w:val="header"/>
    <w:basedOn w:val="Normal"/>
    <w:link w:val="HeaderChar"/>
    <w:uiPriority w:val="99"/>
    <w:unhideWhenUsed/>
    <w:rsid w:val="0043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46"/>
  </w:style>
  <w:style w:type="paragraph" w:styleId="Footer">
    <w:name w:val="footer"/>
    <w:basedOn w:val="Normal"/>
    <w:link w:val="FooterChar"/>
    <w:uiPriority w:val="99"/>
    <w:unhideWhenUsed/>
    <w:rsid w:val="0043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46"/>
  </w:style>
  <w:style w:type="table" w:styleId="TableGrid">
    <w:name w:val="Table Grid"/>
    <w:basedOn w:val="TableNormal"/>
    <w:uiPriority w:val="39"/>
    <w:rsid w:val="0099525F"/>
    <w:pPr>
      <w:spacing w:after="0" w:line="240" w:lineRule="auto"/>
    </w:pPr>
    <w:rPr>
      <w:color w:val="404040" w:themeColor="text1" w:themeTint="BF"/>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995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5">
    <w:name w:val="color_25"/>
    <w:basedOn w:val="DefaultParagraphFont"/>
    <w:rsid w:val="0099525F"/>
  </w:style>
  <w:style w:type="paragraph" w:styleId="ListParagraph">
    <w:name w:val="List Paragraph"/>
    <w:basedOn w:val="Normal"/>
    <w:uiPriority w:val="34"/>
    <w:qFormat/>
    <w:rsid w:val="0073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849202">
      <w:bodyDiv w:val="1"/>
      <w:marLeft w:val="0"/>
      <w:marRight w:val="0"/>
      <w:marTop w:val="0"/>
      <w:marBottom w:val="0"/>
      <w:divBdr>
        <w:top w:val="none" w:sz="0" w:space="0" w:color="auto"/>
        <w:left w:val="none" w:sz="0" w:space="0" w:color="auto"/>
        <w:bottom w:val="none" w:sz="0" w:space="0" w:color="auto"/>
        <w:right w:val="none" w:sz="0" w:space="0" w:color="auto"/>
      </w:divBdr>
      <w:divsChild>
        <w:div w:id="526875098">
          <w:marLeft w:val="0"/>
          <w:marRight w:val="0"/>
          <w:marTop w:val="0"/>
          <w:marBottom w:val="0"/>
          <w:divBdr>
            <w:top w:val="none" w:sz="0" w:space="0" w:color="auto"/>
            <w:left w:val="none" w:sz="0" w:space="0" w:color="auto"/>
            <w:bottom w:val="none" w:sz="0" w:space="0" w:color="auto"/>
            <w:right w:val="none" w:sz="0" w:space="0" w:color="auto"/>
          </w:divBdr>
        </w:div>
        <w:div w:id="1543327162">
          <w:marLeft w:val="0"/>
          <w:marRight w:val="0"/>
          <w:marTop w:val="0"/>
          <w:marBottom w:val="0"/>
          <w:divBdr>
            <w:top w:val="none" w:sz="0" w:space="0" w:color="auto"/>
            <w:left w:val="none" w:sz="0" w:space="0" w:color="auto"/>
            <w:bottom w:val="none" w:sz="0" w:space="0" w:color="auto"/>
            <w:right w:val="none" w:sz="0" w:space="0" w:color="auto"/>
          </w:divBdr>
        </w:div>
        <w:div w:id="192140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Burton</dc:creator>
  <cp:keywords/>
  <dc:description/>
  <cp:lastModifiedBy>Mary Loftus</cp:lastModifiedBy>
  <cp:revision>12</cp:revision>
  <cp:lastPrinted>2016-02-01T15:20:00Z</cp:lastPrinted>
  <dcterms:created xsi:type="dcterms:W3CDTF">2025-03-07T21:03:00Z</dcterms:created>
  <dcterms:modified xsi:type="dcterms:W3CDTF">2025-03-07T21:10:00Z</dcterms:modified>
</cp:coreProperties>
</file>