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01" w:rsidRDefault="00C06A01"/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F15593" w:rsidRPr="003D1CAC" w:rsidTr="00D44C79">
        <w:trPr>
          <w:trHeight w:hRule="exact" w:val="1418"/>
        </w:trPr>
        <w:tc>
          <w:tcPr>
            <w:tcW w:w="6804" w:type="dxa"/>
            <w:vAlign w:val="center"/>
            <w:hideMark/>
          </w:tcPr>
          <w:p w:rsidR="00F15593" w:rsidRPr="003D1CAC" w:rsidRDefault="00F15593" w:rsidP="00D44C79">
            <w:pPr>
              <w:pStyle w:val="EPName"/>
              <w:rPr>
                <w:lang w:val="en-GB"/>
              </w:rPr>
            </w:pPr>
            <w:bookmarkStart w:id="0" w:name="DocEPLastPosition"/>
            <w:bookmarkEnd w:id="0"/>
            <w:r w:rsidRPr="003D1CAC">
              <w:rPr>
                <w:lang w:val="en-GB"/>
              </w:rPr>
              <w:t>European Parliament</w:t>
            </w:r>
          </w:p>
          <w:p w:rsidR="00F15593" w:rsidRPr="003D1CAC" w:rsidRDefault="00A05C47" w:rsidP="00D44C79">
            <w:pPr>
              <w:pStyle w:val="EPTerm"/>
              <w:rPr>
                <w:rStyle w:val="HideTWBExt"/>
                <w:noProof w:val="0"/>
                <w:vanish w:val="0"/>
                <w:lang w:val="en-GB"/>
              </w:rPr>
            </w:pPr>
            <w:r>
              <w:rPr>
                <w:lang w:val="en-GB"/>
              </w:rPr>
              <w:t>2019- 2024</w:t>
            </w:r>
          </w:p>
        </w:tc>
        <w:tc>
          <w:tcPr>
            <w:tcW w:w="2268" w:type="dxa"/>
            <w:hideMark/>
          </w:tcPr>
          <w:p w:rsidR="00F15593" w:rsidRPr="003D1CAC" w:rsidRDefault="00DD7829" w:rsidP="00D44C79">
            <w:pPr>
              <w:pStyle w:val="EPLogo"/>
            </w:pPr>
            <w:r w:rsidRPr="003D1CAC">
              <w:rPr>
                <w:noProof/>
              </w:rPr>
              <w:drawing>
                <wp:inline distT="0" distB="0" distL="0" distR="0" wp14:anchorId="5327B81C" wp14:editId="35CEEE47">
                  <wp:extent cx="1162050" cy="647700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593" w:rsidRPr="003D1CAC" w:rsidRDefault="00F15593" w:rsidP="00F15593">
      <w:pPr>
        <w:pStyle w:val="LineTop"/>
        <w:rPr>
          <w:lang w:val="en-GB"/>
        </w:rPr>
      </w:pPr>
    </w:p>
    <w:p w:rsidR="00F15593" w:rsidRPr="003D1CAC" w:rsidRDefault="00F15593" w:rsidP="00F15593">
      <w:pPr>
        <w:pStyle w:val="ZCommittee"/>
        <w:rPr>
          <w:lang w:val="en-GB"/>
        </w:rPr>
      </w:pPr>
      <w:r w:rsidRPr="003D1CAC">
        <w:rPr>
          <w:rStyle w:val="HideTWBExt"/>
          <w:noProof w:val="0"/>
          <w:lang w:val="en-GB"/>
        </w:rPr>
        <w:t>&lt;</w:t>
      </w:r>
      <w:r w:rsidRPr="003D1CAC">
        <w:rPr>
          <w:rStyle w:val="HideTWBExt"/>
          <w:i w:val="0"/>
          <w:noProof w:val="0"/>
          <w:lang w:val="en-GB"/>
        </w:rPr>
        <w:t>Commission</w:t>
      </w:r>
      <w:r w:rsidRPr="003D1CAC">
        <w:rPr>
          <w:rStyle w:val="HideTWBExt"/>
          <w:noProof w:val="0"/>
          <w:lang w:val="en-GB"/>
        </w:rPr>
        <w:t>&gt;</w:t>
      </w:r>
      <w:r w:rsidRPr="003D1CAC">
        <w:rPr>
          <w:rStyle w:val="HideTWBInt"/>
          <w:lang w:val="en-GB"/>
        </w:rPr>
        <w:t>{PETI}</w:t>
      </w:r>
      <w:r w:rsidRPr="003D1CAC">
        <w:rPr>
          <w:lang w:val="en-GB"/>
        </w:rPr>
        <w:t>Committee on Petitions</w:t>
      </w:r>
      <w:r w:rsidRPr="003D1CAC">
        <w:rPr>
          <w:rStyle w:val="HideTWBExt"/>
          <w:noProof w:val="0"/>
          <w:lang w:val="en-GB"/>
        </w:rPr>
        <w:t>&lt;/</w:t>
      </w:r>
      <w:r w:rsidRPr="003D1CAC">
        <w:rPr>
          <w:rStyle w:val="HideTWBExt"/>
          <w:i w:val="0"/>
          <w:noProof w:val="0"/>
          <w:lang w:val="en-GB"/>
        </w:rPr>
        <w:t>Commission</w:t>
      </w:r>
      <w:r w:rsidRPr="003D1CAC">
        <w:rPr>
          <w:rStyle w:val="HideTWBExt"/>
          <w:noProof w:val="0"/>
          <w:lang w:val="en-GB"/>
        </w:rPr>
        <w:t>&gt;</w:t>
      </w:r>
    </w:p>
    <w:p w:rsidR="00F15593" w:rsidRPr="003D1CAC" w:rsidRDefault="00F15593" w:rsidP="00F15593">
      <w:pPr>
        <w:pStyle w:val="LineBottom"/>
      </w:pPr>
    </w:p>
    <w:p w:rsidR="002766F3" w:rsidRPr="008C6D23" w:rsidRDefault="00495C2F" w:rsidP="00D477B2">
      <w:pPr>
        <w:pStyle w:val="Normal24BoldRight"/>
        <w:rPr>
          <w:lang w:val="en-GB"/>
        </w:rPr>
      </w:pPr>
      <w:r w:rsidRPr="008C6D23">
        <w:rPr>
          <w:lang w:val="en-GB"/>
        </w:rPr>
        <w:t>PETI</w:t>
      </w:r>
      <w:r w:rsidR="00E36087" w:rsidRPr="008C6D23">
        <w:rPr>
          <w:lang w:val="en-GB"/>
        </w:rPr>
        <w:t>_OJ</w:t>
      </w:r>
      <w:r w:rsidR="00D50EED" w:rsidRPr="008C6D23">
        <w:rPr>
          <w:lang w:val="en-GB"/>
        </w:rPr>
        <w:t>(2023)0920</w:t>
      </w:r>
      <w:r w:rsidRPr="008C6D23">
        <w:rPr>
          <w:lang w:val="en-GB"/>
        </w:rPr>
        <w:t>_1</w:t>
      </w:r>
    </w:p>
    <w:p w:rsidR="00F97E14" w:rsidRPr="008C6D23" w:rsidRDefault="00F97E14" w:rsidP="007A00E5">
      <w:pPr>
        <w:pStyle w:val="TypeDocOJ"/>
      </w:pPr>
      <w:r w:rsidRPr="008C6D23">
        <w:rPr>
          <w:rStyle w:val="HideTWBExt"/>
          <w:b w:val="0"/>
          <w:noProof w:val="0"/>
        </w:rPr>
        <w:t>&lt;</w:t>
      </w:r>
      <w:proofErr w:type="spellStart"/>
      <w:r w:rsidRPr="008C6D23">
        <w:rPr>
          <w:rStyle w:val="HideTWBExt"/>
          <w:b w:val="0"/>
          <w:noProof w:val="0"/>
        </w:rPr>
        <w:t>TitreType</w:t>
      </w:r>
      <w:proofErr w:type="spellEnd"/>
      <w:r w:rsidRPr="008C6D23">
        <w:rPr>
          <w:rStyle w:val="HideTWBExt"/>
          <w:b w:val="0"/>
          <w:noProof w:val="0"/>
        </w:rPr>
        <w:t>&gt;</w:t>
      </w:r>
      <w:r w:rsidR="00E36087" w:rsidRPr="008C6D23">
        <w:t>DRAFT AGENDA</w:t>
      </w:r>
      <w:r w:rsidRPr="008C6D23">
        <w:rPr>
          <w:rStyle w:val="HideTWBExt"/>
          <w:b w:val="0"/>
          <w:noProof w:val="0"/>
        </w:rPr>
        <w:t>&lt;/</w:t>
      </w:r>
      <w:proofErr w:type="spellStart"/>
      <w:r w:rsidRPr="008C6D23">
        <w:rPr>
          <w:rStyle w:val="HideTWBExt"/>
          <w:b w:val="0"/>
          <w:noProof w:val="0"/>
        </w:rPr>
        <w:t>TitreType</w:t>
      </w:r>
      <w:proofErr w:type="spellEnd"/>
      <w:r w:rsidRPr="008C6D23">
        <w:rPr>
          <w:rStyle w:val="HideTWBExt"/>
          <w:b w:val="0"/>
          <w:noProof w:val="0"/>
        </w:rPr>
        <w:t>&gt;</w:t>
      </w:r>
    </w:p>
    <w:p w:rsidR="002766F3" w:rsidRPr="003D1CAC" w:rsidRDefault="00495C2F" w:rsidP="00473016">
      <w:pPr>
        <w:pStyle w:val="NormalCentreBold12a12b"/>
      </w:pPr>
      <w:r w:rsidRPr="003D1CAC">
        <w:t>Meeting</w:t>
      </w:r>
    </w:p>
    <w:p w:rsidR="001C76DD" w:rsidRDefault="00A05C47" w:rsidP="001C76DD">
      <w:pPr>
        <w:pStyle w:val="NormalCentreBold"/>
      </w:pPr>
      <w:r>
        <w:t>Wednesday</w:t>
      </w:r>
      <w:r w:rsidR="00367A29">
        <w:t xml:space="preserve"> </w:t>
      </w:r>
      <w:r w:rsidR="00D50EED">
        <w:t xml:space="preserve">20 </w:t>
      </w:r>
      <w:r w:rsidR="00496E6D">
        <w:t>September</w:t>
      </w:r>
      <w:r w:rsidR="005D0BC9">
        <w:t xml:space="preserve"> 2023</w:t>
      </w:r>
      <w:r w:rsidR="008113AB">
        <w:t>,</w:t>
      </w:r>
      <w:r w:rsidR="001C76DD" w:rsidRPr="003D1CAC">
        <w:t xml:space="preserve"> </w:t>
      </w:r>
      <w:r w:rsidR="008113AB">
        <w:t>9.00 – 12.30 and 14.3</w:t>
      </w:r>
      <w:r w:rsidR="008113AB" w:rsidRPr="003D1CAC">
        <w:t>0 – 18.30</w:t>
      </w:r>
    </w:p>
    <w:p w:rsidR="009D1770" w:rsidRPr="003D1CAC" w:rsidRDefault="00A05C47" w:rsidP="009D1770">
      <w:pPr>
        <w:pStyle w:val="NormalCentreBold"/>
      </w:pPr>
      <w:r>
        <w:t xml:space="preserve">Thursday </w:t>
      </w:r>
      <w:r w:rsidR="00D50EED">
        <w:t>21 September</w:t>
      </w:r>
      <w:r w:rsidR="005D0BC9">
        <w:t xml:space="preserve"> 2023</w:t>
      </w:r>
      <w:r w:rsidR="008113AB">
        <w:t xml:space="preserve"> </w:t>
      </w:r>
      <w:r w:rsidR="00161AD6">
        <w:t>9.00 – 12.30</w:t>
      </w:r>
    </w:p>
    <w:p w:rsidR="009D1770" w:rsidRPr="003D1CAC" w:rsidRDefault="009D1770" w:rsidP="001C76DD">
      <w:pPr>
        <w:pStyle w:val="NormalCentreBold"/>
      </w:pPr>
    </w:p>
    <w:p w:rsidR="001C76DD" w:rsidRPr="003D1CAC" w:rsidRDefault="001C76DD" w:rsidP="001C76DD">
      <w:pPr>
        <w:pStyle w:val="NormalCentreBold12b"/>
      </w:pPr>
      <w:smartTag w:uri="urn:schemas-microsoft-com:office:smarttags" w:element="place">
        <w:smartTag w:uri="urn:schemas-microsoft-com:office:smarttags" w:element="City">
          <w:r w:rsidRPr="003D1CAC">
            <w:t>Brussels</w:t>
          </w:r>
        </w:smartTag>
      </w:smartTag>
    </w:p>
    <w:p w:rsidR="001C76DD" w:rsidRPr="003D1CAC" w:rsidRDefault="00A96B4B" w:rsidP="001C76DD">
      <w:pPr>
        <w:pStyle w:val="NormalCentreBold12a12b"/>
      </w:pPr>
      <w:r w:rsidRPr="0054396B">
        <w:t>Room</w:t>
      </w:r>
      <w:r w:rsidR="008113AB">
        <w:t xml:space="preserve"> </w:t>
      </w:r>
      <w:r w:rsidR="00602170" w:rsidRPr="00602170">
        <w:t>ANTALL 4Q1</w:t>
      </w:r>
    </w:p>
    <w:p w:rsidR="00DB6165" w:rsidRPr="003D1CAC" w:rsidRDefault="00DB6165" w:rsidP="00DB6165">
      <w:pPr>
        <w:spacing w:before="240"/>
        <w:jc w:val="center"/>
      </w:pPr>
      <w:r w:rsidRPr="003D1CAC">
        <w:t>* * *</w:t>
      </w:r>
    </w:p>
    <w:p w:rsidR="00DB6165" w:rsidRPr="003D1CAC" w:rsidRDefault="00DB6165" w:rsidP="00DB6165">
      <w:pPr>
        <w:rPr>
          <w:sz w:val="16"/>
          <w:szCs w:val="16"/>
        </w:rPr>
      </w:pPr>
    </w:p>
    <w:p w:rsidR="00DB6165" w:rsidRPr="003D1CAC" w:rsidRDefault="008113AB" w:rsidP="00DB61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09</w:t>
      </w:r>
      <w:r w:rsidR="00DB6165" w:rsidRPr="003D1CAC">
        <w:rPr>
          <w:b/>
          <w:sz w:val="28"/>
          <w:szCs w:val="28"/>
          <w:u w:val="single"/>
        </w:rPr>
        <w:t>:00</w:t>
      </w:r>
    </w:p>
    <w:p w:rsidR="00DB6165" w:rsidRPr="003D1CAC" w:rsidRDefault="00DB6165" w:rsidP="00DB6165"/>
    <w:p w:rsidR="00DB6165" w:rsidRPr="003D1CAC" w:rsidRDefault="00DB6165" w:rsidP="00EE3CAA">
      <w:pPr>
        <w:widowControl/>
        <w:numPr>
          <w:ilvl w:val="0"/>
          <w:numId w:val="1"/>
        </w:numPr>
        <w:tabs>
          <w:tab w:val="left" w:pos="-1417"/>
          <w:tab w:val="left" w:pos="-397"/>
          <w:tab w:val="left" w:pos="6804"/>
        </w:tabs>
        <w:jc w:val="both"/>
      </w:pPr>
      <w:r w:rsidRPr="003D1CAC">
        <w:rPr>
          <w:b/>
        </w:rPr>
        <w:t>Adoption of draft agenda</w:t>
      </w:r>
      <w:r w:rsidR="004E2EB0" w:rsidRPr="004E2EB0">
        <w:rPr>
          <w:rStyle w:val="FootnoteReference"/>
          <w:b/>
          <w:vertAlign w:val="superscript"/>
        </w:rPr>
        <w:footnoteReference w:id="1"/>
      </w:r>
      <w:r w:rsidR="004E2EB0" w:rsidRPr="004E2EB0">
        <w:rPr>
          <w:b/>
          <w:vertAlign w:val="superscript"/>
        </w:rPr>
        <w:t xml:space="preserve"> </w:t>
      </w:r>
      <w:r w:rsidRPr="003D1CAC">
        <w:tab/>
      </w:r>
      <w:r w:rsidR="00D37211" w:rsidRPr="003D1CAC">
        <w:t xml:space="preserve">OJ– </w:t>
      </w:r>
      <w:r w:rsidR="00D46AB9">
        <w:t>PE</w:t>
      </w:r>
      <w:r w:rsidR="00EE3CAA" w:rsidRPr="00EE3CAA">
        <w:t>752</w:t>
      </w:r>
      <w:r w:rsidR="00EE3CAA">
        <w:t>.</w:t>
      </w:r>
      <w:r w:rsidR="00EE3CAA" w:rsidRPr="00EE3CAA">
        <w:t>847</w:t>
      </w:r>
    </w:p>
    <w:p w:rsidR="00DB6165" w:rsidRPr="003D1CAC" w:rsidRDefault="00D46AB9" w:rsidP="00DB6165">
      <w:pPr>
        <w:widowControl/>
        <w:tabs>
          <w:tab w:val="left" w:pos="-1417"/>
          <w:tab w:val="left" w:pos="-397"/>
          <w:tab w:val="left" w:pos="6804"/>
        </w:tabs>
        <w:jc w:val="both"/>
      </w:pPr>
      <w:r>
        <w:tab/>
        <w:t>FdR</w:t>
      </w:r>
      <w:bookmarkStart w:id="1" w:name="_GoBack"/>
      <w:r w:rsidR="00EE3CAA" w:rsidRPr="00EE3CAA">
        <w:t>1285208</w:t>
      </w:r>
      <w:bookmarkEnd w:id="1"/>
    </w:p>
    <w:p w:rsidR="00DB6165" w:rsidRPr="003D1CAC" w:rsidRDefault="00DB6165" w:rsidP="00DB6165"/>
    <w:p w:rsidR="00DB6165" w:rsidRPr="003D1CAC" w:rsidRDefault="00DB6165" w:rsidP="00DB6165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DB6165" w:rsidRPr="003D1CAC" w:rsidTr="00CF0142">
        <w:trPr>
          <w:trHeight w:val="825"/>
        </w:trPr>
        <w:tc>
          <w:tcPr>
            <w:tcW w:w="426" w:type="dxa"/>
          </w:tcPr>
          <w:p w:rsidR="00DB6165" w:rsidRPr="003D1CAC" w:rsidRDefault="00DB6165" w:rsidP="00221F4C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DB6165" w:rsidRDefault="00DB6165" w:rsidP="00CF0142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 w:rsidRPr="003D1CAC">
              <w:rPr>
                <w:b/>
              </w:rPr>
              <w:t>Approval of minutes of the meeting of:</w:t>
            </w:r>
          </w:p>
          <w:p w:rsidR="008A16A6" w:rsidRPr="003D1CAC" w:rsidRDefault="008A16A6" w:rsidP="00CF0142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</w:p>
          <w:p w:rsidR="006E7D00" w:rsidRPr="003D1CAC" w:rsidRDefault="00D50EED" w:rsidP="00221F4C">
            <w:pPr>
              <w:widowControl/>
              <w:numPr>
                <w:ilvl w:val="0"/>
                <w:numId w:val="2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>17-18 July</w:t>
            </w:r>
            <w:r w:rsidR="00D57D85">
              <w:t xml:space="preserve"> 2023</w:t>
            </w:r>
          </w:p>
        </w:tc>
        <w:tc>
          <w:tcPr>
            <w:tcW w:w="2410" w:type="dxa"/>
          </w:tcPr>
          <w:p w:rsidR="00DB6165" w:rsidRPr="003D1CAC" w:rsidRDefault="00D46AB9" w:rsidP="00CF0142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>PV– PE</w:t>
            </w:r>
            <w:r w:rsidR="002F4936">
              <w:t>751.599</w:t>
            </w:r>
          </w:p>
          <w:p w:rsidR="00DB6165" w:rsidRPr="003D1CAC" w:rsidRDefault="00D46AB9" w:rsidP="00CF0142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>FdR</w:t>
            </w:r>
            <w:r w:rsidR="002F4936" w:rsidRPr="002F4936">
              <w:t>1282538</w:t>
            </w:r>
          </w:p>
          <w:p w:rsidR="00DB6165" w:rsidRDefault="00DB6165" w:rsidP="00CF0142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  <w:p w:rsidR="00862D10" w:rsidRPr="003D1CAC" w:rsidRDefault="00862D10" w:rsidP="00486376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B55501" w:rsidRPr="003D1CAC" w:rsidRDefault="00B55501" w:rsidP="00DB6165"/>
    <w:p w:rsidR="009D1770" w:rsidRPr="003D1CAC" w:rsidRDefault="009D1770" w:rsidP="009D1770"/>
    <w:p w:rsidR="009D1770" w:rsidRDefault="009D1770" w:rsidP="00221F4C">
      <w:pPr>
        <w:widowControl/>
        <w:numPr>
          <w:ilvl w:val="0"/>
          <w:numId w:val="1"/>
        </w:numPr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  <w:rPr>
          <w:b/>
        </w:rPr>
      </w:pPr>
      <w:r w:rsidRPr="003D1CAC">
        <w:rPr>
          <w:b/>
        </w:rPr>
        <w:t>Chair's announcements</w:t>
      </w:r>
    </w:p>
    <w:p w:rsidR="00501F55" w:rsidRPr="003D1CAC" w:rsidRDefault="00501F55" w:rsidP="009C58EB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D50EED" w:rsidRPr="003D1CAC" w:rsidTr="00BA52F5">
        <w:trPr>
          <w:trHeight w:val="825"/>
        </w:trPr>
        <w:tc>
          <w:tcPr>
            <w:tcW w:w="426" w:type="dxa"/>
          </w:tcPr>
          <w:p w:rsidR="00D50EED" w:rsidRPr="003D1CAC" w:rsidRDefault="00D50EED" w:rsidP="00BA52F5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D50EED" w:rsidRPr="00D50EED" w:rsidRDefault="00D50EED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>
              <w:rPr>
                <w:b/>
              </w:rPr>
              <w:t>In</w:t>
            </w:r>
            <w:r w:rsidR="00C06A01">
              <w:rPr>
                <w:b/>
              </w:rPr>
              <w:t>ter</w:t>
            </w:r>
            <w:r w:rsidRPr="00D50EED">
              <w:rPr>
                <w:b/>
              </w:rPr>
              <w:t>parliamentary Committee Meeting</w:t>
            </w:r>
          </w:p>
          <w:p w:rsidR="00D50EED" w:rsidRPr="00D50EED" w:rsidRDefault="00D50EED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 w:rsidRPr="00D50EED">
              <w:rPr>
                <w:b/>
              </w:rPr>
              <w:t>European Parliament – National Parliaments</w:t>
            </w:r>
          </w:p>
          <w:p w:rsidR="00D50EED" w:rsidRPr="00D50EED" w:rsidRDefault="00D50EED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Cooperation with </w:t>
            </w:r>
            <w:r w:rsidR="009877F6">
              <w:rPr>
                <w:b/>
                <w:i/>
              </w:rPr>
              <w:t xml:space="preserve">the </w:t>
            </w:r>
            <w:r>
              <w:rPr>
                <w:b/>
                <w:i/>
              </w:rPr>
              <w:t>Committees o</w:t>
            </w:r>
            <w:r w:rsidRPr="00D50EED">
              <w:rPr>
                <w:b/>
                <w:i/>
              </w:rPr>
              <w:t xml:space="preserve">n Petitions </w:t>
            </w:r>
            <w:r w:rsidR="009877F6">
              <w:rPr>
                <w:b/>
                <w:i/>
              </w:rPr>
              <w:t>i</w:t>
            </w:r>
            <w:r w:rsidRPr="00D50EED">
              <w:rPr>
                <w:b/>
                <w:i/>
              </w:rPr>
              <w:t>n National Parliaments</w:t>
            </w:r>
            <w:r w:rsidR="009877F6">
              <w:rPr>
                <w:b/>
                <w:i/>
              </w:rPr>
              <w:t>:</w:t>
            </w:r>
            <w:r w:rsidRPr="00D50EED">
              <w:rPr>
                <w:b/>
                <w:i/>
              </w:rPr>
              <w:t xml:space="preserve"> </w:t>
            </w:r>
            <w:r w:rsidRPr="009877F6">
              <w:rPr>
                <w:b/>
                <w:i/>
              </w:rPr>
              <w:t xml:space="preserve">Exchanging Best Practices </w:t>
            </w:r>
            <w:r w:rsidR="0072042D" w:rsidRPr="009877F6">
              <w:rPr>
                <w:b/>
                <w:i/>
              </w:rPr>
              <w:t>and</w:t>
            </w:r>
            <w:r w:rsidRPr="009877F6">
              <w:rPr>
                <w:b/>
                <w:i/>
              </w:rPr>
              <w:t xml:space="preserve"> Reflecting on New Approaches</w:t>
            </w:r>
          </w:p>
          <w:p w:rsidR="00D50EED" w:rsidRPr="003D1CAC" w:rsidRDefault="00D50EED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ind w:left="720"/>
              <w:jc w:val="both"/>
            </w:pPr>
          </w:p>
        </w:tc>
        <w:tc>
          <w:tcPr>
            <w:tcW w:w="2410" w:type="dxa"/>
          </w:tcPr>
          <w:p w:rsidR="00D50EED" w:rsidRPr="003D1CAC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 xml:space="preserve">   Programme</w:t>
            </w:r>
          </w:p>
          <w:p w:rsidR="00D50EED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  <w:p w:rsidR="00D50EED" w:rsidRPr="003D1CAC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D50EED" w:rsidRDefault="00D50EED" w:rsidP="00B8093D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8113AB" w:rsidRPr="003D1CAC" w:rsidRDefault="008113AB" w:rsidP="008113AB">
      <w:pPr>
        <w:spacing w:before="240"/>
        <w:jc w:val="center"/>
      </w:pPr>
      <w:r w:rsidRPr="003D1CAC">
        <w:t>* * *</w:t>
      </w:r>
    </w:p>
    <w:p w:rsidR="008113AB" w:rsidRPr="00CC45E6" w:rsidRDefault="008113AB" w:rsidP="008113AB"/>
    <w:p w:rsidR="008C4D93" w:rsidRDefault="00BF7798" w:rsidP="008C4D9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14:30</w:t>
      </w:r>
    </w:p>
    <w:p w:rsidR="00BF7798" w:rsidRDefault="00BF7798" w:rsidP="008C4D93">
      <w:pPr>
        <w:rPr>
          <w:b/>
          <w:sz w:val="28"/>
          <w:szCs w:val="28"/>
          <w:u w:val="single"/>
        </w:rPr>
      </w:pPr>
    </w:p>
    <w:p w:rsidR="00D50EED" w:rsidRDefault="00D50EED" w:rsidP="00D50EED">
      <w:pPr>
        <w:rPr>
          <w:i/>
        </w:rPr>
      </w:pPr>
      <w:r w:rsidRPr="003D1CAC">
        <w:rPr>
          <w:b/>
          <w:i/>
        </w:rPr>
        <w:t>*** Voting time ***</w:t>
      </w:r>
      <w:r w:rsidRPr="003D1CAC">
        <w:rPr>
          <w:i/>
        </w:rPr>
        <w:t xml:space="preserve">  (electronic vote)</w:t>
      </w:r>
    </w:p>
    <w:p w:rsidR="00602170" w:rsidRDefault="00602170" w:rsidP="00D50EED">
      <w:pPr>
        <w:rPr>
          <w:i/>
        </w:rPr>
      </w:pPr>
    </w:p>
    <w:p w:rsidR="00602170" w:rsidRDefault="00602170" w:rsidP="00602170">
      <w:pPr>
        <w:tabs>
          <w:tab w:val="left" w:pos="-1417"/>
          <w:tab w:val="left" w:pos="-397"/>
          <w:tab w:val="left" w:pos="839"/>
          <w:tab w:val="left" w:pos="7682"/>
        </w:tabs>
        <w:rPr>
          <w:u w:val="single"/>
        </w:rPr>
      </w:pPr>
      <w:r>
        <w:rPr>
          <w:u w:val="single"/>
        </w:rPr>
        <w:t>Opinion letter form</w:t>
      </w:r>
    </w:p>
    <w:p w:rsidR="00602170" w:rsidRDefault="00602170" w:rsidP="00602170">
      <w:pPr>
        <w:tabs>
          <w:tab w:val="left" w:pos="-1417"/>
          <w:tab w:val="left" w:pos="-397"/>
          <w:tab w:val="left" w:pos="839"/>
          <w:tab w:val="left" w:pos="7682"/>
        </w:tabs>
        <w:rPr>
          <w:u w:val="singl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2410"/>
      </w:tblGrid>
      <w:tr w:rsidR="00602170" w:rsidTr="007A50D0">
        <w:trPr>
          <w:trHeight w:val="825"/>
        </w:trPr>
        <w:tc>
          <w:tcPr>
            <w:tcW w:w="426" w:type="dxa"/>
          </w:tcPr>
          <w:p w:rsidR="00602170" w:rsidRPr="002F4936" w:rsidRDefault="00602170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602170" w:rsidRPr="00033962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b/>
              </w:rPr>
            </w:pPr>
            <w:r w:rsidRPr="00033962">
              <w:rPr>
                <w:b/>
              </w:rPr>
              <w:t>Draft opinion on</w:t>
            </w:r>
            <w:r w:rsidRPr="00033962">
              <w:rPr>
                <w:b/>
                <w:bCs/>
              </w:rPr>
              <w:t xml:space="preserve"> Monitoring the application of European Union Law 2020, 2021 and 2022</w:t>
            </w:r>
          </w:p>
          <w:p w:rsidR="00602170" w:rsidRPr="002F4936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 w:rsidRPr="002F4936">
              <w:rPr>
                <w:lang w:val="fr-FR"/>
              </w:rPr>
              <w:t>PETI/9/12224</w:t>
            </w:r>
          </w:p>
          <w:p w:rsidR="00602170" w:rsidRPr="002F4936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 w:rsidRPr="002F4936">
              <w:rPr>
                <w:lang w:val="fr-FR"/>
              </w:rPr>
              <w:t>*</w:t>
            </w:r>
            <w:r w:rsidRPr="002F4936">
              <w:rPr>
                <w:lang w:val="fr-FR"/>
              </w:rPr>
              <w:tab/>
              <w:t>2023/2080(INI)</w:t>
            </w:r>
          </w:p>
          <w:p w:rsidR="00602170" w:rsidRPr="002F4936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 w:rsidRPr="002F4936">
              <w:t>Rapporteur for the opinion</w:t>
            </w:r>
            <w:r w:rsidRPr="002F4936">
              <w:rPr>
                <w:lang w:val="fr-FR"/>
              </w:rPr>
              <w:t xml:space="preserve">: </w:t>
            </w:r>
          </w:p>
          <w:p w:rsidR="00602170" w:rsidRPr="002F4936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 w:rsidRPr="002F4936">
              <w:rPr>
                <w:sz w:val="22"/>
                <w:szCs w:val="22"/>
                <w:lang w:val="fr-FR"/>
              </w:rPr>
              <w:tab/>
            </w:r>
            <w:proofErr w:type="spellStart"/>
            <w:r w:rsidRPr="002F4936">
              <w:rPr>
                <w:sz w:val="22"/>
                <w:szCs w:val="22"/>
                <w:lang w:val="fr-FR"/>
              </w:rPr>
              <w:t>Loránt</w:t>
            </w:r>
            <w:proofErr w:type="spellEnd"/>
            <w:r w:rsidRPr="002F493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4936">
              <w:rPr>
                <w:sz w:val="22"/>
                <w:szCs w:val="22"/>
                <w:lang w:val="fr-FR"/>
              </w:rPr>
              <w:t>Vincze</w:t>
            </w:r>
            <w:proofErr w:type="spellEnd"/>
            <w:r w:rsidRPr="002F4936">
              <w:rPr>
                <w:sz w:val="22"/>
                <w:szCs w:val="22"/>
                <w:lang w:val="fr-FR"/>
              </w:rPr>
              <w:t xml:space="preserve"> (EPP)</w:t>
            </w:r>
          </w:p>
          <w:p w:rsidR="00602170" w:rsidRPr="002F4936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proofErr w:type="spellStart"/>
            <w:r w:rsidRPr="002F4936">
              <w:rPr>
                <w:lang w:val="fr-FR"/>
              </w:rPr>
              <w:t>Responsible</w:t>
            </w:r>
            <w:proofErr w:type="spellEnd"/>
            <w:r w:rsidRPr="002F4936">
              <w:rPr>
                <w:lang w:val="fr-FR"/>
              </w:rPr>
              <w:t> :</w:t>
            </w:r>
          </w:p>
          <w:p w:rsidR="00602170" w:rsidRPr="002F4936" w:rsidRDefault="0060217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 w:rsidRPr="002F4936">
              <w:rPr>
                <w:lang w:val="fr-FR"/>
              </w:rPr>
              <w:tab/>
            </w:r>
            <w:r w:rsidRPr="002F4936">
              <w:t>JURI</w:t>
            </w:r>
          </w:p>
          <w:p w:rsidR="00602170" w:rsidRPr="002F4936" w:rsidRDefault="00602170" w:rsidP="00602170">
            <w:pPr>
              <w:pStyle w:val="ListParagraph"/>
              <w:numPr>
                <w:ilvl w:val="0"/>
                <w:numId w:val="5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 w:rsidRPr="002F4936">
              <w:rPr>
                <w:b/>
              </w:rPr>
              <w:t>Adoption of the Opinion in form of a letter</w:t>
            </w:r>
          </w:p>
        </w:tc>
        <w:tc>
          <w:tcPr>
            <w:tcW w:w="2410" w:type="dxa"/>
          </w:tcPr>
          <w:p w:rsidR="00602170" w:rsidRDefault="002F4936" w:rsidP="007A50D0">
            <w:pPr>
              <w:tabs>
                <w:tab w:val="left" w:pos="-1417"/>
                <w:tab w:val="left" w:pos="-397"/>
                <w:tab w:val="left" w:pos="265"/>
                <w:tab w:val="left" w:pos="7682"/>
              </w:tabs>
              <w:rPr>
                <w:lang w:val="da-DK"/>
              </w:rPr>
            </w:pPr>
            <w:r>
              <w:t xml:space="preserve">   AL – PE751.892</w:t>
            </w:r>
          </w:p>
          <w:p w:rsidR="00602170" w:rsidRDefault="00602170" w:rsidP="007A50D0">
            <w:pPr>
              <w:tabs>
                <w:tab w:val="left" w:pos="-1417"/>
                <w:tab w:val="left" w:pos="-397"/>
                <w:tab w:val="left" w:pos="265"/>
                <w:tab w:val="left" w:pos="7682"/>
              </w:tabs>
            </w:pPr>
            <w:r>
              <w:rPr>
                <w:lang w:val="da-DK"/>
              </w:rPr>
              <w:t xml:space="preserve">   </w:t>
            </w:r>
            <w:proofErr w:type="spellStart"/>
            <w:r>
              <w:rPr>
                <w:lang w:val="da-DK"/>
              </w:rPr>
              <w:t>FdR</w:t>
            </w:r>
            <w:proofErr w:type="spellEnd"/>
            <w:r w:rsidR="002F4936">
              <w:t>1283741</w:t>
            </w:r>
          </w:p>
          <w:p w:rsidR="00602170" w:rsidRDefault="00602170" w:rsidP="007A50D0">
            <w:pPr>
              <w:tabs>
                <w:tab w:val="left" w:pos="-1417"/>
                <w:tab w:val="left" w:pos="-397"/>
                <w:tab w:val="left" w:pos="265"/>
                <w:tab w:val="left" w:pos="7682"/>
              </w:tabs>
            </w:pPr>
          </w:p>
        </w:tc>
      </w:tr>
    </w:tbl>
    <w:p w:rsidR="00602170" w:rsidRDefault="00602170" w:rsidP="00602170">
      <w:pPr>
        <w:tabs>
          <w:tab w:val="left" w:pos="-1417"/>
          <w:tab w:val="left" w:pos="-397"/>
          <w:tab w:val="left" w:pos="839"/>
          <w:tab w:val="left" w:pos="7682"/>
        </w:tabs>
        <w:rPr>
          <w:u w:val="single"/>
        </w:rPr>
      </w:pPr>
    </w:p>
    <w:p w:rsidR="00D50EED" w:rsidRDefault="00D50EED" w:rsidP="00D50EED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D50EED" w:rsidRPr="00C36D2D" w:rsidTr="00BA52F5">
        <w:trPr>
          <w:trHeight w:val="825"/>
        </w:trPr>
        <w:tc>
          <w:tcPr>
            <w:tcW w:w="426" w:type="dxa"/>
          </w:tcPr>
          <w:p w:rsidR="00D50EED" w:rsidRPr="0002321F" w:rsidRDefault="00D50EED" w:rsidP="00BA52F5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552CCC" w:rsidRDefault="008C6D23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rPr>
                <w:b/>
                <w:bCs/>
              </w:rPr>
              <w:t>Short Motion for R</w:t>
            </w:r>
            <w:r w:rsidR="00496E6D">
              <w:rPr>
                <w:b/>
                <w:bCs/>
              </w:rPr>
              <w:t>esolution on standardised dimensions for carry-on luggage</w:t>
            </w:r>
            <w:r w:rsidR="00496E6D" w:rsidRPr="00496E6D">
              <w:t xml:space="preserve"> </w:t>
            </w:r>
          </w:p>
          <w:p w:rsidR="00D50EED" w:rsidRPr="00552CCC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496E6D">
              <w:t>PETI/9/</w:t>
            </w:r>
            <w:r w:rsidR="002F4936" w:rsidRPr="002A6289">
              <w:t>12441</w:t>
            </w:r>
          </w:p>
          <w:p w:rsidR="00D50EED" w:rsidRPr="00E622B5" w:rsidRDefault="002F4936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*</w:t>
            </w:r>
            <w:r>
              <w:rPr>
                <w:lang w:val="fr-FR"/>
              </w:rPr>
              <w:tab/>
              <w:t>2023/</w:t>
            </w:r>
            <w:r w:rsidRPr="00043A38">
              <w:rPr>
                <w:lang w:val="fr-FR"/>
              </w:rPr>
              <w:t>2774</w:t>
            </w:r>
            <w:r w:rsidRPr="00E622B5">
              <w:rPr>
                <w:lang w:val="fr-FR"/>
              </w:rPr>
              <w:t xml:space="preserve"> </w:t>
            </w:r>
            <w:r w:rsidR="00D50EED" w:rsidRPr="00E622B5">
              <w:rPr>
                <w:lang w:val="fr-FR"/>
              </w:rPr>
              <w:t>(RSP)</w:t>
            </w:r>
          </w:p>
          <w:p w:rsidR="00D50EED" w:rsidRPr="00E622B5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E622B5">
              <w:rPr>
                <w:lang w:val="fr-FR"/>
              </w:rPr>
              <w:t>Rapporteur :</w:t>
            </w:r>
          </w:p>
          <w:p w:rsidR="00D50EED" w:rsidRPr="00E622B5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E622B5">
              <w:rPr>
                <w:lang w:val="fr-FR"/>
              </w:rPr>
              <w:tab/>
            </w:r>
            <w:r w:rsidR="00496E6D" w:rsidRPr="00E622B5">
              <w:rPr>
                <w:lang w:val="fr-FR"/>
              </w:rPr>
              <w:t>Dolors Montserrat</w:t>
            </w:r>
          </w:p>
          <w:p w:rsidR="00D50EED" w:rsidRPr="00E622B5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proofErr w:type="spellStart"/>
            <w:r w:rsidRPr="00E622B5">
              <w:rPr>
                <w:lang w:val="fr-FR"/>
              </w:rPr>
              <w:t>Responsible</w:t>
            </w:r>
            <w:proofErr w:type="spellEnd"/>
            <w:r w:rsidRPr="00E622B5">
              <w:rPr>
                <w:lang w:val="fr-FR"/>
              </w:rPr>
              <w:t> :</w:t>
            </w:r>
          </w:p>
          <w:p w:rsidR="00D50EED" w:rsidRPr="00D50EED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E622B5">
              <w:rPr>
                <w:lang w:val="fr-FR"/>
              </w:rPr>
              <w:tab/>
            </w:r>
            <w:r w:rsidRPr="00D50EED">
              <w:t>PETI</w:t>
            </w:r>
          </w:p>
          <w:p w:rsidR="00D50EED" w:rsidRPr="00D50EED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  <w:p w:rsidR="00D50EED" w:rsidRPr="00C54DDE" w:rsidRDefault="00D50EED" w:rsidP="00D50EED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 w:rsidRPr="00C54DDE">
              <w:rPr>
                <w:b/>
              </w:rPr>
              <w:t xml:space="preserve">Adoption of </w:t>
            </w:r>
            <w:r w:rsidR="00496E6D">
              <w:rPr>
                <w:b/>
                <w:bCs/>
              </w:rPr>
              <w:t>Short motion for resolution</w:t>
            </w:r>
          </w:p>
          <w:p w:rsidR="00D50EED" w:rsidRPr="00C54DDE" w:rsidRDefault="00D50EE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2410" w:type="dxa"/>
          </w:tcPr>
          <w:p w:rsidR="002F4936" w:rsidRPr="00C36D2D" w:rsidRDefault="002F4936" w:rsidP="002F4936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  <w:rPr>
                <w:lang w:val="fr-FR"/>
              </w:rPr>
            </w:pPr>
            <w:r w:rsidRPr="00C54DDE">
              <w:t xml:space="preserve">    </w:t>
            </w:r>
            <w:r>
              <w:rPr>
                <w:lang w:val="fr-FR"/>
              </w:rPr>
              <w:t xml:space="preserve">RD </w:t>
            </w:r>
            <w:r w:rsidRPr="00C36D2D">
              <w:rPr>
                <w:lang w:val="fr-FR"/>
              </w:rPr>
              <w:t xml:space="preserve">– </w:t>
            </w:r>
            <w:r w:rsidRPr="002F4936">
              <w:rPr>
                <w:lang w:val="fr-FR"/>
              </w:rPr>
              <w:t>PE750.262</w:t>
            </w:r>
          </w:p>
          <w:p w:rsidR="002F4936" w:rsidRPr="00C36D2D" w:rsidRDefault="002F4936" w:rsidP="002F4936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C36D2D">
              <w:rPr>
                <w:lang w:val="fr-FR"/>
              </w:rPr>
              <w:t xml:space="preserve">    FdR</w:t>
            </w:r>
            <w:r w:rsidRPr="002F4936">
              <w:rPr>
                <w:lang w:val="fr-FR"/>
              </w:rPr>
              <w:t>1282257</w:t>
            </w:r>
          </w:p>
          <w:p w:rsidR="00D50EED" w:rsidRPr="00D50EED" w:rsidRDefault="00D50EED" w:rsidP="00BA52F5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 w:rsidRPr="00D50EED">
              <w:t xml:space="preserve">   </w:t>
            </w:r>
          </w:p>
        </w:tc>
      </w:tr>
    </w:tbl>
    <w:p w:rsidR="00D50EED" w:rsidRPr="00D50EED" w:rsidRDefault="00D50EED" w:rsidP="00D50EED">
      <w:pPr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602170" w:rsidRDefault="00602170" w:rsidP="00602170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602170" w:rsidRPr="00C36D2D" w:rsidTr="007A50D0">
        <w:trPr>
          <w:trHeight w:val="825"/>
        </w:trPr>
        <w:tc>
          <w:tcPr>
            <w:tcW w:w="426" w:type="dxa"/>
          </w:tcPr>
          <w:p w:rsidR="00602170" w:rsidRPr="0002321F" w:rsidRDefault="00602170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602170" w:rsidRPr="00270AB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>
              <w:rPr>
                <w:b/>
              </w:rPr>
              <w:t xml:space="preserve">Short Motion for </w:t>
            </w:r>
            <w:r w:rsidR="008C6D23">
              <w:rPr>
                <w:b/>
              </w:rPr>
              <w:t>Resolution on H</w:t>
            </w:r>
            <w:r w:rsidR="008C6D23" w:rsidRPr="008C6D23">
              <w:rPr>
                <w:b/>
              </w:rPr>
              <w:t>armonising the rights of autistic persons</w:t>
            </w:r>
          </w:p>
          <w:p w:rsidR="00602170" w:rsidRPr="00C3781C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A3605C">
              <w:rPr>
                <w:lang w:val="fr-FR"/>
              </w:rPr>
              <w:t>PETI/9/12151</w:t>
            </w:r>
          </w:p>
          <w:p w:rsidR="00602170" w:rsidRPr="00C3781C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*</w:t>
            </w:r>
            <w:r>
              <w:rPr>
                <w:lang w:val="fr-FR"/>
              </w:rPr>
              <w:tab/>
              <w:t>2023/2728(RSP)</w:t>
            </w:r>
          </w:p>
          <w:p w:rsidR="0060217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02321F">
              <w:rPr>
                <w:lang w:val="fr-FR"/>
              </w:rPr>
              <w:t>Rapporteur :</w:t>
            </w:r>
          </w:p>
          <w:p w:rsidR="0060217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ab/>
              <w:t>Dolors Montserrat</w:t>
            </w:r>
          </w:p>
          <w:p w:rsidR="0060217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Responsible</w:t>
            </w:r>
            <w:proofErr w:type="spellEnd"/>
            <w:r>
              <w:rPr>
                <w:lang w:val="fr-FR"/>
              </w:rPr>
              <w:t> :</w:t>
            </w:r>
          </w:p>
          <w:p w:rsidR="0060217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ab/>
              <w:t>PETI</w:t>
            </w:r>
          </w:p>
          <w:p w:rsidR="008C6D23" w:rsidRPr="00C54DDE" w:rsidRDefault="008C6D23" w:rsidP="008C6D23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 w:rsidRPr="00C54DDE">
              <w:rPr>
                <w:b/>
              </w:rPr>
              <w:lastRenderedPageBreak/>
              <w:t xml:space="preserve">Adoption of </w:t>
            </w:r>
            <w:r>
              <w:rPr>
                <w:b/>
                <w:bCs/>
              </w:rPr>
              <w:t>Short motion for resolution</w:t>
            </w:r>
          </w:p>
          <w:p w:rsidR="00602170" w:rsidRPr="00C54DDE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2410" w:type="dxa"/>
          </w:tcPr>
          <w:p w:rsidR="00602170" w:rsidRPr="00C36D2D" w:rsidRDefault="00602170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  <w:rPr>
                <w:lang w:val="fr-FR"/>
              </w:rPr>
            </w:pPr>
            <w:r w:rsidRPr="00C54DDE">
              <w:lastRenderedPageBreak/>
              <w:t xml:space="preserve">    </w:t>
            </w:r>
            <w:r>
              <w:rPr>
                <w:lang w:val="fr-FR"/>
              </w:rPr>
              <w:t xml:space="preserve">RD </w:t>
            </w:r>
            <w:r w:rsidRPr="00C36D2D">
              <w:rPr>
                <w:lang w:val="fr-FR"/>
              </w:rPr>
              <w:t>– PE</w:t>
            </w:r>
            <w:r>
              <w:rPr>
                <w:lang w:val="fr-FR"/>
              </w:rPr>
              <w:t>749.267</w:t>
            </w:r>
          </w:p>
          <w:p w:rsidR="00602170" w:rsidRPr="00C36D2D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  <w:r w:rsidRPr="00C36D2D">
              <w:rPr>
                <w:lang w:val="fr-FR"/>
              </w:rPr>
              <w:t xml:space="preserve">    FdR</w:t>
            </w:r>
            <w:r>
              <w:rPr>
                <w:lang w:val="fr-FR"/>
              </w:rPr>
              <w:t>1280073</w:t>
            </w:r>
          </w:p>
          <w:p w:rsidR="00602170" w:rsidRPr="00C36D2D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fr-FR"/>
              </w:rPr>
            </w:pPr>
          </w:p>
          <w:p w:rsidR="00602170" w:rsidRPr="00C36D2D" w:rsidRDefault="00602170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  <w:rPr>
                <w:lang w:val="fr-FR"/>
              </w:rPr>
            </w:pPr>
            <w:r w:rsidRPr="00C36D2D">
              <w:rPr>
                <w:lang w:val="fr-FR"/>
              </w:rPr>
              <w:t xml:space="preserve">   </w:t>
            </w:r>
          </w:p>
        </w:tc>
      </w:tr>
    </w:tbl>
    <w:p w:rsidR="00602170" w:rsidRPr="00C36D2D" w:rsidRDefault="00602170" w:rsidP="00602170">
      <w:pPr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  <w:lang w:val="fr-FR"/>
        </w:rPr>
      </w:pPr>
    </w:p>
    <w:p w:rsidR="00D50EED" w:rsidRPr="00D50EED" w:rsidRDefault="00D50EED" w:rsidP="00D50EED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  <w:rPr>
          <w:sz w:val="16"/>
          <w:szCs w:val="16"/>
        </w:rPr>
      </w:pPr>
    </w:p>
    <w:p w:rsidR="00D50EED" w:rsidRPr="003D1CAC" w:rsidRDefault="00D50EED" w:rsidP="00D50EED">
      <w:pPr>
        <w:rPr>
          <w:b/>
          <w:i/>
        </w:rPr>
      </w:pPr>
      <w:r w:rsidRPr="003D1CAC">
        <w:rPr>
          <w:b/>
          <w:i/>
        </w:rPr>
        <w:t>*** End of voting ***</w:t>
      </w:r>
    </w:p>
    <w:p w:rsidR="00D50EED" w:rsidRDefault="00D50EED" w:rsidP="008C4D93">
      <w:pPr>
        <w:rPr>
          <w:b/>
          <w:sz w:val="28"/>
          <w:szCs w:val="28"/>
          <w:u w:val="single"/>
        </w:rPr>
      </w:pPr>
    </w:p>
    <w:p w:rsidR="0022633A" w:rsidRDefault="0022633A" w:rsidP="0022633A">
      <w:pPr>
        <w:tabs>
          <w:tab w:val="left" w:pos="-1417"/>
          <w:tab w:val="left" w:pos="-397"/>
          <w:tab w:val="left" w:pos="839"/>
          <w:tab w:val="left" w:pos="7682"/>
        </w:tabs>
        <w:rPr>
          <w:u w:val="single"/>
        </w:rPr>
      </w:pPr>
      <w:r>
        <w:rPr>
          <w:u w:val="single"/>
        </w:rPr>
        <w:t>Report</w:t>
      </w:r>
    </w:p>
    <w:p w:rsidR="0022633A" w:rsidRDefault="0022633A" w:rsidP="0022633A">
      <w:pPr>
        <w:tabs>
          <w:tab w:val="left" w:pos="-1417"/>
          <w:tab w:val="left" w:pos="-397"/>
          <w:tab w:val="left" w:pos="839"/>
          <w:tab w:val="left" w:pos="7682"/>
        </w:tabs>
        <w:rPr>
          <w:u w:val="singl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2410"/>
      </w:tblGrid>
      <w:tr w:rsidR="0022633A" w:rsidTr="00BA52F5">
        <w:trPr>
          <w:trHeight w:val="825"/>
        </w:trPr>
        <w:tc>
          <w:tcPr>
            <w:tcW w:w="426" w:type="dxa"/>
          </w:tcPr>
          <w:p w:rsidR="0022633A" w:rsidRDefault="0022633A" w:rsidP="00296F5C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22633A" w:rsidRPr="009B7A3D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b/>
              </w:rPr>
            </w:pPr>
            <w:r w:rsidRPr="009B7A3D">
              <w:rPr>
                <w:b/>
              </w:rPr>
              <w:t>Report under Rule 227(7) on the deliberations of the Committee on Petitions in 2022</w:t>
            </w:r>
          </w:p>
          <w:p w:rsidR="0022633A" w:rsidRPr="00C3781C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 w:rsidRPr="003011CF">
              <w:rPr>
                <w:lang w:val="fr-FR"/>
              </w:rPr>
              <w:t>PETI/9/11741</w:t>
            </w:r>
          </w:p>
          <w:p w:rsidR="0022633A" w:rsidRPr="00C3781C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>
              <w:rPr>
                <w:lang w:val="fr-FR"/>
              </w:rPr>
              <w:t>*</w:t>
            </w:r>
            <w:r>
              <w:rPr>
                <w:lang w:val="fr-FR"/>
              </w:rPr>
              <w:tab/>
            </w:r>
            <w:r w:rsidRPr="003011CF">
              <w:rPr>
                <w:lang w:val="fr-FR"/>
              </w:rPr>
              <w:t>2023/2047(INI)</w:t>
            </w:r>
          </w:p>
          <w:p w:rsidR="0022633A" w:rsidRPr="00492B89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lang w:val="fr-FR"/>
              </w:rPr>
            </w:pPr>
            <w:r w:rsidRPr="003011CF">
              <w:rPr>
                <w:lang w:val="fr-FR"/>
              </w:rPr>
              <w:t>Rapporteur:</w:t>
            </w:r>
            <w:r w:rsidR="000461EB">
              <w:rPr>
                <w:lang w:val="fr-FR"/>
              </w:rPr>
              <w:tab/>
            </w:r>
            <w:r w:rsidRPr="003011C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Alex </w:t>
            </w:r>
            <w:proofErr w:type="spellStart"/>
            <w:r>
              <w:rPr>
                <w:lang w:val="fr-FR"/>
              </w:rPr>
              <w:t>Agius</w:t>
            </w:r>
            <w:proofErr w:type="spellEnd"/>
            <w:r>
              <w:rPr>
                <w:lang w:val="fr-FR"/>
              </w:rPr>
              <w:t xml:space="preserve"> Saliba</w:t>
            </w:r>
          </w:p>
          <w:p w:rsidR="0022633A" w:rsidRPr="003011CF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 w:rsidRPr="003011CF">
              <w:t>Responsible :</w:t>
            </w:r>
          </w:p>
          <w:p w:rsidR="0022633A" w:rsidRPr="003011CF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 w:rsidRPr="003011CF">
              <w:tab/>
              <w:t>PETI</w:t>
            </w:r>
          </w:p>
          <w:p w:rsidR="0022633A" w:rsidRPr="003011CF" w:rsidRDefault="0022633A" w:rsidP="0022633A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</w:rPr>
            </w:pPr>
            <w:r w:rsidRPr="003011CF">
              <w:rPr>
                <w:b/>
              </w:rPr>
              <w:t>Consideration</w:t>
            </w:r>
            <w:r>
              <w:t xml:space="preserve"> </w:t>
            </w:r>
            <w:r w:rsidRPr="003011CF">
              <w:rPr>
                <w:b/>
              </w:rPr>
              <w:t>of draft report</w:t>
            </w:r>
          </w:p>
          <w:p w:rsidR="0022633A" w:rsidRPr="009B7A3D" w:rsidRDefault="0022633A" w:rsidP="000461EB">
            <w:pPr>
              <w:pStyle w:val="ListParagraph"/>
              <w:numPr>
                <w:ilvl w:val="0"/>
                <w:numId w:val="5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b/>
              </w:rPr>
            </w:pPr>
            <w:r w:rsidRPr="009B7A3D">
              <w:rPr>
                <w:b/>
              </w:rPr>
              <w:t xml:space="preserve">Deadline for Amendments </w:t>
            </w:r>
            <w:r w:rsidR="00EE3CAA" w:rsidRPr="009B7A3D">
              <w:rPr>
                <w:b/>
              </w:rPr>
              <w:t xml:space="preserve">29 September </w:t>
            </w:r>
            <w:r w:rsidR="009B7A3D" w:rsidRPr="009B7A3D">
              <w:rPr>
                <w:b/>
              </w:rPr>
              <w:t xml:space="preserve">at </w:t>
            </w:r>
            <w:r w:rsidR="00EE3CAA" w:rsidRPr="009B7A3D">
              <w:rPr>
                <w:b/>
              </w:rPr>
              <w:t>12:00</w:t>
            </w:r>
          </w:p>
          <w:p w:rsidR="0022633A" w:rsidRDefault="0022633A" w:rsidP="00BA52F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  <w:tc>
          <w:tcPr>
            <w:tcW w:w="2410" w:type="dxa"/>
          </w:tcPr>
          <w:p w:rsidR="0022633A" w:rsidRDefault="0022633A" w:rsidP="00BA52F5">
            <w:pPr>
              <w:tabs>
                <w:tab w:val="left" w:pos="-1417"/>
                <w:tab w:val="left" w:pos="-397"/>
                <w:tab w:val="left" w:pos="265"/>
                <w:tab w:val="left" w:pos="7682"/>
              </w:tabs>
              <w:rPr>
                <w:lang w:val="da-DK"/>
              </w:rPr>
            </w:pPr>
            <w:r>
              <w:t xml:space="preserve">   PR </w:t>
            </w:r>
            <w:r>
              <w:softHyphen/>
              <w:t xml:space="preserve"> PE</w:t>
            </w:r>
            <w:r w:rsidR="002F4936">
              <w:t>749.894</w:t>
            </w:r>
          </w:p>
          <w:p w:rsidR="0022633A" w:rsidRDefault="0022633A" w:rsidP="00BA52F5">
            <w:pPr>
              <w:tabs>
                <w:tab w:val="left" w:pos="-1417"/>
                <w:tab w:val="left" w:pos="-397"/>
                <w:tab w:val="left" w:pos="265"/>
                <w:tab w:val="left" w:pos="7682"/>
              </w:tabs>
            </w:pPr>
            <w:r>
              <w:rPr>
                <w:lang w:val="da-DK"/>
              </w:rPr>
              <w:t xml:space="preserve">   FdR</w:t>
            </w:r>
            <w:r w:rsidR="002F4936">
              <w:rPr>
                <w:lang w:val="da-DK"/>
              </w:rPr>
              <w:t>1280598</w:t>
            </w:r>
          </w:p>
          <w:p w:rsidR="0022633A" w:rsidRDefault="0022633A" w:rsidP="00BA52F5">
            <w:pPr>
              <w:tabs>
                <w:tab w:val="left" w:pos="-1417"/>
                <w:tab w:val="left" w:pos="-397"/>
                <w:tab w:val="left" w:pos="265"/>
                <w:tab w:val="left" w:pos="7682"/>
              </w:tabs>
            </w:pPr>
          </w:p>
        </w:tc>
      </w:tr>
    </w:tbl>
    <w:p w:rsidR="004C6E97" w:rsidRDefault="004C6E97" w:rsidP="004C6E97">
      <w:pPr>
        <w:tabs>
          <w:tab w:val="left" w:pos="-1417"/>
          <w:tab w:val="left" w:pos="-397"/>
          <w:tab w:val="left" w:pos="839"/>
          <w:tab w:val="left" w:pos="7682"/>
        </w:tabs>
        <w:rPr>
          <w:u w:val="single"/>
        </w:rPr>
      </w:pPr>
    </w:p>
    <w:p w:rsidR="00486376" w:rsidRPr="003D1CAC" w:rsidRDefault="00486376" w:rsidP="00486376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ind w:left="601" w:hanging="601"/>
        <w:jc w:val="both"/>
        <w:rPr>
          <w:b/>
          <w:i/>
        </w:rPr>
      </w:pPr>
      <w:r w:rsidRPr="003D1CAC">
        <w:rPr>
          <w:b/>
          <w:i/>
        </w:rPr>
        <w:t>In the presence of the European Commission</w:t>
      </w:r>
    </w:p>
    <w:p w:rsidR="00486376" w:rsidRPr="003D1CAC" w:rsidRDefault="00486376" w:rsidP="00486376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  <w:rPr>
          <w:sz w:val="16"/>
          <w:szCs w:val="16"/>
        </w:rPr>
      </w:pPr>
    </w:p>
    <w:p w:rsidR="00486376" w:rsidRDefault="00486376" w:rsidP="00486376">
      <w:pPr>
        <w:widowControl/>
        <w:tabs>
          <w:tab w:val="left" w:pos="-1417"/>
          <w:tab w:val="left" w:pos="-397"/>
          <w:tab w:val="left" w:pos="0"/>
          <w:tab w:val="left" w:pos="426"/>
          <w:tab w:val="left" w:pos="1134"/>
          <w:tab w:val="left" w:pos="7682"/>
        </w:tabs>
        <w:rPr>
          <w:b/>
        </w:rPr>
      </w:pPr>
      <w:r w:rsidRPr="003D1CAC">
        <w:rPr>
          <w:b/>
        </w:rPr>
        <w:t>A.</w:t>
      </w:r>
      <w:r w:rsidRPr="003D1CAC">
        <w:rPr>
          <w:b/>
        </w:rPr>
        <w:tab/>
        <w:t>Petitions for discussion in committee on the basis of the Commission's written reply or other documents received</w:t>
      </w:r>
    </w:p>
    <w:p w:rsidR="0083749C" w:rsidRDefault="0083749C" w:rsidP="0083749C">
      <w:pPr>
        <w:rPr>
          <w:szCs w:val="16"/>
          <w:u w:val="single"/>
        </w:rPr>
      </w:pPr>
      <w:r w:rsidRPr="00DA1C68">
        <w:rPr>
          <w:szCs w:val="16"/>
          <w:u w:val="single"/>
        </w:rPr>
        <w:t>Justice</w:t>
      </w:r>
      <w:r>
        <w:rPr>
          <w:szCs w:val="16"/>
          <w:u w:val="single"/>
        </w:rPr>
        <w:t>-gender based violence</w:t>
      </w:r>
    </w:p>
    <w:p w:rsidR="0083749C" w:rsidRPr="00DA1C68" w:rsidRDefault="0083749C" w:rsidP="0083749C">
      <w:pPr>
        <w:rPr>
          <w:szCs w:val="16"/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83749C" w:rsidRPr="00D65CC4" w:rsidTr="007A50D0">
        <w:trPr>
          <w:trHeight w:val="825"/>
        </w:trPr>
        <w:tc>
          <w:tcPr>
            <w:tcW w:w="426" w:type="dxa"/>
          </w:tcPr>
          <w:p w:rsidR="0083749C" w:rsidRPr="00D65CC4" w:rsidRDefault="0083749C" w:rsidP="007A50D0">
            <w:pPr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83749C" w:rsidRDefault="0083749C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880F8E">
              <w:t xml:space="preserve">Petition No 0151/2023 by Jesús Muñoz (Spanish), on behalf of Asociación Nacional de </w:t>
            </w:r>
            <w:proofErr w:type="spellStart"/>
            <w:r w:rsidRPr="00880F8E">
              <w:t>Ayuda</w:t>
            </w:r>
            <w:proofErr w:type="spellEnd"/>
            <w:r w:rsidRPr="00880F8E">
              <w:t xml:space="preserve"> a Víctimas de </w:t>
            </w:r>
            <w:proofErr w:type="spellStart"/>
            <w:r w:rsidRPr="00880F8E">
              <w:t>Violencia</w:t>
            </w:r>
            <w:proofErr w:type="spellEnd"/>
            <w:r w:rsidRPr="00880F8E">
              <w:t xml:space="preserve"> </w:t>
            </w:r>
            <w:proofErr w:type="spellStart"/>
            <w:r w:rsidRPr="00880F8E">
              <w:t>Doméstica</w:t>
            </w:r>
            <w:proofErr w:type="spellEnd"/>
            <w:r w:rsidRPr="00880F8E">
              <w:t xml:space="preserve"> (Spanish Association for Victims of Domestic Violence), on the infringement of victims’ rights by the Law on the comprehensive guarantee of sexual freedom (‘only yes means yes’ law)</w:t>
            </w:r>
          </w:p>
          <w:p w:rsidR="0083749C" w:rsidRPr="00D65CC4" w:rsidRDefault="0083749C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>(</w:t>
            </w:r>
            <w:r w:rsidR="00EE3CAA">
              <w:rPr>
                <w:i/>
              </w:rPr>
              <w:t>In the presence of the petitioner</w:t>
            </w:r>
            <w:r w:rsidRPr="004203E2">
              <w:rPr>
                <w:i/>
              </w:rPr>
              <w:t>)</w:t>
            </w:r>
          </w:p>
        </w:tc>
        <w:tc>
          <w:tcPr>
            <w:tcW w:w="2410" w:type="dxa"/>
          </w:tcPr>
          <w:p w:rsidR="0083749C" w:rsidRPr="0008271B" w:rsidRDefault="0083749C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ind w:left="601" w:hanging="601"/>
              <w:jc w:val="both"/>
            </w:pPr>
            <w:r>
              <w:rPr>
                <w:i/>
              </w:rPr>
              <w:t xml:space="preserve">   </w:t>
            </w:r>
            <w:r>
              <w:t>sir0151-23</w:t>
            </w:r>
          </w:p>
        </w:tc>
      </w:tr>
    </w:tbl>
    <w:p w:rsidR="0083749C" w:rsidRDefault="0083749C" w:rsidP="0083749C">
      <w:pPr>
        <w:rPr>
          <w:szCs w:val="16"/>
          <w:u w:val="single"/>
        </w:rPr>
      </w:pPr>
    </w:p>
    <w:p w:rsidR="0083749C" w:rsidRPr="006970E8" w:rsidRDefault="0083749C" w:rsidP="0083749C">
      <w:pPr>
        <w:rPr>
          <w:szCs w:val="16"/>
          <w:u w:val="single"/>
        </w:rPr>
      </w:pPr>
      <w:r>
        <w:rPr>
          <w:szCs w:val="16"/>
          <w:u w:val="single"/>
        </w:rPr>
        <w:t>Fundamental rights</w:t>
      </w:r>
    </w:p>
    <w:p w:rsidR="0083749C" w:rsidRDefault="0083749C" w:rsidP="0083749C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sz w:val="16"/>
          <w:szCs w:val="16"/>
          <w:u w:val="singl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2410"/>
      </w:tblGrid>
      <w:tr w:rsidR="0083749C" w:rsidTr="007A50D0">
        <w:trPr>
          <w:trHeight w:val="825"/>
        </w:trPr>
        <w:tc>
          <w:tcPr>
            <w:tcW w:w="426" w:type="dxa"/>
          </w:tcPr>
          <w:p w:rsidR="0083749C" w:rsidRDefault="0083749C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  <w:hideMark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839"/>
                <w:tab w:val="left" w:pos="7682"/>
              </w:tabs>
              <w:jc w:val="both"/>
              <w:rPr>
                <w:u w:val="single"/>
              </w:rPr>
            </w:pPr>
            <w:r>
              <w:t>Petition No 0069/2023 by S. H. (Danish) on the cross-border enforcement of parental rights between Spain and Denmark</w:t>
            </w:r>
          </w:p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EE3CAA">
              <w:rPr>
                <w:i/>
              </w:rPr>
              <w:t>In the presence of the petitioner</w:t>
            </w:r>
            <w:r>
              <w:rPr>
                <w:i/>
              </w:rPr>
              <w:t>)</w:t>
            </w:r>
          </w:p>
        </w:tc>
        <w:tc>
          <w:tcPr>
            <w:tcW w:w="2410" w:type="dxa"/>
            <w:hideMark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 xml:space="preserve">   sir0069-23</w:t>
            </w:r>
          </w:p>
        </w:tc>
      </w:tr>
    </w:tbl>
    <w:p w:rsidR="0083749C" w:rsidRDefault="0083749C" w:rsidP="0083749C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sz w:val="16"/>
          <w:szCs w:val="16"/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83749C" w:rsidRPr="003D1CAC" w:rsidTr="007A50D0">
        <w:trPr>
          <w:trHeight w:val="825"/>
        </w:trPr>
        <w:tc>
          <w:tcPr>
            <w:tcW w:w="426" w:type="dxa"/>
          </w:tcPr>
          <w:p w:rsidR="0083749C" w:rsidRPr="006A5B0E" w:rsidRDefault="0083749C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839"/>
                <w:tab w:val="left" w:pos="7682"/>
              </w:tabs>
              <w:jc w:val="both"/>
              <w:rPr>
                <w:u w:val="single"/>
              </w:rPr>
            </w:pPr>
            <w:r w:rsidRPr="00E507AA">
              <w:t>Petition No 0103/2023 by M.J.V (Spanish), on behalf of</w:t>
            </w:r>
            <w:r w:rsidRPr="00E507AA">
              <w:rPr>
                <w:i/>
                <w:iCs/>
              </w:rPr>
              <w:t xml:space="preserve"> </w:t>
            </w:r>
            <w:proofErr w:type="spellStart"/>
            <w:r w:rsidRPr="00E507AA">
              <w:rPr>
                <w:iCs/>
              </w:rPr>
              <w:t>Marea</w:t>
            </w:r>
            <w:proofErr w:type="spellEnd"/>
            <w:r w:rsidRPr="00E507AA">
              <w:rPr>
                <w:iCs/>
              </w:rPr>
              <w:t xml:space="preserve"> de </w:t>
            </w:r>
            <w:proofErr w:type="spellStart"/>
            <w:r w:rsidRPr="00E507AA">
              <w:rPr>
                <w:iCs/>
              </w:rPr>
              <w:t>Residencias</w:t>
            </w:r>
            <w:proofErr w:type="spellEnd"/>
            <w:r w:rsidRPr="00E507AA">
              <w:t>, on the quality standards of care homes for the elderly</w:t>
            </w:r>
          </w:p>
          <w:p w:rsidR="0083749C" w:rsidRPr="00880F8E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EE3CAA">
              <w:rPr>
                <w:i/>
              </w:rPr>
              <w:t>In the presence of the petitioner</w:t>
            </w:r>
            <w:r w:rsidRPr="00880F8E">
              <w:rPr>
                <w:i/>
              </w:rPr>
              <w:t>)</w:t>
            </w:r>
          </w:p>
        </w:tc>
        <w:tc>
          <w:tcPr>
            <w:tcW w:w="2410" w:type="dxa"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 w:rsidRPr="006A5B0E">
              <w:t xml:space="preserve">  </w:t>
            </w:r>
            <w:r w:rsidR="009B7A3D">
              <w:t xml:space="preserve"> CM – PE752.</w:t>
            </w:r>
            <w:r w:rsidR="009B7A3D" w:rsidRPr="009B7A3D">
              <w:t>859</w:t>
            </w:r>
          </w:p>
          <w:p w:rsidR="009B7A3D" w:rsidRPr="00BB2E14" w:rsidRDefault="009B7A3D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 xml:space="preserve">   FDR</w:t>
            </w:r>
            <w:r w:rsidRPr="009B7A3D">
              <w:t>1285267</w:t>
            </w:r>
          </w:p>
        </w:tc>
      </w:tr>
    </w:tbl>
    <w:p w:rsidR="0083749C" w:rsidRDefault="0083749C" w:rsidP="00486376">
      <w:pPr>
        <w:widowControl/>
        <w:tabs>
          <w:tab w:val="left" w:pos="-1417"/>
          <w:tab w:val="left" w:pos="-397"/>
          <w:tab w:val="left" w:pos="0"/>
          <w:tab w:val="left" w:pos="426"/>
          <w:tab w:val="left" w:pos="1134"/>
          <w:tab w:val="left" w:pos="7682"/>
        </w:tabs>
        <w:rPr>
          <w:u w:val="single"/>
        </w:rPr>
      </w:pPr>
    </w:p>
    <w:p w:rsidR="00234F58" w:rsidRDefault="00234F58" w:rsidP="00234F58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  <w:r>
        <w:rPr>
          <w:u w:val="single"/>
        </w:rPr>
        <w:t>Education</w:t>
      </w:r>
    </w:p>
    <w:p w:rsidR="00234F58" w:rsidRDefault="00234F58" w:rsidP="00234F58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2410"/>
      </w:tblGrid>
      <w:tr w:rsidR="00234F58" w:rsidTr="007A50D0">
        <w:trPr>
          <w:trHeight w:val="825"/>
        </w:trPr>
        <w:tc>
          <w:tcPr>
            <w:tcW w:w="426" w:type="dxa"/>
          </w:tcPr>
          <w:p w:rsidR="00234F58" w:rsidRDefault="00234F58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234F58" w:rsidRPr="00EA05CA" w:rsidRDefault="00802E79" w:rsidP="007A50D0">
            <w:pPr>
              <w:widowControl/>
              <w:tabs>
                <w:tab w:val="left" w:pos="-1417"/>
                <w:tab w:val="left" w:pos="-397"/>
                <w:tab w:val="left" w:pos="839"/>
                <w:tab w:val="left" w:pos="768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Petition 0475/2023 </w:t>
            </w:r>
            <w:r w:rsidR="008F6835" w:rsidRPr="008F6835">
              <w:rPr>
                <w:szCs w:val="28"/>
              </w:rPr>
              <w:t xml:space="preserve">by </w:t>
            </w:r>
            <w:proofErr w:type="spellStart"/>
            <w:r w:rsidR="008F6835" w:rsidRPr="008F6835">
              <w:rPr>
                <w:szCs w:val="28"/>
              </w:rPr>
              <w:t>Péter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Kovács</w:t>
            </w:r>
            <w:proofErr w:type="spellEnd"/>
            <w:r w:rsidR="008F6835" w:rsidRPr="008F6835">
              <w:rPr>
                <w:szCs w:val="28"/>
              </w:rPr>
              <w:t xml:space="preserve"> (Hungarian), on behalf of Nemzeti </w:t>
            </w:r>
            <w:proofErr w:type="spellStart"/>
            <w:r w:rsidR="008F6835" w:rsidRPr="008F6835">
              <w:rPr>
                <w:szCs w:val="28"/>
              </w:rPr>
              <w:t>Ifjúsági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Tanács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Szövetség</w:t>
            </w:r>
            <w:proofErr w:type="spellEnd"/>
            <w:r w:rsidR="008F6835" w:rsidRPr="008F6835">
              <w:rPr>
                <w:szCs w:val="28"/>
              </w:rPr>
              <w:t xml:space="preserve"> (NIT, National Youth Council of Hungary), </w:t>
            </w:r>
            <w:proofErr w:type="spellStart"/>
            <w:r w:rsidR="008F6835" w:rsidRPr="008F6835">
              <w:rPr>
                <w:szCs w:val="28"/>
              </w:rPr>
              <w:t>Hallgatói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Önkormányzatok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Országos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Konferenciája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r w:rsidR="008F6835" w:rsidRPr="008F6835">
              <w:rPr>
                <w:szCs w:val="28"/>
              </w:rPr>
              <w:lastRenderedPageBreak/>
              <w:t xml:space="preserve">(HÖOK, National Union of Students in Hungary), </w:t>
            </w:r>
            <w:proofErr w:type="spellStart"/>
            <w:r w:rsidR="008F6835" w:rsidRPr="008F6835">
              <w:rPr>
                <w:szCs w:val="28"/>
              </w:rPr>
              <w:t>Doktoranduszok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Országos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Szövetsége</w:t>
            </w:r>
            <w:proofErr w:type="spellEnd"/>
            <w:r w:rsidR="008F6835" w:rsidRPr="008F6835">
              <w:rPr>
                <w:szCs w:val="28"/>
              </w:rPr>
              <w:t xml:space="preserve"> (DOSZ, Association of Hungarian PhD and DLA Candidates), </w:t>
            </w:r>
            <w:proofErr w:type="spellStart"/>
            <w:r w:rsidR="008F6835" w:rsidRPr="008F6835">
              <w:rPr>
                <w:szCs w:val="28"/>
              </w:rPr>
              <w:t>Felsőoktatási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Kollégiumok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Országos</w:t>
            </w:r>
            <w:proofErr w:type="spellEnd"/>
            <w:r w:rsidR="008F6835" w:rsidRPr="008F6835">
              <w:rPr>
                <w:szCs w:val="28"/>
              </w:rPr>
              <w:t xml:space="preserve"> </w:t>
            </w:r>
            <w:proofErr w:type="spellStart"/>
            <w:r w:rsidR="008F6835" w:rsidRPr="008F6835">
              <w:rPr>
                <w:szCs w:val="28"/>
              </w:rPr>
              <w:t>Szövetsége</w:t>
            </w:r>
            <w:proofErr w:type="spellEnd"/>
            <w:r w:rsidR="008F6835" w:rsidRPr="008F6835">
              <w:rPr>
                <w:szCs w:val="28"/>
              </w:rPr>
              <w:t xml:space="preserve"> (FEKOSZ, National Association of Higher Education Dormitories), on exempting educational activities from measures to safeguard the EU budget against breaches of the rule of law in Hungary</w:t>
            </w:r>
          </w:p>
          <w:p w:rsidR="00234F58" w:rsidRPr="00EA05CA" w:rsidRDefault="00234F58" w:rsidP="007A50D0">
            <w:pPr>
              <w:widowControl/>
              <w:tabs>
                <w:tab w:val="left" w:pos="-1417"/>
                <w:tab w:val="left" w:pos="-397"/>
                <w:tab w:val="left" w:pos="839"/>
                <w:tab w:val="left" w:pos="7682"/>
              </w:tabs>
              <w:jc w:val="both"/>
              <w:rPr>
                <w:i/>
                <w:sz w:val="22"/>
                <w:u w:val="single"/>
              </w:rPr>
            </w:pPr>
            <w:r w:rsidRPr="00EA05CA">
              <w:rPr>
                <w:i/>
                <w:szCs w:val="28"/>
              </w:rPr>
              <w:t>(</w:t>
            </w:r>
            <w:r w:rsidR="00EE3CAA">
              <w:rPr>
                <w:i/>
              </w:rPr>
              <w:t>In the presence of the petitioner</w:t>
            </w:r>
            <w:r w:rsidRPr="00EA05CA">
              <w:rPr>
                <w:i/>
                <w:szCs w:val="28"/>
              </w:rPr>
              <w:t>)</w:t>
            </w:r>
          </w:p>
          <w:p w:rsidR="00234F58" w:rsidRPr="00EA05CA" w:rsidRDefault="00234F58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2410" w:type="dxa"/>
            <w:hideMark/>
          </w:tcPr>
          <w:p w:rsidR="00234F58" w:rsidRPr="00EA05CA" w:rsidRDefault="00234F58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1481"/>
              </w:tabs>
              <w:jc w:val="both"/>
            </w:pPr>
            <w:r w:rsidRPr="00EA05CA">
              <w:lastRenderedPageBreak/>
              <w:t xml:space="preserve">   sir 0475-23</w:t>
            </w:r>
          </w:p>
        </w:tc>
      </w:tr>
    </w:tbl>
    <w:p w:rsidR="00234F58" w:rsidRDefault="00234F58" w:rsidP="00234F58">
      <w:pPr>
        <w:rPr>
          <w:szCs w:val="16"/>
          <w:u w:val="single"/>
        </w:rPr>
      </w:pPr>
    </w:p>
    <w:p w:rsidR="00234F58" w:rsidRDefault="00234F58" w:rsidP="00486376">
      <w:pPr>
        <w:widowControl/>
        <w:tabs>
          <w:tab w:val="left" w:pos="-1417"/>
          <w:tab w:val="left" w:pos="-397"/>
          <w:tab w:val="left" w:pos="0"/>
          <w:tab w:val="left" w:pos="426"/>
          <w:tab w:val="left" w:pos="1134"/>
          <w:tab w:val="left" w:pos="7682"/>
        </w:tabs>
        <w:rPr>
          <w:b/>
        </w:rPr>
      </w:pPr>
    </w:p>
    <w:p w:rsidR="001C670E" w:rsidRPr="003D1CAC" w:rsidRDefault="001C670E" w:rsidP="001C670E">
      <w:pPr>
        <w:spacing w:before="240"/>
        <w:jc w:val="center"/>
      </w:pPr>
      <w:r w:rsidRPr="003D1CAC">
        <w:t>* * *</w:t>
      </w:r>
    </w:p>
    <w:p w:rsidR="00B11256" w:rsidRDefault="00B11256" w:rsidP="00B11256"/>
    <w:p w:rsidR="006C62CC" w:rsidRPr="00043A38" w:rsidRDefault="00043A38" w:rsidP="006C62CC">
      <w:pPr>
        <w:rPr>
          <w:b/>
          <w:sz w:val="28"/>
          <w:szCs w:val="28"/>
        </w:rPr>
      </w:pPr>
      <w:r w:rsidRPr="00043A38">
        <w:rPr>
          <w:b/>
          <w:sz w:val="28"/>
          <w:szCs w:val="28"/>
        </w:rPr>
        <w:t xml:space="preserve">20 September 2023 </w:t>
      </w:r>
      <w:r w:rsidR="006C62CC" w:rsidRPr="00043A38">
        <w:rPr>
          <w:b/>
          <w:sz w:val="28"/>
          <w:szCs w:val="28"/>
        </w:rPr>
        <w:t>17</w:t>
      </w:r>
      <w:r w:rsidR="00D50EED" w:rsidRPr="00043A38">
        <w:rPr>
          <w:b/>
          <w:sz w:val="28"/>
          <w:szCs w:val="28"/>
        </w:rPr>
        <w:t>:3</w:t>
      </w:r>
      <w:r w:rsidR="006C62CC" w:rsidRPr="00043A38">
        <w:rPr>
          <w:b/>
          <w:sz w:val="28"/>
          <w:szCs w:val="28"/>
        </w:rPr>
        <w:t xml:space="preserve">0 to 18:30 </w:t>
      </w:r>
    </w:p>
    <w:p w:rsidR="00043A38" w:rsidRDefault="00043A38" w:rsidP="006C62CC">
      <w:pPr>
        <w:rPr>
          <w:b/>
          <w:sz w:val="28"/>
          <w:szCs w:val="28"/>
          <w:u w:val="single"/>
        </w:rPr>
      </w:pPr>
    </w:p>
    <w:p w:rsidR="006C62CC" w:rsidRPr="003D1CAC" w:rsidRDefault="00043A38" w:rsidP="00223E68">
      <w:pPr>
        <w:spacing w:after="120"/>
      </w:pPr>
      <w:r>
        <w:t>***</w:t>
      </w:r>
      <w:r w:rsidRPr="00FB3B31">
        <w:rPr>
          <w:b/>
        </w:rPr>
        <w:t xml:space="preserve"> In camera</w:t>
      </w:r>
      <w:r>
        <w:t xml:space="preserve"> ***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268"/>
      </w:tblGrid>
      <w:tr w:rsidR="006C62CC" w:rsidRPr="003D1CAC" w:rsidTr="00BA52F5">
        <w:trPr>
          <w:trHeight w:val="454"/>
        </w:trPr>
        <w:tc>
          <w:tcPr>
            <w:tcW w:w="426" w:type="dxa"/>
          </w:tcPr>
          <w:p w:rsidR="006C62CC" w:rsidRPr="003D1CAC" w:rsidRDefault="006C62CC" w:rsidP="00221F4C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6C62CC" w:rsidRPr="003D1CAC" w:rsidRDefault="006C62CC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/>
                <w:sz w:val="28"/>
                <w:szCs w:val="28"/>
              </w:rPr>
            </w:pPr>
            <w:r w:rsidRPr="003D1CAC">
              <w:rPr>
                <w:b/>
                <w:sz w:val="28"/>
                <w:szCs w:val="28"/>
              </w:rPr>
              <w:t>Coordinators' meeting</w:t>
            </w:r>
          </w:p>
        </w:tc>
        <w:tc>
          <w:tcPr>
            <w:tcW w:w="2268" w:type="dxa"/>
          </w:tcPr>
          <w:p w:rsidR="006C62CC" w:rsidRPr="003D1CAC" w:rsidRDefault="006C62CC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sz w:val="28"/>
                <w:szCs w:val="28"/>
              </w:rPr>
            </w:pPr>
            <w:r w:rsidRPr="003D1CAC">
              <w:rPr>
                <w:sz w:val="28"/>
                <w:szCs w:val="28"/>
              </w:rPr>
              <w:t xml:space="preserve"> </w:t>
            </w:r>
          </w:p>
        </w:tc>
      </w:tr>
    </w:tbl>
    <w:p w:rsidR="00043A38" w:rsidRPr="003D1CAC" w:rsidRDefault="00043A38" w:rsidP="00223E68">
      <w:pPr>
        <w:spacing w:before="120"/>
      </w:pPr>
      <w:r>
        <w:t>***</w:t>
      </w:r>
      <w:r w:rsidRPr="00FB3B31">
        <w:rPr>
          <w:b/>
        </w:rPr>
        <w:t xml:space="preserve"> </w:t>
      </w:r>
      <w:r w:rsidR="00223E68" w:rsidRPr="00FB3B31">
        <w:rPr>
          <w:b/>
        </w:rPr>
        <w:t>End of in</w:t>
      </w:r>
      <w:r w:rsidRPr="00FB3B31">
        <w:rPr>
          <w:b/>
        </w:rPr>
        <w:t xml:space="preserve"> camera</w:t>
      </w:r>
      <w:r>
        <w:t xml:space="preserve"> ***</w:t>
      </w:r>
    </w:p>
    <w:p w:rsidR="00043A38" w:rsidRDefault="00043A38" w:rsidP="001C670E">
      <w:pPr>
        <w:spacing w:before="240"/>
        <w:jc w:val="center"/>
      </w:pPr>
    </w:p>
    <w:p w:rsidR="001C670E" w:rsidRPr="003D1CAC" w:rsidRDefault="001C670E" w:rsidP="001C670E">
      <w:pPr>
        <w:spacing w:before="240"/>
        <w:jc w:val="center"/>
      </w:pPr>
      <w:r w:rsidRPr="003D1CAC">
        <w:t>* * *</w:t>
      </w:r>
    </w:p>
    <w:p w:rsidR="006C62CC" w:rsidRPr="003D1CAC" w:rsidRDefault="006C62CC" w:rsidP="006C62CC">
      <w:pPr>
        <w:rPr>
          <w:szCs w:val="24"/>
          <w:u w:val="single"/>
        </w:rPr>
      </w:pPr>
    </w:p>
    <w:p w:rsidR="00DB6165" w:rsidRPr="003D1CAC" w:rsidRDefault="00DB6165" w:rsidP="00DB6165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  <w:rPr>
          <w:sz w:val="16"/>
          <w:szCs w:val="16"/>
        </w:rPr>
      </w:pPr>
    </w:p>
    <w:p w:rsidR="008113AB" w:rsidRPr="00C57622" w:rsidRDefault="006C08E6" w:rsidP="008113A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Thursday </w:t>
      </w:r>
      <w:r w:rsidR="00D50EED">
        <w:rPr>
          <w:b/>
          <w:sz w:val="32"/>
          <w:szCs w:val="32"/>
          <w:u w:val="single"/>
        </w:rPr>
        <w:t>21 September</w:t>
      </w:r>
      <w:r w:rsidR="00A46812">
        <w:rPr>
          <w:b/>
          <w:sz w:val="32"/>
          <w:szCs w:val="32"/>
          <w:u w:val="single"/>
        </w:rPr>
        <w:t xml:space="preserve"> 2023</w:t>
      </w:r>
    </w:p>
    <w:p w:rsidR="00DB6165" w:rsidRPr="003D1CAC" w:rsidRDefault="00DB6165" w:rsidP="00DB6165">
      <w:pPr>
        <w:rPr>
          <w:sz w:val="16"/>
          <w:szCs w:val="16"/>
        </w:rPr>
      </w:pPr>
    </w:p>
    <w:p w:rsidR="008113AB" w:rsidRPr="003D1CAC" w:rsidRDefault="00161AD6" w:rsidP="008113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09</w:t>
      </w:r>
      <w:r w:rsidR="008113AB" w:rsidRPr="003D1CAC">
        <w:rPr>
          <w:b/>
          <w:sz w:val="28"/>
          <w:szCs w:val="28"/>
          <w:u w:val="single"/>
        </w:rPr>
        <w:t>:00</w:t>
      </w:r>
    </w:p>
    <w:p w:rsidR="00DB6165" w:rsidRDefault="00DB6165" w:rsidP="00DB6165">
      <w:pPr>
        <w:rPr>
          <w:sz w:val="16"/>
          <w:szCs w:val="16"/>
        </w:rPr>
      </w:pPr>
    </w:p>
    <w:p w:rsidR="006C62CC" w:rsidRPr="00064550" w:rsidRDefault="006C62CC" w:rsidP="006C62C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268"/>
      </w:tblGrid>
      <w:tr w:rsidR="006C62CC" w:rsidRPr="003D1CAC" w:rsidTr="00BA52F5">
        <w:trPr>
          <w:trHeight w:val="585"/>
        </w:trPr>
        <w:tc>
          <w:tcPr>
            <w:tcW w:w="426" w:type="dxa"/>
          </w:tcPr>
          <w:p w:rsidR="006C62CC" w:rsidRPr="003D1CAC" w:rsidRDefault="006C62CC" w:rsidP="00221F4C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6C62CC" w:rsidRPr="003D1CAC" w:rsidRDefault="006C62CC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b/>
              </w:rPr>
            </w:pPr>
            <w:r w:rsidRPr="003D1CAC">
              <w:rPr>
                <w:b/>
              </w:rPr>
              <w:t>Chair's announcements concerning Coordinators' decisions</w:t>
            </w:r>
          </w:p>
        </w:tc>
        <w:tc>
          <w:tcPr>
            <w:tcW w:w="2268" w:type="dxa"/>
          </w:tcPr>
          <w:p w:rsidR="006C62CC" w:rsidRPr="003D1CAC" w:rsidRDefault="006C62CC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3D1CAC">
              <w:t xml:space="preserve"> </w:t>
            </w:r>
          </w:p>
        </w:tc>
      </w:tr>
    </w:tbl>
    <w:p w:rsidR="00C3781C" w:rsidRDefault="00C3781C" w:rsidP="00C3781C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DB6165" w:rsidRPr="003D1CAC" w:rsidRDefault="00DB6165" w:rsidP="00DB6165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ind w:left="601" w:hanging="601"/>
        <w:jc w:val="both"/>
        <w:rPr>
          <w:b/>
          <w:i/>
        </w:rPr>
      </w:pPr>
      <w:r w:rsidRPr="003D1CAC">
        <w:rPr>
          <w:b/>
          <w:i/>
        </w:rPr>
        <w:t>In the presence of the European Commission</w:t>
      </w:r>
    </w:p>
    <w:p w:rsidR="00DB6165" w:rsidRPr="003D1CAC" w:rsidRDefault="00DB6165" w:rsidP="00DB6165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  <w:rPr>
          <w:sz w:val="16"/>
          <w:szCs w:val="16"/>
        </w:rPr>
      </w:pPr>
    </w:p>
    <w:p w:rsidR="00DB6165" w:rsidRDefault="00DB6165" w:rsidP="00DB6165">
      <w:pPr>
        <w:widowControl/>
        <w:tabs>
          <w:tab w:val="left" w:pos="-1417"/>
          <w:tab w:val="left" w:pos="-397"/>
          <w:tab w:val="left" w:pos="0"/>
          <w:tab w:val="left" w:pos="426"/>
          <w:tab w:val="left" w:pos="1134"/>
          <w:tab w:val="left" w:pos="7682"/>
        </w:tabs>
        <w:rPr>
          <w:b/>
        </w:rPr>
      </w:pPr>
      <w:r w:rsidRPr="003D1CAC">
        <w:rPr>
          <w:b/>
        </w:rPr>
        <w:t>A.</w:t>
      </w:r>
      <w:r w:rsidRPr="003D1CAC">
        <w:rPr>
          <w:b/>
        </w:rPr>
        <w:tab/>
        <w:t>Petitions for discussion in committee on the basis of the Commission's written reply or other documents received</w:t>
      </w:r>
    </w:p>
    <w:p w:rsidR="00C0118A" w:rsidRDefault="00C0118A" w:rsidP="00C0118A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DA50B1" w:rsidRDefault="00DA50B1" w:rsidP="00DA50B1">
      <w:pPr>
        <w:rPr>
          <w:szCs w:val="16"/>
          <w:u w:val="single"/>
        </w:rPr>
      </w:pPr>
      <w:r w:rsidRPr="00DA50B1">
        <w:rPr>
          <w:szCs w:val="16"/>
          <w:u w:val="single"/>
        </w:rPr>
        <w:t>Internal Market</w:t>
      </w:r>
    </w:p>
    <w:p w:rsidR="00DA50B1" w:rsidRDefault="00DA50B1" w:rsidP="00DA50B1">
      <w:pPr>
        <w:rPr>
          <w:szCs w:val="16"/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DA50B1" w:rsidRPr="006A25A4" w:rsidTr="00BA52F5">
        <w:trPr>
          <w:trHeight w:val="825"/>
        </w:trPr>
        <w:tc>
          <w:tcPr>
            <w:tcW w:w="426" w:type="dxa"/>
          </w:tcPr>
          <w:p w:rsidR="00DA50B1" w:rsidRPr="00DA50B1" w:rsidRDefault="00DA50B1" w:rsidP="00BA52F5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DA50B1" w:rsidRDefault="00DA50B1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DA50B1">
              <w:t xml:space="preserve">Petition 0064/2023 by </w:t>
            </w:r>
            <w:proofErr w:type="spellStart"/>
            <w:r w:rsidRPr="00DA50B1">
              <w:t>Tomislav</w:t>
            </w:r>
            <w:proofErr w:type="spellEnd"/>
            <w:r w:rsidRPr="00DA50B1">
              <w:t xml:space="preserve"> </w:t>
            </w:r>
            <w:proofErr w:type="spellStart"/>
            <w:r w:rsidRPr="00DA50B1">
              <w:t>Ivancic</w:t>
            </w:r>
            <w:proofErr w:type="spellEnd"/>
            <w:r w:rsidRPr="00DA50B1">
              <w:t xml:space="preserve"> (Croatian) on food prices and imbalances among EU Member States</w:t>
            </w:r>
          </w:p>
          <w:p w:rsidR="00DA50B1" w:rsidRPr="00DA50B1" w:rsidRDefault="00EE3CAA" w:rsidP="00DA50B1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rPr>
                <w:i/>
              </w:rPr>
              <w:t>(I</w:t>
            </w:r>
            <w:r w:rsidR="00E83C9F">
              <w:rPr>
                <w:i/>
              </w:rPr>
              <w:t>n the presence of the petitioner</w:t>
            </w:r>
            <w:r>
              <w:rPr>
                <w:i/>
              </w:rPr>
              <w:t xml:space="preserve"> by remote </w:t>
            </w:r>
            <w:proofErr w:type="spellStart"/>
            <w:r>
              <w:rPr>
                <w:i/>
              </w:rPr>
              <w:t>conection</w:t>
            </w:r>
            <w:proofErr w:type="spellEnd"/>
            <w:r w:rsidR="00DA50B1">
              <w:rPr>
                <w:i/>
              </w:rPr>
              <w:t>)</w:t>
            </w:r>
          </w:p>
        </w:tc>
        <w:tc>
          <w:tcPr>
            <w:tcW w:w="2410" w:type="dxa"/>
          </w:tcPr>
          <w:p w:rsidR="00DA50B1" w:rsidRPr="006A25A4" w:rsidRDefault="00DA50B1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AE3ED0">
              <w:t xml:space="preserve">   </w:t>
            </w:r>
            <w:r w:rsidR="002F4936">
              <w:t>sir0064-23</w:t>
            </w:r>
          </w:p>
          <w:p w:rsidR="00DA50B1" w:rsidRPr="006A25A4" w:rsidRDefault="00DA50B1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DA50B1" w:rsidRDefault="00DA50B1" w:rsidP="00DA50B1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496E6D" w:rsidRDefault="00DA50B1" w:rsidP="00496E6D">
      <w:pPr>
        <w:rPr>
          <w:szCs w:val="16"/>
          <w:u w:val="single"/>
        </w:rPr>
      </w:pPr>
      <w:r w:rsidRPr="00DA50B1">
        <w:rPr>
          <w:szCs w:val="16"/>
          <w:u w:val="single"/>
        </w:rPr>
        <w:t>Health</w:t>
      </w:r>
      <w:r>
        <w:rPr>
          <w:szCs w:val="16"/>
          <w:u w:val="single"/>
        </w:rPr>
        <w:t>-food policy</w:t>
      </w:r>
    </w:p>
    <w:p w:rsidR="00DA50B1" w:rsidRDefault="00DA50B1" w:rsidP="00496E6D">
      <w:pPr>
        <w:rPr>
          <w:szCs w:val="16"/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5C6735" w:rsidRPr="006A25A4" w:rsidTr="00BA52F5">
        <w:trPr>
          <w:trHeight w:val="825"/>
        </w:trPr>
        <w:tc>
          <w:tcPr>
            <w:tcW w:w="426" w:type="dxa"/>
          </w:tcPr>
          <w:p w:rsidR="005C6735" w:rsidRPr="006A25A4" w:rsidRDefault="005C6735" w:rsidP="00221F4C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5C6735" w:rsidRDefault="00DA50B1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DA50B1">
              <w:t>Petition No 1078/2022 by Jürgen Heck (German) on allegedly inadequate implementation of EU regulations on added sugars in foods intended for infants and young children</w:t>
            </w:r>
          </w:p>
          <w:p w:rsidR="00DA50B1" w:rsidRPr="00DA50B1" w:rsidRDefault="00DA50B1" w:rsidP="00EE3CAA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D50EED" w:rsidRDefault="00C35BE5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lang w:val="de-DE"/>
              </w:rPr>
            </w:pPr>
            <w:r w:rsidRPr="00AE3ED0">
              <w:t xml:space="preserve">   </w:t>
            </w:r>
            <w:r w:rsidR="008F6835">
              <w:rPr>
                <w:lang w:val="de-DE"/>
              </w:rPr>
              <w:t>CM – PE</w:t>
            </w:r>
            <w:r w:rsidR="008F6835">
              <w:t xml:space="preserve"> </w:t>
            </w:r>
            <w:r w:rsidR="008F6835" w:rsidRPr="008F6835">
              <w:rPr>
                <w:lang w:val="de-DE"/>
              </w:rPr>
              <w:t>752,719</w:t>
            </w:r>
          </w:p>
          <w:p w:rsidR="008F6835" w:rsidRPr="006A25A4" w:rsidRDefault="008F6835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 xml:space="preserve">   FdR</w:t>
            </w:r>
            <w:r w:rsidRPr="008F6835">
              <w:t>1284592</w:t>
            </w:r>
          </w:p>
          <w:p w:rsidR="005C6735" w:rsidRPr="006A25A4" w:rsidRDefault="005C6735" w:rsidP="00C35BE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0C6906" w:rsidRDefault="000C6906" w:rsidP="000C6906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151A89" w:rsidRDefault="00151A89" w:rsidP="000C6906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  <w:r>
        <w:rPr>
          <w:u w:val="single"/>
        </w:rPr>
        <w:t xml:space="preserve">External relations </w:t>
      </w:r>
    </w:p>
    <w:p w:rsidR="00151A89" w:rsidRDefault="00151A89" w:rsidP="000C6906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268"/>
      </w:tblGrid>
      <w:tr w:rsidR="00AF560A" w:rsidRPr="003D1CAC" w:rsidTr="00BA52F5">
        <w:trPr>
          <w:trHeight w:val="585"/>
        </w:trPr>
        <w:tc>
          <w:tcPr>
            <w:tcW w:w="426" w:type="dxa"/>
          </w:tcPr>
          <w:p w:rsidR="00AF560A" w:rsidRPr="00C95D00" w:rsidRDefault="00AF560A" w:rsidP="00221F4C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E40909" w:rsidRDefault="00151A89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 w:rsidRPr="00151A89">
              <w:t xml:space="preserve">Petition 0604/2023 </w:t>
            </w:r>
            <w:r w:rsidR="00E40909" w:rsidRPr="00E40909">
              <w:t xml:space="preserve">by R. S.  (Estonian) signed by 49 other persons, on Estonia's refusal of entry in the country of Russian nationals </w:t>
            </w:r>
          </w:p>
          <w:p w:rsidR="00151A89" w:rsidRPr="00C95D00" w:rsidRDefault="00151A89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rPr>
                <w:b/>
              </w:rPr>
            </w:pPr>
            <w: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  <w:r w:rsidRPr="00151A89">
              <w:rPr>
                <w:i/>
              </w:rPr>
              <w:t>)</w:t>
            </w:r>
          </w:p>
        </w:tc>
        <w:tc>
          <w:tcPr>
            <w:tcW w:w="2268" w:type="dxa"/>
          </w:tcPr>
          <w:p w:rsidR="00D50EED" w:rsidRPr="003D1CAC" w:rsidRDefault="002F4936" w:rsidP="00D50EED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 xml:space="preserve">   sir0604-23</w:t>
            </w:r>
          </w:p>
          <w:p w:rsidR="00C35BE5" w:rsidRPr="003D1CAC" w:rsidRDefault="00C35BE5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AF560A" w:rsidRDefault="00AF560A" w:rsidP="00AF560A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83749C" w:rsidRDefault="0083749C" w:rsidP="0083749C">
      <w:pPr>
        <w:rPr>
          <w:szCs w:val="16"/>
          <w:u w:val="single"/>
        </w:rPr>
      </w:pPr>
      <w:r>
        <w:rPr>
          <w:szCs w:val="16"/>
          <w:u w:val="single"/>
        </w:rPr>
        <w:t>Environment</w:t>
      </w:r>
    </w:p>
    <w:p w:rsidR="00602170" w:rsidRDefault="00602170" w:rsidP="0083749C">
      <w:pPr>
        <w:rPr>
          <w:szCs w:val="16"/>
          <w:u w:val="single"/>
        </w:rPr>
      </w:pPr>
    </w:p>
    <w:p w:rsidR="00602170" w:rsidRDefault="00602170" w:rsidP="00602170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83749C" w:rsidRPr="00787E8F" w:rsidTr="007A50D0">
        <w:trPr>
          <w:trHeight w:val="825"/>
        </w:trPr>
        <w:tc>
          <w:tcPr>
            <w:tcW w:w="426" w:type="dxa"/>
          </w:tcPr>
          <w:p w:rsidR="0083749C" w:rsidRPr="00787E8F" w:rsidRDefault="0083749C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83749C" w:rsidRPr="00D6285C" w:rsidRDefault="0083749C" w:rsidP="007A50D0">
            <w:pPr>
              <w:widowControl/>
              <w:tabs>
                <w:tab w:val="left" w:pos="-1417"/>
                <w:tab w:val="left" w:pos="-397"/>
                <w:tab w:val="left" w:pos="0"/>
                <w:tab w:val="left" w:pos="426"/>
                <w:tab w:val="left" w:pos="1134"/>
                <w:tab w:val="left" w:pos="7682"/>
              </w:tabs>
            </w:pPr>
            <w:r w:rsidRPr="00D6285C">
              <w:t xml:space="preserve">Petition 0687/2022 by Daniel </w:t>
            </w:r>
            <w:proofErr w:type="spellStart"/>
            <w:r w:rsidRPr="00D6285C">
              <w:t>Kratzer</w:t>
            </w:r>
            <w:proofErr w:type="spellEnd"/>
            <w:r w:rsidRPr="00D6285C">
              <w:t xml:space="preserve"> (Swiss), on behalf of the Alicante Clean Coordinator, on Alicante City Council’s local waste plan</w:t>
            </w:r>
          </w:p>
          <w:p w:rsidR="0083749C" w:rsidRPr="00787E8F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  <w:r w:rsidRPr="00D6285C">
              <w:rPr>
                <w:i/>
              </w:rPr>
              <w:t>)</w:t>
            </w:r>
          </w:p>
        </w:tc>
        <w:tc>
          <w:tcPr>
            <w:tcW w:w="2410" w:type="dxa"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1481"/>
              </w:tabs>
              <w:jc w:val="both"/>
              <w:rPr>
                <w:lang w:val="de-DE"/>
              </w:rPr>
            </w:pPr>
            <w:r w:rsidRPr="00DD1A1C">
              <w:t xml:space="preserve">   </w:t>
            </w:r>
            <w:r>
              <w:rPr>
                <w:lang w:val="de-DE"/>
              </w:rPr>
              <w:t>CM – PE746.856</w:t>
            </w:r>
          </w:p>
          <w:p w:rsidR="0083749C" w:rsidRPr="00C27FB0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148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  FDR</w:t>
            </w:r>
            <w:r w:rsidRPr="000939A8">
              <w:rPr>
                <w:lang w:val="de-DE"/>
              </w:rPr>
              <w:t>1277350</w:t>
            </w:r>
          </w:p>
          <w:p w:rsidR="0083749C" w:rsidRPr="00C27FB0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 </w:t>
            </w:r>
          </w:p>
          <w:p w:rsidR="0083749C" w:rsidRPr="000270A3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</w:p>
        </w:tc>
      </w:tr>
    </w:tbl>
    <w:p w:rsidR="00602170" w:rsidRDefault="00602170" w:rsidP="0083749C">
      <w:pPr>
        <w:rPr>
          <w:szCs w:val="16"/>
          <w:u w:val="single"/>
        </w:rPr>
      </w:pPr>
    </w:p>
    <w:tbl>
      <w:tblPr>
        <w:tblpPr w:leftFromText="180" w:rightFromText="180" w:vertAnchor="text" w:horzAnchor="margin" w:tblpY="16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83749C" w:rsidRPr="00787E8F" w:rsidTr="007A50D0">
        <w:trPr>
          <w:trHeight w:val="825"/>
        </w:trPr>
        <w:tc>
          <w:tcPr>
            <w:tcW w:w="426" w:type="dxa"/>
          </w:tcPr>
          <w:p w:rsidR="0083749C" w:rsidRPr="00787E8F" w:rsidRDefault="0083749C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P</w:t>
            </w:r>
            <w:r w:rsidRPr="003F6497">
              <w:rPr>
                <w:bCs/>
                <w:szCs w:val="28"/>
              </w:rPr>
              <w:t xml:space="preserve">etition </w:t>
            </w:r>
            <w:r>
              <w:rPr>
                <w:bCs/>
                <w:szCs w:val="28"/>
              </w:rPr>
              <w:t xml:space="preserve">No. 0225/2023, by Nuria Blázquez (Spanish), </w:t>
            </w:r>
            <w:r w:rsidRPr="003F6497">
              <w:rPr>
                <w:bCs/>
                <w:szCs w:val="28"/>
              </w:rPr>
              <w:t xml:space="preserve"> on behalf of </w:t>
            </w:r>
            <w:proofErr w:type="spellStart"/>
            <w:r w:rsidRPr="003F6497">
              <w:rPr>
                <w:bCs/>
                <w:szCs w:val="28"/>
              </w:rPr>
              <w:t>Amigas</w:t>
            </w:r>
            <w:proofErr w:type="spellEnd"/>
            <w:r w:rsidRPr="003F6497">
              <w:rPr>
                <w:bCs/>
                <w:szCs w:val="28"/>
              </w:rPr>
              <w:t xml:space="preserve"> de la Tierra Spain, </w:t>
            </w:r>
            <w:proofErr w:type="spellStart"/>
            <w:r w:rsidRPr="003F6497">
              <w:rPr>
                <w:bCs/>
                <w:szCs w:val="28"/>
              </w:rPr>
              <w:t>Ecologistas</w:t>
            </w:r>
            <w:proofErr w:type="spellEnd"/>
            <w:r w:rsidRPr="003F6497">
              <w:rPr>
                <w:bCs/>
                <w:szCs w:val="28"/>
              </w:rPr>
              <w:t xml:space="preserve"> </w:t>
            </w:r>
            <w:proofErr w:type="spellStart"/>
            <w:r w:rsidRPr="003F6497">
              <w:rPr>
                <w:bCs/>
                <w:szCs w:val="28"/>
              </w:rPr>
              <w:t>en</w:t>
            </w:r>
            <w:proofErr w:type="spellEnd"/>
            <w:r w:rsidRPr="003F6497">
              <w:rPr>
                <w:bCs/>
                <w:szCs w:val="28"/>
              </w:rPr>
              <w:t xml:space="preserve"> </w:t>
            </w:r>
            <w:proofErr w:type="spellStart"/>
            <w:r w:rsidRPr="003F6497">
              <w:rPr>
                <w:bCs/>
                <w:szCs w:val="28"/>
              </w:rPr>
              <w:t>Acción</w:t>
            </w:r>
            <w:proofErr w:type="spellEnd"/>
            <w:r w:rsidRPr="003F6497">
              <w:rPr>
                <w:bCs/>
                <w:szCs w:val="28"/>
              </w:rPr>
              <w:t xml:space="preserve">, Greenpeace Spain, SEO </w:t>
            </w:r>
            <w:proofErr w:type="spellStart"/>
            <w:r w:rsidRPr="003F6497">
              <w:rPr>
                <w:bCs/>
                <w:szCs w:val="28"/>
              </w:rPr>
              <w:t>BirdLife</w:t>
            </w:r>
            <w:proofErr w:type="spellEnd"/>
            <w:r w:rsidRPr="003F6497">
              <w:rPr>
                <w:bCs/>
                <w:szCs w:val="28"/>
              </w:rPr>
              <w:t>, WWF Spain, on the allocation of EU Next Generation funds for the expansion of ski slopes in the Pyrenees</w:t>
            </w:r>
          </w:p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</w:p>
          <w:p w:rsidR="0083749C" w:rsidRPr="00C92AA3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 xml:space="preserve">   sir0225-23</w:t>
            </w:r>
          </w:p>
          <w:p w:rsidR="0083749C" w:rsidRPr="0008271B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 xml:space="preserve">   </w:t>
            </w:r>
          </w:p>
        </w:tc>
      </w:tr>
      <w:tr w:rsidR="0083749C" w:rsidRPr="00272AE4" w:rsidTr="007A50D0">
        <w:trPr>
          <w:trHeight w:val="825"/>
        </w:trPr>
        <w:tc>
          <w:tcPr>
            <w:tcW w:w="426" w:type="dxa"/>
          </w:tcPr>
          <w:p w:rsidR="0083749C" w:rsidRPr="00787E8F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ind w:left="360"/>
              <w:jc w:val="both"/>
            </w:pPr>
          </w:p>
        </w:tc>
        <w:tc>
          <w:tcPr>
            <w:tcW w:w="6378" w:type="dxa"/>
          </w:tcPr>
          <w:p w:rsidR="0083749C" w:rsidRPr="005F4411" w:rsidRDefault="0083749C" w:rsidP="007A50D0">
            <w:pPr>
              <w:pStyle w:val="NormalBold12a"/>
              <w:rPr>
                <w:b w:val="0"/>
              </w:rPr>
            </w:pPr>
            <w:r w:rsidRPr="000B5842">
              <w:rPr>
                <w:b w:val="0"/>
              </w:rPr>
              <w:t xml:space="preserve">Petition No 0076/2023 by P.O.S. (Spanish) on behalf of </w:t>
            </w:r>
            <w:proofErr w:type="spellStart"/>
            <w:r w:rsidRPr="000B5842">
              <w:rPr>
                <w:b w:val="0"/>
              </w:rPr>
              <w:t>Ninguna</w:t>
            </w:r>
            <w:proofErr w:type="spellEnd"/>
            <w:r w:rsidRPr="000B5842">
              <w:rPr>
                <w:b w:val="0"/>
              </w:rPr>
              <w:t xml:space="preserve"> on the environmental impact of the construction of ski resorts in the </w:t>
            </w:r>
            <w:proofErr w:type="spellStart"/>
            <w:r w:rsidRPr="000B5842">
              <w:rPr>
                <w:b w:val="0"/>
              </w:rPr>
              <w:t>Aragonese</w:t>
            </w:r>
            <w:proofErr w:type="spellEnd"/>
            <w:r w:rsidRPr="000B5842">
              <w:rPr>
                <w:b w:val="0"/>
              </w:rPr>
              <w:t xml:space="preserve"> Pyrenees</w:t>
            </w:r>
          </w:p>
        </w:tc>
        <w:tc>
          <w:tcPr>
            <w:tcW w:w="2410" w:type="dxa"/>
          </w:tcPr>
          <w:p w:rsidR="0083749C" w:rsidRPr="0008271B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 xml:space="preserve">   sir0076-23</w:t>
            </w:r>
          </w:p>
          <w:p w:rsidR="0083749C" w:rsidRPr="0008271B" w:rsidRDefault="0083749C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</w:p>
        </w:tc>
      </w:tr>
    </w:tbl>
    <w:p w:rsidR="0083749C" w:rsidRDefault="0083749C" w:rsidP="0083749C">
      <w:pPr>
        <w:rPr>
          <w:szCs w:val="16"/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83749C" w:rsidRPr="006A25A4" w:rsidTr="007A50D0">
        <w:trPr>
          <w:trHeight w:val="825"/>
        </w:trPr>
        <w:tc>
          <w:tcPr>
            <w:tcW w:w="426" w:type="dxa"/>
          </w:tcPr>
          <w:p w:rsidR="0083749C" w:rsidRPr="006A25A4" w:rsidRDefault="0083749C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83749C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 xml:space="preserve">Petition No 0207/2023 </w:t>
            </w:r>
            <w:r w:rsidRPr="00DA50B1">
              <w:t xml:space="preserve">by Michał Siembab (Polish) on the environmental effects of projects underway in the town of </w:t>
            </w:r>
            <w:proofErr w:type="spellStart"/>
            <w:r w:rsidRPr="00DA50B1">
              <w:t>Pakosc</w:t>
            </w:r>
            <w:proofErr w:type="spellEnd"/>
            <w:r w:rsidRPr="00DA50B1">
              <w:t xml:space="preserve"> in </w:t>
            </w:r>
            <w:proofErr w:type="spellStart"/>
            <w:r w:rsidRPr="00DA50B1">
              <w:t>Inowrocaw</w:t>
            </w:r>
            <w:proofErr w:type="spellEnd"/>
            <w:r w:rsidRPr="00DA50B1">
              <w:t xml:space="preserve"> County, Poland </w:t>
            </w:r>
          </w:p>
          <w:p w:rsidR="0083749C" w:rsidRPr="00DA50B1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rPr>
                <w:i/>
              </w:rP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  <w:r>
              <w:rPr>
                <w:i/>
              </w:rPr>
              <w:t>)</w:t>
            </w:r>
          </w:p>
        </w:tc>
        <w:tc>
          <w:tcPr>
            <w:tcW w:w="2410" w:type="dxa"/>
          </w:tcPr>
          <w:p w:rsidR="0083749C" w:rsidRPr="006A25A4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AE3ED0">
              <w:t xml:space="preserve">   </w:t>
            </w:r>
            <w:r w:rsidR="00C91974">
              <w:t>sir0207-23</w:t>
            </w:r>
          </w:p>
          <w:p w:rsidR="0083749C" w:rsidRPr="006A25A4" w:rsidRDefault="0083749C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602170" w:rsidRDefault="00602170" w:rsidP="00602170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602170" w:rsidRPr="006A25A4" w:rsidTr="007A50D0">
        <w:trPr>
          <w:trHeight w:val="825"/>
        </w:trPr>
        <w:tc>
          <w:tcPr>
            <w:tcW w:w="426" w:type="dxa"/>
          </w:tcPr>
          <w:p w:rsidR="00602170" w:rsidRPr="006A25A4" w:rsidRDefault="00602170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60217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 xml:space="preserve">Petition 0353/2023 </w:t>
            </w:r>
            <w:r w:rsidRPr="00602170">
              <w:t xml:space="preserve">by V.P.Q. (Spanish), on behalf of </w:t>
            </w:r>
            <w:proofErr w:type="spellStart"/>
            <w:r w:rsidRPr="00602170">
              <w:t>Federación</w:t>
            </w:r>
            <w:proofErr w:type="spellEnd"/>
            <w:r w:rsidRPr="00602170">
              <w:t xml:space="preserve"> Regional de </w:t>
            </w:r>
            <w:proofErr w:type="spellStart"/>
            <w:r w:rsidRPr="00602170">
              <w:t>Asociaciones</w:t>
            </w:r>
            <w:proofErr w:type="spellEnd"/>
            <w:r w:rsidRPr="00602170">
              <w:t xml:space="preserve"> </w:t>
            </w:r>
            <w:proofErr w:type="spellStart"/>
            <w:r w:rsidRPr="00602170">
              <w:t>Vecinales</w:t>
            </w:r>
            <w:proofErr w:type="spellEnd"/>
            <w:r w:rsidRPr="00602170">
              <w:t xml:space="preserve"> de Madrid, on the massive felling of trees along the route of line 11 of the Madrid metro and the consequences for the environment and public health</w:t>
            </w:r>
          </w:p>
          <w:p w:rsidR="00602170" w:rsidRPr="00602170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  <w:r w:rsidRPr="00602170">
              <w:rPr>
                <w:i/>
              </w:rP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  <w:r w:rsidRPr="00602170">
              <w:rPr>
                <w:i/>
              </w:rPr>
              <w:t xml:space="preserve">) </w:t>
            </w:r>
          </w:p>
          <w:p w:rsidR="00602170" w:rsidRPr="0072042D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602170" w:rsidRPr="006A25A4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6A25A4">
              <w:t xml:space="preserve">   </w:t>
            </w:r>
            <w:r w:rsidR="00C91974">
              <w:t>sir353-23</w:t>
            </w:r>
          </w:p>
          <w:p w:rsidR="00602170" w:rsidRPr="006A25A4" w:rsidRDefault="00602170" w:rsidP="007A50D0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EA05CA" w:rsidRDefault="00EA05CA" w:rsidP="00EA05CA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EA05CA" w:rsidRPr="009A42A2" w:rsidTr="007A50D0">
        <w:trPr>
          <w:trHeight w:val="825"/>
        </w:trPr>
        <w:tc>
          <w:tcPr>
            <w:tcW w:w="426" w:type="dxa"/>
          </w:tcPr>
          <w:p w:rsidR="00EA05CA" w:rsidRPr="00787E8F" w:rsidRDefault="00EA05CA" w:rsidP="007A50D0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EA05CA" w:rsidRDefault="00EA05CA" w:rsidP="007A50D0">
            <w:pPr>
              <w:widowControl/>
              <w:tabs>
                <w:tab w:val="left" w:pos="-1417"/>
                <w:tab w:val="left" w:pos="-397"/>
                <w:tab w:val="left" w:pos="839"/>
                <w:tab w:val="left" w:pos="7682"/>
              </w:tabs>
              <w:jc w:val="both"/>
            </w:pPr>
            <w:r w:rsidRPr="00174561">
              <w:t xml:space="preserve">Petition 0594/2022 by G.D.B. (Italian) on the environmental impact of the COVA oil treatment plant on the Val </w:t>
            </w:r>
            <w:proofErr w:type="spellStart"/>
            <w:r w:rsidRPr="00174561">
              <w:t>D’Agri</w:t>
            </w:r>
            <w:proofErr w:type="spellEnd"/>
            <w:r w:rsidRPr="00174561">
              <w:t xml:space="preserve"> in Italy</w:t>
            </w:r>
          </w:p>
          <w:p w:rsidR="00EA05CA" w:rsidRPr="0083749C" w:rsidRDefault="00EA05CA" w:rsidP="007A50D0">
            <w:pPr>
              <w:widowControl/>
              <w:tabs>
                <w:tab w:val="left" w:pos="-1417"/>
                <w:tab w:val="left" w:pos="-397"/>
                <w:tab w:val="left" w:pos="839"/>
                <w:tab w:val="left" w:pos="7682"/>
              </w:tabs>
              <w:jc w:val="both"/>
              <w:rPr>
                <w:i/>
              </w:rPr>
            </w:pPr>
            <w:r w:rsidRPr="0083749C">
              <w:rPr>
                <w:i/>
              </w:rP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  <w:r w:rsidRPr="0083749C">
              <w:rPr>
                <w:i/>
              </w:rPr>
              <w:t>)</w:t>
            </w:r>
          </w:p>
        </w:tc>
        <w:tc>
          <w:tcPr>
            <w:tcW w:w="2410" w:type="dxa"/>
          </w:tcPr>
          <w:p w:rsidR="00EA05CA" w:rsidRDefault="00EA05CA" w:rsidP="00C91974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 xml:space="preserve">   </w:t>
            </w:r>
            <w:r w:rsidR="00C91974">
              <w:t>CM – PE742.534</w:t>
            </w:r>
          </w:p>
          <w:p w:rsidR="00C91974" w:rsidRPr="00EA605A" w:rsidRDefault="00C91974" w:rsidP="00C91974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  <w:rPr>
                <w:i/>
                <w:highlight w:val="yellow"/>
              </w:rPr>
            </w:pPr>
            <w:r>
              <w:t xml:space="preserve">   FDR1272938</w:t>
            </w:r>
          </w:p>
        </w:tc>
      </w:tr>
    </w:tbl>
    <w:p w:rsidR="00EA05CA" w:rsidRDefault="00EA05CA" w:rsidP="00602170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78"/>
        <w:gridCol w:w="2410"/>
      </w:tblGrid>
      <w:tr w:rsidR="00496E6D" w:rsidRPr="006A25A4" w:rsidTr="00BA52F5">
        <w:trPr>
          <w:trHeight w:val="825"/>
        </w:trPr>
        <w:tc>
          <w:tcPr>
            <w:tcW w:w="426" w:type="dxa"/>
          </w:tcPr>
          <w:p w:rsidR="00496E6D" w:rsidRPr="006A25A4" w:rsidRDefault="00496E6D" w:rsidP="00BA52F5">
            <w:pPr>
              <w:widowControl/>
              <w:numPr>
                <w:ilvl w:val="0"/>
                <w:numId w:val="1"/>
              </w:num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6378" w:type="dxa"/>
          </w:tcPr>
          <w:p w:rsidR="00496E6D" w:rsidRDefault="00496E6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>
              <w:t>Petition</w:t>
            </w:r>
            <w:r w:rsidR="00174561" w:rsidRPr="00174561">
              <w:t xml:space="preserve"> 0628/2023 </w:t>
            </w:r>
            <w:r w:rsidR="00E40909" w:rsidRPr="00E40909">
              <w:t xml:space="preserve">by </w:t>
            </w:r>
            <w:proofErr w:type="spellStart"/>
            <w:r w:rsidR="00E40909" w:rsidRPr="00E40909">
              <w:t>Stéphanie</w:t>
            </w:r>
            <w:proofErr w:type="spellEnd"/>
            <w:r w:rsidR="00E40909" w:rsidRPr="00E40909">
              <w:t xml:space="preserve"> Mariette (French), on behalf of STOP LGV Bordeaux </w:t>
            </w:r>
            <w:proofErr w:type="spellStart"/>
            <w:r w:rsidR="00E40909" w:rsidRPr="00E40909">
              <w:t>Métropole</w:t>
            </w:r>
            <w:proofErr w:type="spellEnd"/>
            <w:r w:rsidR="00E40909" w:rsidRPr="00E40909">
              <w:t xml:space="preserve"> Pour les Transports du </w:t>
            </w:r>
            <w:proofErr w:type="spellStart"/>
            <w:r w:rsidR="00E40909" w:rsidRPr="00E40909">
              <w:t>Quotidien</w:t>
            </w:r>
            <w:proofErr w:type="spellEnd"/>
            <w:r w:rsidR="00E40909" w:rsidRPr="00E40909">
              <w:t>, signed by 8 other persons, on the environmental impacts of a high speed railway project in France</w:t>
            </w:r>
          </w:p>
          <w:p w:rsidR="00174561" w:rsidRPr="00174561" w:rsidRDefault="00174561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  <w:rPr>
                <w:i/>
              </w:rPr>
            </w:pPr>
            <w:r w:rsidRPr="00174561">
              <w:rPr>
                <w:i/>
              </w:rPr>
              <w:t>(</w:t>
            </w:r>
            <w:r w:rsidR="00EE3CAA">
              <w:rPr>
                <w:i/>
              </w:rPr>
              <w:t>I</w:t>
            </w:r>
            <w:r w:rsidR="00E83C9F">
              <w:rPr>
                <w:i/>
              </w:rPr>
              <w:t>n the presence of the petitioner</w:t>
            </w:r>
            <w:r w:rsidR="00EE3CAA">
              <w:rPr>
                <w:i/>
              </w:rPr>
              <w:t xml:space="preserve"> by remote connection</w:t>
            </w:r>
            <w:r w:rsidRPr="00174561">
              <w:rPr>
                <w:i/>
              </w:rPr>
              <w:t>)</w:t>
            </w:r>
          </w:p>
          <w:p w:rsidR="00496E6D" w:rsidRDefault="00496E6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  <w:p w:rsidR="00496E6D" w:rsidRPr="006A25A4" w:rsidRDefault="00496E6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  <w:tc>
          <w:tcPr>
            <w:tcW w:w="2410" w:type="dxa"/>
          </w:tcPr>
          <w:p w:rsidR="00496E6D" w:rsidRPr="006A25A4" w:rsidRDefault="00496E6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  <w:r w:rsidRPr="006A25A4">
              <w:t xml:space="preserve">   </w:t>
            </w:r>
            <w:r w:rsidR="00822D82">
              <w:t>s</w:t>
            </w:r>
            <w:r w:rsidR="00C91974">
              <w:t>ir0628-23</w:t>
            </w:r>
          </w:p>
          <w:p w:rsidR="00496E6D" w:rsidRPr="006A25A4" w:rsidRDefault="00496E6D" w:rsidP="00BA52F5">
            <w:pPr>
              <w:widowControl/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  <w:jc w:val="both"/>
            </w:pPr>
          </w:p>
        </w:tc>
      </w:tr>
    </w:tbl>
    <w:p w:rsidR="00C95D00" w:rsidRPr="0014306C" w:rsidRDefault="00C95D00" w:rsidP="0014306C">
      <w:pPr>
        <w:widowControl/>
        <w:tabs>
          <w:tab w:val="left" w:pos="-1417"/>
          <w:tab w:val="left" w:pos="-397"/>
          <w:tab w:val="left" w:pos="839"/>
          <w:tab w:val="left" w:pos="7682"/>
        </w:tabs>
        <w:jc w:val="both"/>
        <w:rPr>
          <w:u w:val="single"/>
        </w:rPr>
      </w:pPr>
    </w:p>
    <w:p w:rsidR="004E2EB0" w:rsidRPr="003D1CAC" w:rsidRDefault="004E2EB0" w:rsidP="00221F4C">
      <w:pPr>
        <w:widowControl/>
        <w:numPr>
          <w:ilvl w:val="0"/>
          <w:numId w:val="1"/>
        </w:numPr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  <w:rPr>
          <w:b/>
        </w:rPr>
      </w:pPr>
      <w:r w:rsidRPr="003D1CAC">
        <w:rPr>
          <w:b/>
        </w:rPr>
        <w:t>Any other business</w:t>
      </w:r>
    </w:p>
    <w:p w:rsidR="004E2EB0" w:rsidRDefault="004E2EB0" w:rsidP="004E2EB0"/>
    <w:p w:rsidR="004E2EB0" w:rsidRDefault="004E2EB0" w:rsidP="00221F4C">
      <w:pPr>
        <w:widowControl/>
        <w:numPr>
          <w:ilvl w:val="0"/>
          <w:numId w:val="1"/>
        </w:numPr>
        <w:tabs>
          <w:tab w:val="clear" w:pos="360"/>
          <w:tab w:val="left" w:pos="-1417"/>
          <w:tab w:val="left" w:pos="-397"/>
          <w:tab w:val="left" w:pos="601"/>
          <w:tab w:val="left" w:pos="839"/>
          <w:tab w:val="left" w:pos="7682"/>
        </w:tabs>
        <w:spacing w:after="240"/>
        <w:ind w:left="357" w:hanging="357"/>
        <w:jc w:val="both"/>
        <w:rPr>
          <w:b/>
        </w:rPr>
      </w:pPr>
      <w:r w:rsidRPr="003D1CAC">
        <w:rPr>
          <w:b/>
        </w:rPr>
        <w:t>Date and place of next meeting</w:t>
      </w:r>
    </w:p>
    <w:p w:rsidR="0038774B" w:rsidRPr="00567E41" w:rsidRDefault="0038774B" w:rsidP="00221F4C">
      <w:pPr>
        <w:pStyle w:val="ListParagraph"/>
        <w:widowControl/>
        <w:numPr>
          <w:ilvl w:val="0"/>
          <w:numId w:val="3"/>
        </w:numPr>
        <w:tabs>
          <w:tab w:val="left" w:pos="-1417"/>
          <w:tab w:val="left" w:pos="-397"/>
          <w:tab w:val="left" w:pos="601"/>
          <w:tab w:val="left" w:pos="839"/>
          <w:tab w:val="left" w:pos="7682"/>
        </w:tabs>
        <w:jc w:val="both"/>
      </w:pPr>
      <w:r>
        <w:t>Monday</w:t>
      </w:r>
      <w:r w:rsidR="00D50EED">
        <w:t xml:space="preserve"> 23</w:t>
      </w:r>
      <w:r>
        <w:t xml:space="preserve"> </w:t>
      </w:r>
      <w:r w:rsidR="00D50EED">
        <w:t>October</w:t>
      </w:r>
      <w:r w:rsidRPr="00567E41">
        <w:t xml:space="preserve"> 2023, </w:t>
      </w:r>
      <w:r>
        <w:t>15.0</w:t>
      </w:r>
      <w:r w:rsidRPr="00567E41">
        <w:t>0 – 18.30</w:t>
      </w:r>
      <w:r>
        <w:t xml:space="preserve"> (Brussels)</w:t>
      </w:r>
    </w:p>
    <w:p w:rsidR="0038774B" w:rsidRPr="00567E41" w:rsidRDefault="00D50EED" w:rsidP="00221F4C">
      <w:pPr>
        <w:pStyle w:val="ListParagraph"/>
        <w:widowControl/>
        <w:numPr>
          <w:ilvl w:val="0"/>
          <w:numId w:val="3"/>
        </w:numPr>
        <w:tabs>
          <w:tab w:val="left" w:pos="-1417"/>
          <w:tab w:val="left" w:pos="-397"/>
          <w:tab w:val="left" w:pos="601"/>
          <w:tab w:val="left" w:pos="839"/>
          <w:tab w:val="left" w:pos="7682"/>
        </w:tabs>
        <w:spacing w:after="240"/>
        <w:jc w:val="both"/>
      </w:pPr>
      <w:r>
        <w:t>Tuesday 24</w:t>
      </w:r>
      <w:r w:rsidR="009877F6">
        <w:t xml:space="preserve"> </w:t>
      </w:r>
      <w:r>
        <w:t>October 2023</w:t>
      </w:r>
      <w:r w:rsidR="0038774B" w:rsidRPr="00567E41">
        <w:t xml:space="preserve"> 9.00 – 12.30 and 14.30 – 18.30</w:t>
      </w:r>
      <w:r w:rsidR="0038774B">
        <w:t xml:space="preserve"> (Brussels)</w:t>
      </w:r>
    </w:p>
    <w:p w:rsidR="00985D0E" w:rsidRPr="003D1CAC" w:rsidRDefault="00985D0E" w:rsidP="00985D0E">
      <w:pPr>
        <w:widowControl/>
        <w:tabs>
          <w:tab w:val="left" w:pos="-1417"/>
          <w:tab w:val="left" w:pos="-397"/>
          <w:tab w:val="left" w:pos="601"/>
          <w:tab w:val="left" w:pos="839"/>
          <w:tab w:val="left" w:pos="7682"/>
        </w:tabs>
        <w:spacing w:after="240"/>
        <w:ind w:left="357"/>
        <w:jc w:val="both"/>
        <w:rPr>
          <w:b/>
        </w:rPr>
      </w:pPr>
    </w:p>
    <w:p w:rsidR="004E2EB0" w:rsidRPr="003D1CAC" w:rsidRDefault="004E2EB0" w:rsidP="004E2EB0">
      <w:pPr>
        <w:spacing w:before="240"/>
        <w:jc w:val="center"/>
      </w:pPr>
    </w:p>
    <w:p w:rsidR="004E2EB0" w:rsidRPr="003D1CAC" w:rsidRDefault="004E2EB0" w:rsidP="004E2EB0">
      <w:pPr>
        <w:spacing w:before="240"/>
        <w:jc w:val="center"/>
      </w:pPr>
      <w:r w:rsidRPr="003D1CAC">
        <w:t>* * *</w:t>
      </w:r>
    </w:p>
    <w:p w:rsidR="004E2EB0" w:rsidRPr="003D1CAC" w:rsidRDefault="004E2EB0" w:rsidP="004E2EB0">
      <w:pPr>
        <w:widowControl/>
        <w:tabs>
          <w:tab w:val="left" w:pos="-1843"/>
          <w:tab w:val="left" w:pos="-1417"/>
          <w:tab w:val="left" w:pos="-397"/>
          <w:tab w:val="left" w:pos="426"/>
          <w:tab w:val="left" w:pos="839"/>
          <w:tab w:val="left" w:pos="7682"/>
        </w:tabs>
      </w:pPr>
    </w:p>
    <w:p w:rsidR="004E2EB0" w:rsidRDefault="004E2EB0" w:rsidP="004E2EB0">
      <w:pPr>
        <w:widowControl/>
        <w:tabs>
          <w:tab w:val="left" w:pos="-1843"/>
          <w:tab w:val="left" w:pos="-1417"/>
          <w:tab w:val="left" w:pos="-397"/>
          <w:tab w:val="left" w:pos="426"/>
          <w:tab w:val="left" w:pos="839"/>
          <w:tab w:val="left" w:pos="7682"/>
        </w:tabs>
        <w:rPr>
          <w:b/>
        </w:rPr>
      </w:pPr>
      <w:r w:rsidRPr="003D1CAC">
        <w:rPr>
          <w:b/>
        </w:rPr>
        <w:t>B.</w:t>
      </w:r>
      <w:r w:rsidRPr="003D1CAC">
        <w:rPr>
          <w:b/>
        </w:rPr>
        <w:tab/>
        <w:t>Petitions which it is proposed to close in the light of the Commission's written reply or other documents received</w:t>
      </w:r>
    </w:p>
    <w:p w:rsidR="00221F4C" w:rsidRDefault="00221F4C" w:rsidP="00221F4C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A60B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0573/2011 by Konstantinos </w:t>
            </w:r>
            <w:proofErr w:type="spellStart"/>
            <w:r>
              <w:t>Papadigenopoulos</w:t>
            </w:r>
            <w:proofErr w:type="spellEnd"/>
            <w:r>
              <w:t xml:space="preserve"> (Greek), bearing 2220 signatures, on serious errors and omissions in the environmental impact assessment for the proposed landfill site at </w:t>
            </w:r>
            <w:proofErr w:type="spellStart"/>
            <w:r>
              <w:t>Mavro</w:t>
            </w:r>
            <w:proofErr w:type="spellEnd"/>
            <w:r>
              <w:t xml:space="preserve"> </w:t>
            </w:r>
            <w:proofErr w:type="spellStart"/>
            <w:r>
              <w:t>Vouno</w:t>
            </w:r>
            <w:proofErr w:type="spellEnd"/>
            <w:r>
              <w:t xml:space="preserve"> </w:t>
            </w:r>
            <w:proofErr w:type="spellStart"/>
            <w:r>
              <w:t>Grammatikou</w:t>
            </w:r>
            <w:proofErr w:type="spellEnd"/>
            <w:r>
              <w:t>, and the associated infringement of EU environmental legislation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7A50D0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CM–PE</w:t>
            </w:r>
            <w:r w:rsidR="00C127DA">
              <w:t>567.786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1284639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0298/2019 by </w:t>
            </w:r>
            <w:proofErr w:type="spellStart"/>
            <w:r>
              <w:t>Demetrios</w:t>
            </w:r>
            <w:proofErr w:type="spellEnd"/>
            <w:r>
              <w:t xml:space="preserve"> </w:t>
            </w:r>
            <w:proofErr w:type="spellStart"/>
            <w:r>
              <w:t>Kazazakis</w:t>
            </w:r>
            <w:proofErr w:type="spellEnd"/>
            <w:r>
              <w:t xml:space="preserve"> (Greek) on breaches of EU environmental law and calling for a stop of all works and waste disposal at the landfill of </w:t>
            </w:r>
            <w:proofErr w:type="spellStart"/>
            <w:r>
              <w:t>Mavro</w:t>
            </w:r>
            <w:proofErr w:type="spellEnd"/>
            <w:r>
              <w:t xml:space="preserve"> </w:t>
            </w:r>
            <w:proofErr w:type="spellStart"/>
            <w:r>
              <w:t>Vouno</w:t>
            </w:r>
            <w:proofErr w:type="spellEnd"/>
            <w:r>
              <w:t xml:space="preserve"> of </w:t>
            </w:r>
            <w:proofErr w:type="spellStart"/>
            <w:r>
              <w:t>Grammatiko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A60B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Pr="00EF7C65" w:rsidRDefault="00C127DA" w:rsidP="007A50D0">
            <w:pPr>
              <w:tabs>
                <w:tab w:val="left" w:pos="4575"/>
              </w:tabs>
              <w:rPr>
                <w:b/>
              </w:rPr>
            </w:pPr>
            <w:r w:rsidRPr="00EF7C65">
              <w:rPr>
                <w:b/>
              </w:rPr>
              <w:t>Review of 2013 petitions</w:t>
            </w:r>
            <w:r w:rsidR="007A50D0" w:rsidRPr="00EF7C65">
              <w:rPr>
                <w:b/>
              </w:rPr>
              <w:t>: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0819/2013 by Daniela </w:t>
            </w:r>
            <w:proofErr w:type="spellStart"/>
            <w:r>
              <w:t>Trümpi</w:t>
            </w:r>
            <w:proofErr w:type="spellEnd"/>
            <w:r>
              <w:t xml:space="preserve"> (Greek) on the mass killing of dogs in </w:t>
            </w:r>
            <w:proofErr w:type="spellStart"/>
            <w:r>
              <w:t>Oropos</w:t>
            </w:r>
            <w:proofErr w:type="spellEnd"/>
            <w:r>
              <w:t xml:space="preserve"> (Attica)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sir0819-13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0854/2013 by A.F.B. (Spanish), on wastewater treatment in Galicia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sir0854-13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0873/2013 by Claude </w:t>
            </w:r>
            <w:proofErr w:type="spellStart"/>
            <w:r>
              <w:t>Coste</w:t>
            </w:r>
            <w:proofErr w:type="spellEnd"/>
            <w:r>
              <w:t xml:space="preserve"> (French), on flooding problems in Beziers (France)</w:t>
            </w:r>
          </w:p>
        </w:tc>
        <w:tc>
          <w:tcPr>
            <w:tcW w:w="1832" w:type="dxa"/>
            <w:shd w:val="clear" w:color="auto" w:fill="auto"/>
          </w:tcPr>
          <w:p w:rsidR="007A50D0" w:rsidRDefault="007A50D0" w:rsidP="007A50D0">
            <w:pPr>
              <w:widowControl/>
              <w:tabs>
                <w:tab w:val="left" w:pos="-1417"/>
                <w:tab w:val="left" w:pos="-397"/>
                <w:tab w:val="left" w:pos="265"/>
                <w:tab w:val="left" w:pos="7682"/>
              </w:tabs>
              <w:jc w:val="both"/>
            </w:pPr>
            <w:r>
              <w:t>CM-PE535.833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1067590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0943/2013 by Claude </w:t>
            </w:r>
            <w:proofErr w:type="spellStart"/>
            <w:r>
              <w:t>Coste</w:t>
            </w:r>
            <w:proofErr w:type="spellEnd"/>
            <w:r>
              <w:t xml:space="preserve"> (Italian), on flooding caused by the river Orb in </w:t>
            </w:r>
            <w:proofErr w:type="spellStart"/>
            <w:r>
              <w:t>Béziers</w:t>
            </w:r>
            <w:proofErr w:type="spellEnd"/>
            <w:r>
              <w:t xml:space="preserve"> (France)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1022/2013 by </w:t>
            </w:r>
            <w:proofErr w:type="spellStart"/>
            <w:r>
              <w:t>Edvige</w:t>
            </w:r>
            <w:proofErr w:type="spellEnd"/>
            <w:r>
              <w:t xml:space="preserve"> </w:t>
            </w:r>
            <w:proofErr w:type="spellStart"/>
            <w:r>
              <w:t>Cambiaghi</w:t>
            </w:r>
            <w:proofErr w:type="spellEnd"/>
            <w:r>
              <w:t xml:space="preserve"> (Italian), bearing 162 </w:t>
            </w:r>
            <w:r>
              <w:lastRenderedPageBreak/>
              <w:t>signatures, on the building of underground car parks in Largo Rio de Janeiro, Milan (Italy)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7A50D0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lastRenderedPageBreak/>
              <w:t>CM-PE535,937</w:t>
            </w:r>
          </w:p>
          <w:p w:rsidR="00C127DA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lastRenderedPageBreak/>
              <w:t>FdR</w:t>
            </w:r>
            <w:r w:rsidR="00C127DA">
              <w:t>1044190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1026/2013 by Carlo </w:t>
            </w:r>
            <w:proofErr w:type="spellStart"/>
            <w:r>
              <w:t>vande</w:t>
            </w:r>
            <w:proofErr w:type="spellEnd"/>
            <w:r>
              <w:t xml:space="preserve"> </w:t>
            </w:r>
            <w:proofErr w:type="spellStart"/>
            <w:r>
              <w:t>Casteele</w:t>
            </w:r>
            <w:proofErr w:type="spellEnd"/>
            <w:r>
              <w:t xml:space="preserve"> (Belgian) concerning the Spanish law Ley de Costas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sir1026-13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1036/2013 by H. B. M. (Danish) concerning her struggle to protect her child against her violent ex-partner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CM-PE537,429 FdR</w:t>
            </w:r>
            <w:r w:rsidR="00C127DA">
              <w:t>1034197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1047/2013 by </w:t>
            </w:r>
            <w:proofErr w:type="spellStart"/>
            <w:r>
              <w:t>Chirstophe</w:t>
            </w:r>
            <w:proofErr w:type="spellEnd"/>
            <w:r>
              <w:t xml:space="preserve"> Vidal (French), on behalf of the Lot-Garonne Firemen’s Union, on working hours of volunteer firemen in France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CM-PE541,560 FdR</w:t>
            </w:r>
            <w:r w:rsidR="00C127DA">
              <w:t>1039595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1762/2013 by Cyril Grandpre (French), on Fire brigades in public service in France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1072/2013 by Rosemarie </w:t>
            </w:r>
            <w:proofErr w:type="spellStart"/>
            <w:r>
              <w:t>Hennecke</w:t>
            </w:r>
            <w:proofErr w:type="spellEnd"/>
            <w:r>
              <w:t xml:space="preserve"> </w:t>
            </w:r>
            <w:proofErr w:type="spellStart"/>
            <w:r>
              <w:t>Gramatzki</w:t>
            </w:r>
            <w:proofErr w:type="spellEnd"/>
            <w:r>
              <w:t xml:space="preserve"> (German), on behalf of the </w:t>
            </w:r>
            <w:proofErr w:type="spellStart"/>
            <w:r>
              <w:t>Colectivo</w:t>
            </w:r>
            <w:proofErr w:type="spellEnd"/>
            <w:r>
              <w:t xml:space="preserve"> </w:t>
            </w:r>
            <w:proofErr w:type="spellStart"/>
            <w:r>
              <w:t>Ornitologico</w:t>
            </w:r>
            <w:proofErr w:type="spellEnd"/>
            <w:r>
              <w:t xml:space="preserve"> </w:t>
            </w:r>
            <w:proofErr w:type="spellStart"/>
            <w:r>
              <w:t>Ciguena</w:t>
            </w:r>
            <w:proofErr w:type="spellEnd"/>
            <w:r>
              <w:t xml:space="preserve"> </w:t>
            </w:r>
            <w:proofErr w:type="spellStart"/>
            <w:r>
              <w:t>Negra</w:t>
            </w:r>
            <w:proofErr w:type="spellEnd"/>
            <w:r>
              <w:t xml:space="preserve">, about irregularities in awarding a project in </w:t>
            </w:r>
            <w:proofErr w:type="spellStart"/>
            <w:r>
              <w:t>Tarifa</w:t>
            </w:r>
            <w:proofErr w:type="spellEnd"/>
            <w:r>
              <w:t xml:space="preserve"> in Andalusia (Spain)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537,432 </w:t>
            </w:r>
            <w:proofErr w:type="spellStart"/>
            <w:r>
              <w:t>FdR</w:t>
            </w:r>
            <w:proofErr w:type="spellEnd"/>
            <w:r>
              <w:t xml:space="preserve"> 1034202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1094/2013 by Anna </w:t>
            </w:r>
            <w:proofErr w:type="spellStart"/>
            <w:r>
              <w:t>Staudigl</w:t>
            </w:r>
            <w:proofErr w:type="spellEnd"/>
            <w:r>
              <w:t xml:space="preserve"> (Austrian) concerning minimum labour standards and wages for employees in certain countries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sir1094-13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1126/2013 by David </w:t>
            </w:r>
            <w:proofErr w:type="spellStart"/>
            <w:r>
              <w:t>Cerdan</w:t>
            </w:r>
            <w:proofErr w:type="spellEnd"/>
            <w:r>
              <w:t xml:space="preserve"> (Spanish), on behalf of the PSOE of Valencia and the Plataforma de </w:t>
            </w:r>
            <w:proofErr w:type="spellStart"/>
            <w:r>
              <w:t>Auonomos</w:t>
            </w:r>
            <w:proofErr w:type="spellEnd"/>
            <w:r>
              <w:t xml:space="preserve"> </w:t>
            </w:r>
            <w:proofErr w:type="spellStart"/>
            <w:r>
              <w:t>Emprendedores</w:t>
            </w:r>
            <w:proofErr w:type="spellEnd"/>
            <w:r>
              <w:t xml:space="preserve"> association, on funding from the European Social Fund for the Valencia region (Spain)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7A50D0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535,948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1039578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1159/2013 by Kilian </w:t>
            </w:r>
            <w:proofErr w:type="spellStart"/>
            <w:r>
              <w:t>Kurlas</w:t>
            </w:r>
            <w:proofErr w:type="spellEnd"/>
            <w:r>
              <w:t xml:space="preserve"> (German) on European social and employment policy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537,225 </w:t>
            </w:r>
            <w:proofErr w:type="spellStart"/>
            <w:r>
              <w:t>FdR</w:t>
            </w:r>
            <w:proofErr w:type="spellEnd"/>
            <w:r>
              <w:t xml:space="preserve"> 1032503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1234/2013 by Mie Mortensen (Danish) on an alleged breach of human rights, including children’s rights, in Denmark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546,902 </w:t>
            </w:r>
            <w:proofErr w:type="spellStart"/>
            <w:r>
              <w:t>FdR</w:t>
            </w:r>
            <w:proofErr w:type="spellEnd"/>
            <w:r>
              <w:t xml:space="preserve"> 1048433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1244/2013 by Pablo </w:t>
            </w:r>
            <w:proofErr w:type="spellStart"/>
            <w:r>
              <w:t>Lorente</w:t>
            </w:r>
            <w:proofErr w:type="spellEnd"/>
            <w:r>
              <w:t xml:space="preserve"> </w:t>
            </w:r>
            <w:proofErr w:type="spellStart"/>
            <w:r>
              <w:t>Zapateria</w:t>
            </w:r>
            <w:proofErr w:type="spellEnd"/>
            <w:r>
              <w:t xml:space="preserve"> (Spanish), on behalf of the </w:t>
            </w:r>
            <w:proofErr w:type="spellStart"/>
            <w:r>
              <w:t>Sustrai</w:t>
            </w:r>
            <w:proofErr w:type="spellEnd"/>
            <w:r>
              <w:t xml:space="preserve"> </w:t>
            </w:r>
            <w:proofErr w:type="spellStart"/>
            <w:r>
              <w:t>Erakuntza</w:t>
            </w:r>
            <w:proofErr w:type="spellEnd"/>
            <w:r>
              <w:t xml:space="preserve"> Foundation, on thermal power stations in </w:t>
            </w:r>
            <w:proofErr w:type="spellStart"/>
            <w:r>
              <w:t>Castejon</w:t>
            </w:r>
            <w:proofErr w:type="spellEnd"/>
            <w:r>
              <w:t>, Navarra (Spain)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536,098 </w:t>
            </w:r>
            <w:proofErr w:type="spellStart"/>
            <w:r>
              <w:t>FdR</w:t>
            </w:r>
            <w:proofErr w:type="spellEnd"/>
            <w:r>
              <w:t xml:space="preserve"> 1030835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1249/2013 by Manuel Garcia Barba (Spanish) on the use of a mortgage loan reference index to set mortgage interest rates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7A50D0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537,233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1113372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1274/2013 by Luis </w:t>
            </w:r>
            <w:proofErr w:type="spellStart"/>
            <w:r>
              <w:t>Cayo</w:t>
            </w:r>
            <w:proofErr w:type="spellEnd"/>
            <w:r>
              <w:t xml:space="preserve"> Perez Bueno (Spanish), on behalf of the CERMI committee, on discrimination against disabled passengers by airlines, and Regulation No 1107/2006 (EC)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537,236 </w:t>
            </w:r>
            <w:proofErr w:type="spellStart"/>
            <w:r>
              <w:t>FdR</w:t>
            </w:r>
            <w:proofErr w:type="spellEnd"/>
            <w:r>
              <w:t xml:space="preserve"> 1032515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1397/2013 by Aneta Tymon (Polish) and three other signatories on the medical treatment of sufferers of multiple sclerosis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539,551 </w:t>
            </w:r>
            <w:proofErr w:type="spellStart"/>
            <w:r>
              <w:t>FdR</w:t>
            </w:r>
            <w:proofErr w:type="spellEnd"/>
            <w:r>
              <w:t xml:space="preserve"> 1035654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1409/2013 by I. K. (Spanish), on illegal immigration, social protection, social security, human rights and human dignity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541,567 </w:t>
            </w:r>
            <w:proofErr w:type="spellStart"/>
            <w:r>
              <w:t>FdR</w:t>
            </w:r>
            <w:proofErr w:type="spellEnd"/>
            <w:r>
              <w:t xml:space="preserve"> 1039602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1417/2013 by Celia Rodriguez </w:t>
            </w:r>
            <w:proofErr w:type="spellStart"/>
            <w:r>
              <w:t>Sobrino</w:t>
            </w:r>
            <w:proofErr w:type="spellEnd"/>
            <w:r>
              <w:t xml:space="preserve"> (Spanish) on a complaint about the actions of a local branch of a bank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537,245 </w:t>
            </w:r>
            <w:proofErr w:type="spellStart"/>
            <w:r>
              <w:t>FdR</w:t>
            </w:r>
            <w:proofErr w:type="spellEnd"/>
            <w:r>
              <w:t xml:space="preserve"> 1032524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1425/2013 by Serena </w:t>
            </w:r>
            <w:proofErr w:type="spellStart"/>
            <w:r>
              <w:t>Llull</w:t>
            </w:r>
            <w:proofErr w:type="spellEnd"/>
            <w:r>
              <w:t xml:space="preserve"> </w:t>
            </w:r>
            <w:proofErr w:type="spellStart"/>
            <w:r>
              <w:t>Matemalas</w:t>
            </w:r>
            <w:proofErr w:type="spellEnd"/>
            <w:r>
              <w:t xml:space="preserve"> (Spanish), on protection against evictions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537,247 </w:t>
            </w:r>
            <w:proofErr w:type="spellStart"/>
            <w:r>
              <w:t>FdR</w:t>
            </w:r>
            <w:proofErr w:type="spellEnd"/>
            <w:r>
              <w:t xml:space="preserve"> 1032526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1441/2013 by Enrique Sanchez </w:t>
            </w:r>
            <w:proofErr w:type="spellStart"/>
            <w:r>
              <w:t>Tarrago</w:t>
            </w:r>
            <w:proofErr w:type="spellEnd"/>
            <w:r>
              <w:t xml:space="preserve"> (Spanish), on an infringement of Directive 93/13/EEC in Spain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7A50D0" w:rsidRDefault="007A50D0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537,457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1210791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7A50D0" w:rsidP="007A50D0">
            <w:pPr>
              <w:tabs>
                <w:tab w:val="left" w:pos="4575"/>
              </w:tabs>
            </w:pPr>
            <w:r>
              <w:t xml:space="preserve">Petition 1490/2013 </w:t>
            </w:r>
            <w:r w:rsidR="00C127DA">
              <w:t>by Juan Alonso Garcia (Spanish), on coal mines in Spain</w:t>
            </w:r>
          </w:p>
          <w:p w:rsidR="007A50D0" w:rsidRDefault="007A50D0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537,232 </w:t>
            </w:r>
            <w:proofErr w:type="spellStart"/>
            <w:r>
              <w:t>FdR</w:t>
            </w:r>
            <w:proofErr w:type="spellEnd"/>
            <w:r>
              <w:t xml:space="preserve"> 1032510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1639/2013 by </w:t>
            </w:r>
            <w:proofErr w:type="spellStart"/>
            <w:r>
              <w:t>Sascha</w:t>
            </w:r>
            <w:proofErr w:type="spellEnd"/>
            <w:r>
              <w:t xml:space="preserve"> Schneider (German), on his parental rights as a father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567,495 </w:t>
            </w:r>
            <w:proofErr w:type="spellStart"/>
            <w:r>
              <w:t>FdR</w:t>
            </w:r>
            <w:proofErr w:type="spellEnd"/>
            <w:r>
              <w:t xml:space="preserve"> 1071896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1714/2013 by Elisabeth </w:t>
            </w:r>
            <w:proofErr w:type="spellStart"/>
            <w:r>
              <w:t>Schmock</w:t>
            </w:r>
            <w:proofErr w:type="spellEnd"/>
            <w:r>
              <w:t xml:space="preserve"> (German), bearing 31 signatures, on equal burden sharing with regard to refugees entering the EU through Italy and Greece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528,228 </w:t>
            </w:r>
            <w:proofErr w:type="spellStart"/>
            <w:r>
              <w:t>FdR</w:t>
            </w:r>
            <w:proofErr w:type="spellEnd"/>
            <w:r>
              <w:t xml:space="preserve"> 1018626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1880/2013 by Doris </w:t>
            </w:r>
            <w:proofErr w:type="spellStart"/>
            <w:r>
              <w:t>Povse</w:t>
            </w:r>
            <w:proofErr w:type="spellEnd"/>
            <w:r>
              <w:t xml:space="preserve"> (Austrian), on the violation of children's rights through the Brussels II Regulation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564,824 </w:t>
            </w:r>
            <w:proofErr w:type="spellStart"/>
            <w:r>
              <w:t>FdR</w:t>
            </w:r>
            <w:proofErr w:type="spellEnd"/>
            <w:r>
              <w:t xml:space="preserve"> 1067585</w:t>
            </w:r>
          </w:p>
          <w:p w:rsidR="00DA7CD9" w:rsidRDefault="00DA7CD9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1934/2013 by Markus </w:t>
            </w:r>
            <w:proofErr w:type="spellStart"/>
            <w:r>
              <w:t>Stutzenberger</w:t>
            </w:r>
            <w:proofErr w:type="spellEnd"/>
            <w:r>
              <w:t xml:space="preserve"> (German) on mobbing at the workplace in Germany and the adoption of legislation on this matter at European level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sir1934-13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1947/2013 by J.L. G. (French)  on the abduction of his daughter to Tunisia by his former wife and the attitude of the French authorities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544,437 </w:t>
            </w:r>
            <w:proofErr w:type="spellStart"/>
            <w:r>
              <w:t>FdR</w:t>
            </w:r>
            <w:proofErr w:type="spellEnd"/>
            <w:r>
              <w:t xml:space="preserve"> 1044206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1973/2013 by </w:t>
            </w:r>
            <w:proofErr w:type="spellStart"/>
            <w:r>
              <w:t>Lothar</w:t>
            </w:r>
            <w:proofErr w:type="spellEnd"/>
            <w:r>
              <w:t xml:space="preserve"> </w:t>
            </w:r>
            <w:proofErr w:type="spellStart"/>
            <w:r>
              <w:t>Liebetrau</w:t>
            </w:r>
            <w:proofErr w:type="spellEnd"/>
            <w:r>
              <w:t xml:space="preserve">  (German) on a pig ‘super farm’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546,916 </w:t>
            </w:r>
            <w:proofErr w:type="spellStart"/>
            <w:r>
              <w:t>FdR</w:t>
            </w:r>
            <w:proofErr w:type="spellEnd"/>
            <w:r>
              <w:t xml:space="preserve"> 1048447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2031/2013 by </w:t>
            </w:r>
            <w:proofErr w:type="spellStart"/>
            <w:r>
              <w:t>Elvy</w:t>
            </w:r>
            <w:proofErr w:type="spellEnd"/>
            <w:r>
              <w:t xml:space="preserve"> </w:t>
            </w:r>
            <w:proofErr w:type="spellStart"/>
            <w:r>
              <w:t>Zappetti</w:t>
            </w:r>
            <w:proofErr w:type="spellEnd"/>
            <w:r>
              <w:t xml:space="preserve"> (Italian), on the distribution of medicines in Italy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569,488 </w:t>
            </w:r>
            <w:proofErr w:type="spellStart"/>
            <w:r>
              <w:t>FdR</w:t>
            </w:r>
            <w:proofErr w:type="spellEnd"/>
            <w:r>
              <w:t xml:space="preserve"> 1074582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2088/2013 by Francesca Della Valle (Italian), on a common European immigration strategy in the Mediterranean area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554,641 </w:t>
            </w:r>
            <w:proofErr w:type="spellStart"/>
            <w:r>
              <w:t>FdR</w:t>
            </w:r>
            <w:proofErr w:type="spellEnd"/>
            <w:r>
              <w:t xml:space="preserve"> 1056112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2091/2013 by Emiliano </w:t>
            </w:r>
            <w:proofErr w:type="spellStart"/>
            <w:r>
              <w:t>Fatello</w:t>
            </w:r>
            <w:proofErr w:type="spellEnd"/>
            <w:r>
              <w:t xml:space="preserve"> (Italian), on a common European immigration strategy in the Mediterranean area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529,700 </w:t>
            </w:r>
            <w:proofErr w:type="spellStart"/>
            <w:r>
              <w:t>FdR</w:t>
            </w:r>
            <w:proofErr w:type="spellEnd"/>
            <w:r>
              <w:t xml:space="preserve"> 1018630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2126/2013 by Filippo </w:t>
            </w:r>
            <w:proofErr w:type="spellStart"/>
            <w:r>
              <w:t>Villani</w:t>
            </w:r>
            <w:proofErr w:type="spellEnd"/>
            <w:r>
              <w:t xml:space="preserve"> (Italian) on the Lampedusa immigration tragedy (Italy)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551,814 </w:t>
            </w:r>
            <w:proofErr w:type="spellStart"/>
            <w:r>
              <w:t>FdR</w:t>
            </w:r>
            <w:proofErr w:type="spellEnd"/>
            <w:r>
              <w:t xml:space="preserve"> 1052981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Pr="00F61E7A" w:rsidRDefault="00C127DA" w:rsidP="007A50D0">
            <w:pPr>
              <w:tabs>
                <w:tab w:val="left" w:pos="4575"/>
              </w:tabs>
              <w:rPr>
                <w:lang w:val="es-ES"/>
              </w:rPr>
            </w:pPr>
            <w:proofErr w:type="spellStart"/>
            <w:r w:rsidRPr="00F61E7A">
              <w:rPr>
                <w:lang w:val="es-ES"/>
              </w:rPr>
              <w:t>Petition</w:t>
            </w:r>
            <w:proofErr w:type="spellEnd"/>
            <w:r w:rsidRPr="00F61E7A">
              <w:rPr>
                <w:lang w:val="es-ES"/>
              </w:rPr>
              <w:t xml:space="preserve"> 2176/2013 </w:t>
            </w:r>
            <w:proofErr w:type="spellStart"/>
            <w:r w:rsidRPr="00F61E7A">
              <w:rPr>
                <w:lang w:val="es-ES"/>
              </w:rPr>
              <w:t>by</w:t>
            </w:r>
            <w:proofErr w:type="spellEnd"/>
            <w:r w:rsidRPr="00F61E7A">
              <w:rPr>
                <w:lang w:val="es-ES"/>
              </w:rPr>
              <w:t xml:space="preserve"> Maria del Rosario </w:t>
            </w:r>
            <w:proofErr w:type="spellStart"/>
            <w:r w:rsidRPr="00F61E7A">
              <w:rPr>
                <w:lang w:val="es-ES"/>
              </w:rPr>
              <w:t>Quiros</w:t>
            </w:r>
            <w:proofErr w:type="spellEnd"/>
            <w:r w:rsidRPr="00F61E7A">
              <w:rPr>
                <w:lang w:val="es-ES"/>
              </w:rPr>
              <w:t xml:space="preserve"> Bellido (</w:t>
            </w:r>
            <w:proofErr w:type="spellStart"/>
            <w:r w:rsidRPr="00F61E7A">
              <w:rPr>
                <w:lang w:val="es-ES"/>
              </w:rPr>
              <w:t>Spanish</w:t>
            </w:r>
            <w:proofErr w:type="spellEnd"/>
            <w:r w:rsidRPr="00F61E7A">
              <w:rPr>
                <w:lang w:val="es-ES"/>
              </w:rPr>
              <w:t xml:space="preserve">), </w:t>
            </w:r>
            <w:proofErr w:type="spellStart"/>
            <w:r w:rsidRPr="00F61E7A">
              <w:rPr>
                <w:lang w:val="es-ES"/>
              </w:rPr>
              <w:t>on</w:t>
            </w:r>
            <w:proofErr w:type="spellEnd"/>
            <w:r w:rsidRPr="00F61E7A">
              <w:rPr>
                <w:lang w:val="es-ES"/>
              </w:rPr>
              <w:t xml:space="preserve"> Ley de costas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sir2176-13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2190/2013 by Hermann </w:t>
            </w:r>
            <w:proofErr w:type="spellStart"/>
            <w:r>
              <w:t>Danne</w:t>
            </w:r>
            <w:proofErr w:type="spellEnd"/>
            <w:r>
              <w:t xml:space="preserve"> (German) on prohibiting the separation of siblings in divorce cases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557,358 </w:t>
            </w:r>
            <w:proofErr w:type="spellStart"/>
            <w:r>
              <w:t>FdR</w:t>
            </w:r>
            <w:proofErr w:type="spellEnd"/>
            <w:r>
              <w:t xml:space="preserve"> 1063526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2338/2013 by Maria Navarro Diego (Spanish), on behalf of the </w:t>
            </w:r>
            <w:proofErr w:type="spellStart"/>
            <w:r>
              <w:t>Impagats</w:t>
            </w:r>
            <w:proofErr w:type="spellEnd"/>
            <w:r>
              <w:t xml:space="preserve"> </w:t>
            </w:r>
            <w:proofErr w:type="spellStart"/>
            <w:r>
              <w:t>Habitatge</w:t>
            </w:r>
            <w:proofErr w:type="spellEnd"/>
            <w:r>
              <w:t xml:space="preserve"> Valencia community, on the non-payment of housing grants and on restriction of loan subventions in Valencia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DA7CD9" w:rsidRDefault="00DA7CD9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571,533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1131066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2383/2013 by Heinz </w:t>
            </w:r>
            <w:proofErr w:type="spellStart"/>
            <w:r>
              <w:t>Mutzek</w:t>
            </w:r>
            <w:proofErr w:type="spellEnd"/>
            <w:r>
              <w:t xml:space="preserve"> (Austrian), on behalf of the Lessee Association of </w:t>
            </w:r>
            <w:proofErr w:type="spellStart"/>
            <w:r>
              <w:t>Hirschstetten</w:t>
            </w:r>
            <w:proofErr w:type="spellEnd"/>
            <w:r>
              <w:t xml:space="preserve"> (</w:t>
            </w:r>
            <w:proofErr w:type="spellStart"/>
            <w:r>
              <w:t>Mieterbeirat</w:t>
            </w:r>
            <w:proofErr w:type="spellEnd"/>
            <w:r>
              <w:t xml:space="preserve"> </w:t>
            </w:r>
            <w:proofErr w:type="spellStart"/>
            <w:r>
              <w:t>Siedlung</w:t>
            </w:r>
            <w:proofErr w:type="spellEnd"/>
            <w:r>
              <w:t xml:space="preserve"> </w:t>
            </w:r>
            <w:proofErr w:type="spellStart"/>
            <w:r>
              <w:t>Hirschstetten</w:t>
            </w:r>
            <w:proofErr w:type="spellEnd"/>
            <w:r>
              <w:t>), on the planned construction of a highway expansion in the suburbs of Vienna and its impact on the environment and human health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DA7CD9" w:rsidRDefault="00DA7CD9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541,589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1102131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2395/2013 by Massimiliano </w:t>
            </w:r>
            <w:proofErr w:type="spellStart"/>
            <w:r>
              <w:t>Zarri</w:t>
            </w:r>
            <w:proofErr w:type="spellEnd"/>
            <w:r>
              <w:t xml:space="preserve"> (Italian) on mediation in civil and commercial matters in Italy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DA7CD9" w:rsidRDefault="00DA7CD9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546,949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1074604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2494/2013 by Thomas </w:t>
            </w:r>
            <w:proofErr w:type="spellStart"/>
            <w:r>
              <w:t>Schutz</w:t>
            </w:r>
            <w:proofErr w:type="spellEnd"/>
            <w:r>
              <w:t xml:space="preserve"> (German), concerning an EU-wide ban on the import of genetically modified maize varieties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544,459 </w:t>
            </w:r>
            <w:proofErr w:type="spellStart"/>
            <w:r>
              <w:t>FdR</w:t>
            </w:r>
            <w:proofErr w:type="spellEnd"/>
            <w:r>
              <w:t xml:space="preserve"> 1044228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2559/2013 by </w:t>
            </w:r>
            <w:proofErr w:type="spellStart"/>
            <w:r>
              <w:t>Beata</w:t>
            </w:r>
            <w:proofErr w:type="spellEnd"/>
            <w:r>
              <w:t xml:space="preserve"> </w:t>
            </w:r>
            <w:proofErr w:type="spellStart"/>
            <w:r>
              <w:t>Łoskot</w:t>
            </w:r>
            <w:proofErr w:type="spellEnd"/>
            <w:r>
              <w:t xml:space="preserve"> (Polish) on the ban on ritual slaughter</w:t>
            </w:r>
          </w:p>
          <w:p w:rsidR="00DA7CD9" w:rsidRDefault="00DA7CD9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sir2559-13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2582/2013  by Albano De Alonso Paz (ES), on alleged discrimination of children with disabilities by Spanish authorities.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551,835 </w:t>
            </w:r>
            <w:proofErr w:type="spellStart"/>
            <w:r>
              <w:t>FdR</w:t>
            </w:r>
            <w:proofErr w:type="spellEnd"/>
            <w:r>
              <w:t xml:space="preserve"> 1053002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2627/2013  by </w:t>
            </w:r>
            <w:proofErr w:type="spellStart"/>
            <w:r>
              <w:t>Krisztian</w:t>
            </w:r>
            <w:proofErr w:type="spellEnd"/>
            <w:r>
              <w:t xml:space="preserve"> </w:t>
            </w:r>
            <w:proofErr w:type="spellStart"/>
            <w:r>
              <w:t>Varga</w:t>
            </w:r>
            <w:proofErr w:type="spellEnd"/>
            <w:r>
              <w:t xml:space="preserve"> (Hungarian), on the call for a ban on trans fats in the European Union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905228" w:rsidRDefault="00905228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608,091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1172758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2636/2013  by Trine </w:t>
            </w:r>
            <w:proofErr w:type="spellStart"/>
            <w:r>
              <w:t>Rud</w:t>
            </w:r>
            <w:proofErr w:type="spellEnd"/>
            <w:r>
              <w:t xml:space="preserve"> Andresen (Danish) on the actions of the youth care authorities in Denmark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sir2636-13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2790/2013  by Bent Hansen (Danish), on the Danish authorities’ infringement of a child’s rights.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sir2790-13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2791/2013  by </w:t>
            </w: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Szafran</w:t>
            </w:r>
            <w:proofErr w:type="spellEnd"/>
            <w:r>
              <w:t xml:space="preserve"> (Polish) on a ban on ritual slaughter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sir2791-13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2812/2013  by Valerie </w:t>
            </w:r>
            <w:proofErr w:type="spellStart"/>
            <w:r>
              <w:t>Losfeld</w:t>
            </w:r>
            <w:proofErr w:type="spellEnd"/>
            <w:r>
              <w:t xml:space="preserve"> (French) on wind generators installed in Belgium, close to the border with France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551,852 </w:t>
            </w:r>
            <w:proofErr w:type="spellStart"/>
            <w:r>
              <w:t>FdR</w:t>
            </w:r>
            <w:proofErr w:type="spellEnd"/>
            <w:r>
              <w:t xml:space="preserve"> 1053041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2831/2013  by Marco </w:t>
            </w:r>
            <w:proofErr w:type="spellStart"/>
            <w:r>
              <w:t>Bazzoni</w:t>
            </w:r>
            <w:proofErr w:type="spellEnd"/>
            <w:r>
              <w:t xml:space="preserve"> (Italian) on the introduction of a web tax in Italy</w:t>
            </w:r>
          </w:p>
          <w:p w:rsidR="00905228" w:rsidRDefault="00905228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574,995 </w:t>
            </w:r>
            <w:proofErr w:type="spellStart"/>
            <w:r>
              <w:t>FdR</w:t>
            </w:r>
            <w:proofErr w:type="spellEnd"/>
            <w:r>
              <w:t xml:space="preserve"> 1082394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proofErr w:type="spellStart"/>
            <w:r w:rsidRPr="00F61E7A">
              <w:rPr>
                <w:lang w:val="fr-FR"/>
              </w:rPr>
              <w:t>Petition</w:t>
            </w:r>
            <w:proofErr w:type="spellEnd"/>
            <w:r w:rsidRPr="00F61E7A">
              <w:rPr>
                <w:lang w:val="fr-FR"/>
              </w:rPr>
              <w:t xml:space="preserve"> 2843/2013  by Ioannis </w:t>
            </w:r>
            <w:proofErr w:type="spellStart"/>
            <w:r w:rsidRPr="00F61E7A">
              <w:rPr>
                <w:lang w:val="fr-FR"/>
              </w:rPr>
              <w:t>Marinopoulos</w:t>
            </w:r>
            <w:proofErr w:type="spellEnd"/>
            <w:r w:rsidRPr="00F61E7A">
              <w:rPr>
                <w:lang w:val="fr-FR"/>
              </w:rPr>
              <w:t xml:space="preserve"> et al. </w:t>
            </w:r>
            <w:r>
              <w:t>(Greek) on behalf of the Union of Natural Persons holding bonds of the Greek State (</w:t>
            </w:r>
            <w:proofErr w:type="spellStart"/>
            <w:r>
              <w:t>Syllogos</w:t>
            </w:r>
            <w:proofErr w:type="spellEnd"/>
            <w:r>
              <w:t xml:space="preserve"> </w:t>
            </w:r>
            <w:proofErr w:type="spellStart"/>
            <w:r>
              <w:t>Fysikon</w:t>
            </w:r>
            <w:proofErr w:type="spellEnd"/>
            <w:r>
              <w:t xml:space="preserve"> </w:t>
            </w:r>
            <w:proofErr w:type="spellStart"/>
            <w:r>
              <w:t>Prosopon</w:t>
            </w:r>
            <w:proofErr w:type="spellEnd"/>
            <w:r>
              <w:t xml:space="preserve"> </w:t>
            </w:r>
            <w:proofErr w:type="spellStart"/>
            <w:r>
              <w:t>Omologiouchon</w:t>
            </w:r>
            <w:proofErr w:type="spellEnd"/>
            <w:r>
              <w:t xml:space="preserve"> </w:t>
            </w:r>
            <w:proofErr w:type="spellStart"/>
            <w:r>
              <w:t>Ellinikou</w:t>
            </w:r>
            <w:proofErr w:type="spellEnd"/>
            <w:r>
              <w:t xml:space="preserve"> </w:t>
            </w:r>
            <w:proofErr w:type="spellStart"/>
            <w:r>
              <w:t>Dimosiou</w:t>
            </w:r>
            <w:proofErr w:type="spellEnd"/>
            <w:r>
              <w:t>), on their loss of savings during the ‘haircut’ of the Greek state debt.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535,962 </w:t>
            </w:r>
            <w:proofErr w:type="spellStart"/>
            <w:r>
              <w:t>FdR</w:t>
            </w:r>
            <w:proofErr w:type="spellEnd"/>
            <w:r>
              <w:t xml:space="preserve"> 1029907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A60B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Pr="00905228" w:rsidRDefault="00C127DA" w:rsidP="007A50D0">
            <w:pPr>
              <w:tabs>
                <w:tab w:val="left" w:pos="4575"/>
              </w:tabs>
              <w:rPr>
                <w:b/>
              </w:rPr>
            </w:pPr>
            <w:r w:rsidRPr="00905228">
              <w:rPr>
                <w:b/>
              </w:rPr>
              <w:t>Review of 2014 petitions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1140/2014 by Hans Jespersen (Danish), on the rights of children in Denmark and Sweden.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sir1140-14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1201/2014 by Enrique </w:t>
            </w:r>
            <w:proofErr w:type="spellStart"/>
            <w:r>
              <w:t>Arraiz</w:t>
            </w:r>
            <w:proofErr w:type="spellEnd"/>
            <w:r>
              <w:t xml:space="preserve"> </w:t>
            </w:r>
            <w:proofErr w:type="spellStart"/>
            <w:r>
              <w:t>Curbelo</w:t>
            </w:r>
            <w:proofErr w:type="spellEnd"/>
            <w:r>
              <w:t xml:space="preserve"> (Spanish) on discrimination against skilled cross-border workers in Spain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569,535 </w:t>
            </w:r>
            <w:proofErr w:type="spellStart"/>
            <w:r>
              <w:t>FdR</w:t>
            </w:r>
            <w:proofErr w:type="spellEnd"/>
            <w:r>
              <w:t xml:space="preserve"> 1074669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1221/2014 by Kurt </w:t>
            </w:r>
            <w:proofErr w:type="spellStart"/>
            <w:r>
              <w:t>Neumaier</w:t>
            </w:r>
            <w:proofErr w:type="spellEnd"/>
            <w:r>
              <w:t xml:space="preserve"> (German) on the alleged failure of Germany to implement EU consumer protection legislation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567,546 </w:t>
            </w:r>
            <w:proofErr w:type="spellStart"/>
            <w:r>
              <w:t>FdR</w:t>
            </w:r>
            <w:proofErr w:type="spellEnd"/>
            <w:r>
              <w:t xml:space="preserve"> 1071968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1266/2014 by Andrzej </w:t>
            </w:r>
            <w:proofErr w:type="spellStart"/>
            <w:r>
              <w:t>Płócienniak</w:t>
            </w:r>
            <w:proofErr w:type="spellEnd"/>
            <w:r>
              <w:t xml:space="preserve"> (Polish) on discrimination on the part of the Spanish social security agencies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sir1266-14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1295/2014 by R. R. (Salvadoran) on the right of residence in Sweden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576,730 </w:t>
            </w:r>
            <w:proofErr w:type="spellStart"/>
            <w:r>
              <w:t>FdR</w:t>
            </w:r>
            <w:proofErr w:type="spellEnd"/>
            <w:r>
              <w:t xml:space="preserve"> 1085178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1514/2014 by Francesco Di Pasquale (Italian) on the call for a global strategy concerning the migration flows into Europe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sir1514-14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1523/2014 by </w:t>
            </w:r>
            <w:proofErr w:type="spellStart"/>
            <w:r>
              <w:t>Elimar</w:t>
            </w:r>
            <w:proofErr w:type="spellEnd"/>
            <w:r>
              <w:t xml:space="preserve"> Josef </w:t>
            </w:r>
            <w:proofErr w:type="spellStart"/>
            <w:r>
              <w:t>Wellbrock</w:t>
            </w:r>
            <w:proofErr w:type="spellEnd"/>
            <w:r>
              <w:t xml:space="preserve"> (German) on the European small claims procedure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571,550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1147258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1704/2014 by Jesus Daniel Sanchez (Spanish) on inadequacy of the property register system regarding EU regulation on competence and customer defence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575,060 </w:t>
            </w:r>
            <w:proofErr w:type="spellStart"/>
            <w:r>
              <w:t>FdR</w:t>
            </w:r>
            <w:proofErr w:type="spellEnd"/>
            <w:r>
              <w:t xml:space="preserve"> 1082608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1869/2014 by </w:t>
            </w:r>
            <w:proofErr w:type="spellStart"/>
            <w:r>
              <w:t>Gustaf</w:t>
            </w:r>
            <w:proofErr w:type="spellEnd"/>
            <w:r>
              <w:t xml:space="preserve"> van der </w:t>
            </w:r>
            <w:proofErr w:type="spellStart"/>
            <w:r>
              <w:t>Feltz</w:t>
            </w:r>
            <w:proofErr w:type="spellEnd"/>
            <w:r>
              <w:t xml:space="preserve"> (Dutch) on </w:t>
            </w:r>
            <w:proofErr w:type="spellStart"/>
            <w:r>
              <w:t>Listeriosis</w:t>
            </w:r>
            <w:proofErr w:type="spellEnd"/>
            <w:r>
              <w:t xml:space="preserve"> infection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EF7C65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567,583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1150016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1905/2014 by G. L. (Italian) on the ban on the sale of plastic bags in Italy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EF7C65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575,070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1199257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2269/2014 by Michelangelo La </w:t>
            </w:r>
            <w:proofErr w:type="spellStart"/>
            <w:r>
              <w:t>Spina</w:t>
            </w:r>
            <w:proofErr w:type="spellEnd"/>
            <w:r>
              <w:t xml:space="preserve"> (Italian), on opening bank accounts in an EU country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575,171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1102147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2340/2014 by </w:t>
            </w:r>
            <w:proofErr w:type="spellStart"/>
            <w:r>
              <w:t>Angélica</w:t>
            </w:r>
            <w:proofErr w:type="spellEnd"/>
            <w:r>
              <w:t xml:space="preserve"> </w:t>
            </w:r>
            <w:proofErr w:type="spellStart"/>
            <w:r>
              <w:t>Balsalobre</w:t>
            </w:r>
            <w:proofErr w:type="spellEnd"/>
            <w:r>
              <w:t xml:space="preserve"> San </w:t>
            </w:r>
            <w:proofErr w:type="spellStart"/>
            <w:r>
              <w:t>Millàn</w:t>
            </w:r>
            <w:proofErr w:type="spellEnd"/>
            <w:r>
              <w:t xml:space="preserve"> (Spanish) on Environmental protection of the </w:t>
            </w:r>
            <w:proofErr w:type="spellStart"/>
            <w:r>
              <w:t>Batres</w:t>
            </w:r>
            <w:proofErr w:type="spellEnd"/>
            <w:r>
              <w:t xml:space="preserve"> district, Spain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571,581 </w:t>
            </w:r>
            <w:proofErr w:type="spellStart"/>
            <w:r>
              <w:t>FdR</w:t>
            </w:r>
            <w:proofErr w:type="spellEnd"/>
            <w:r>
              <w:t xml:space="preserve"> 1077803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2401/2014 by Vincenzo </w:t>
            </w:r>
            <w:proofErr w:type="spellStart"/>
            <w:r>
              <w:t>Battipaglia</w:t>
            </w:r>
            <w:proofErr w:type="spellEnd"/>
            <w:r>
              <w:t xml:space="preserve"> (Italian) on the European Central Bank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610,830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1144867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2449/2014 by Krzysztof </w:t>
            </w:r>
            <w:proofErr w:type="spellStart"/>
            <w:r>
              <w:t>Bełus</w:t>
            </w:r>
            <w:proofErr w:type="spellEnd"/>
            <w:r>
              <w:t xml:space="preserve"> (Polish) on a prohibition on the use of promissory notes in relations between an employer and employee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575,326 </w:t>
            </w:r>
            <w:proofErr w:type="spellStart"/>
            <w:r>
              <w:t>FdR</w:t>
            </w:r>
            <w:proofErr w:type="spellEnd"/>
            <w:r>
              <w:t xml:space="preserve"> 1084095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2114/2014 by Katarzyna </w:t>
            </w:r>
            <w:proofErr w:type="spellStart"/>
            <w:r>
              <w:t>Pietrzycka</w:t>
            </w:r>
            <w:proofErr w:type="spellEnd"/>
            <w:r>
              <w:t xml:space="preserve"> (Polish) on the use of a promissory note in the Polish labour law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2551/2014 by T. B. (French/Italian) on discrimination at work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sir2551-14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2553/2014 by Ludwig </w:t>
            </w:r>
            <w:proofErr w:type="spellStart"/>
            <w:r>
              <w:t>Bühlmeier</w:t>
            </w:r>
            <w:proofErr w:type="spellEnd"/>
            <w:r>
              <w:t xml:space="preserve"> (German) on </w:t>
            </w:r>
            <w:proofErr w:type="spellStart"/>
            <w:r>
              <w:t>microplastics</w:t>
            </w:r>
            <w:proofErr w:type="spellEnd"/>
            <w:r>
              <w:t xml:space="preserve"> and nanoparticles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585,634 </w:t>
            </w:r>
            <w:proofErr w:type="spellStart"/>
            <w:r>
              <w:t>FdR</w:t>
            </w:r>
            <w:proofErr w:type="spellEnd"/>
            <w:r>
              <w:t xml:space="preserve"> 1202803.0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2689/2014 by Jose </w:t>
            </w:r>
            <w:proofErr w:type="spellStart"/>
            <w:r>
              <w:t>Riquelme</w:t>
            </w:r>
            <w:proofErr w:type="spellEnd"/>
            <w:r>
              <w:t xml:space="preserve"> </w:t>
            </w:r>
            <w:proofErr w:type="spellStart"/>
            <w:r>
              <w:t>López</w:t>
            </w:r>
            <w:proofErr w:type="spellEnd"/>
            <w:r>
              <w:t xml:space="preserve"> (Spanish) on behalf of the Spanish Association of Thalidomide Victims (AVITE), regarding the effects of thalidomide on affected patients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569,474 </w:t>
            </w:r>
            <w:proofErr w:type="spellStart"/>
            <w:r>
              <w:t>FdR</w:t>
            </w:r>
            <w:proofErr w:type="spellEnd"/>
            <w:r>
              <w:t xml:space="preserve"> 1074316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1528/2016 by Rocco Sofi (Italian) on the pollution risks from the </w:t>
            </w:r>
            <w:proofErr w:type="spellStart"/>
            <w:r>
              <w:t>Colleferro</w:t>
            </w:r>
            <w:proofErr w:type="spellEnd"/>
            <w:r>
              <w:t xml:space="preserve"> incinerators and the alleged infringement of European legislation in Italy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613,335 </w:t>
            </w:r>
            <w:proofErr w:type="spellStart"/>
            <w:r>
              <w:t>FdR</w:t>
            </w:r>
            <w:proofErr w:type="spellEnd"/>
            <w:r>
              <w:t xml:space="preserve"> 1138760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0429/2017 by Harald </w:t>
            </w:r>
            <w:proofErr w:type="spellStart"/>
            <w:r>
              <w:t>Bolsinger</w:t>
            </w:r>
            <w:proofErr w:type="spellEnd"/>
            <w:r>
              <w:t xml:space="preserve"> (German) on the compliance of the European Central Bank with the EU Charter of Fundamental Rights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615,346/REV.II </w:t>
            </w:r>
            <w:proofErr w:type="spellStart"/>
            <w:r>
              <w:t>FdR</w:t>
            </w:r>
            <w:proofErr w:type="spellEnd"/>
            <w:r>
              <w:t xml:space="preserve"> 1160720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1144/2017 by A.Z. (Italian), on behalf of nine environmental associations, bearing nine signatures, against quarries to extract building materials and a waste dump</w:t>
            </w:r>
          </w:p>
        </w:tc>
        <w:tc>
          <w:tcPr>
            <w:tcW w:w="1832" w:type="dxa"/>
            <w:shd w:val="clear" w:color="auto" w:fill="auto"/>
          </w:tcPr>
          <w:p w:rsidR="00EF7C65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</w:t>
            </w:r>
            <w:r w:rsidR="00EF7C65">
              <w:t>E 629,712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1262826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0196/2018 by </w:t>
            </w:r>
            <w:proofErr w:type="spellStart"/>
            <w:r>
              <w:t>Dalila</w:t>
            </w:r>
            <w:proofErr w:type="spellEnd"/>
            <w:r>
              <w:t xml:space="preserve"> </w:t>
            </w:r>
            <w:proofErr w:type="spellStart"/>
            <w:r>
              <w:t>Nesci</w:t>
            </w:r>
            <w:proofErr w:type="spellEnd"/>
            <w:r>
              <w:t xml:space="preserve"> (Italian), on the incorrect application in Italy of Directive 2033/88/EC on the organisation of working time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638,658/REV </w:t>
            </w:r>
            <w:proofErr w:type="spellStart"/>
            <w:r>
              <w:t>FdR</w:t>
            </w:r>
            <w:proofErr w:type="spellEnd"/>
            <w:r>
              <w:t xml:space="preserve"> 1274998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0202/2018 by Alfonso Rodríguez Sanchez (Spanish) on seating allocation policies of low cost airlines that separate groups and families who do not pay an additional charge for reserved seating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629,721/REV </w:t>
            </w:r>
            <w:proofErr w:type="spellStart"/>
            <w:r>
              <w:t>FdR</w:t>
            </w:r>
            <w:proofErr w:type="spellEnd"/>
            <w:r>
              <w:t xml:space="preserve"> 1281311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0852/2018 by M.A. (German) on the need for an urgent revision of Regulation (EU) No 1215/2012 on jurisdiction and the recognition and enforcement of judgments in civil and commercial matters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638,613/REV </w:t>
            </w:r>
            <w:proofErr w:type="spellStart"/>
            <w:r>
              <w:t>FdR</w:t>
            </w:r>
            <w:proofErr w:type="spellEnd"/>
            <w:r>
              <w:t xml:space="preserve"> 1279424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0121/2020 by Bert </w:t>
            </w:r>
            <w:proofErr w:type="spellStart"/>
            <w:r>
              <w:t>Vanhelmont</w:t>
            </w:r>
            <w:proofErr w:type="spellEnd"/>
            <w:r>
              <w:t xml:space="preserve"> (Belgian) on unfair commercial practices due to the absence of expiry dates on gift vouchers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655,823/REV </w:t>
            </w:r>
            <w:proofErr w:type="spellStart"/>
            <w:r>
              <w:t>FdR</w:t>
            </w:r>
            <w:proofErr w:type="spellEnd"/>
            <w:r>
              <w:t xml:space="preserve"> 1280370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0192/2020 by U.L. (German) on the transport of farm animals from the EU to third countries, which do not meet European standards of animal welfare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657,111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1279429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1396/2020 by </w:t>
            </w:r>
            <w:proofErr w:type="spellStart"/>
            <w:r>
              <w:t>Kirsi</w:t>
            </w:r>
            <w:proofErr w:type="spellEnd"/>
            <w:r>
              <w:t xml:space="preserve"> </w:t>
            </w:r>
            <w:proofErr w:type="spellStart"/>
            <w:r>
              <w:t>Konttinen</w:t>
            </w:r>
            <w:proofErr w:type="spellEnd"/>
            <w:r>
              <w:t xml:space="preserve"> (Finnish) on the transport of live animals from the EU to non-EU countries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697,727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1279429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0371/2021 by Manuela Giacomini (Italian), on behalf of the Italian National Animal Protection Agency (ENPA) and Animal Equality, on the infringement of Regulation (EC) No 1/2005 during the transport of live animals by sea from Spain to third countries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703,166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1279429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0374/2021 by P.O.S. (Spanish) on the ban on the transport of live animals from the EU to non-EU countries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0875/2020 by F.S.G. (Spanish) on being prevented from opening a Luxembourg bank account online from Spain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697,759 </w:t>
            </w:r>
            <w:proofErr w:type="spellStart"/>
            <w:r>
              <w:t>FdR</w:t>
            </w:r>
            <w:proofErr w:type="spellEnd"/>
            <w:r>
              <w:t xml:space="preserve"> 1240373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E4036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0877/2020 by </w:t>
            </w:r>
            <w:proofErr w:type="spellStart"/>
            <w:r>
              <w:t>Badde</w:t>
            </w:r>
            <w:proofErr w:type="spellEnd"/>
            <w:r>
              <w:t xml:space="preserve"> Cyrus (German) on the removal of </w:t>
            </w:r>
            <w:proofErr w:type="spellStart"/>
            <w:r>
              <w:t>cannabidiol</w:t>
            </w:r>
            <w:proofErr w:type="spellEnd"/>
            <w:r>
              <w:t xml:space="preserve"> (CBD) and other cannabinoids from the list of novel foods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692,918 </w:t>
            </w:r>
            <w:proofErr w:type="spellStart"/>
            <w:r>
              <w:t>FdR</w:t>
            </w:r>
            <w:proofErr w:type="spellEnd"/>
            <w:r>
              <w:t xml:space="preserve"> 1231963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0924/2020 by D.Z. (German) on a joint asylum and refugee initiative to ensure an equal distribution of the burden among all Member States</w:t>
            </w:r>
          </w:p>
          <w:p w:rsidR="00EF7C65" w:rsidRDefault="00EF7C65" w:rsidP="007A50D0">
            <w:pPr>
              <w:tabs>
                <w:tab w:val="left" w:pos="4575"/>
              </w:tabs>
            </w:pP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658.807 </w:t>
            </w:r>
            <w:proofErr w:type="spellStart"/>
            <w:r>
              <w:t>FdR</w:t>
            </w:r>
            <w:proofErr w:type="spellEnd"/>
            <w:r>
              <w:t xml:space="preserve"> 1246522</w:t>
            </w:r>
          </w:p>
        </w:tc>
      </w:tr>
      <w:tr w:rsidR="00C127DA" w:rsidTr="007A50D0">
        <w:tc>
          <w:tcPr>
            <w:tcW w:w="652" w:type="dxa"/>
            <w:shd w:val="clear" w:color="auto" w:fill="auto"/>
          </w:tcPr>
          <w:p w:rsidR="00C127DA" w:rsidRDefault="00C127DA" w:rsidP="007A50D0"/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1270/2019 by G.S. (German) on the EU’s responsibility in asylum proceedings and the creation of Europe shelters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655,807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1246522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0952/2020 by E.D. (German) on improving the labelling of plastic packaging to allow automatic sorting for recycling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692,920 </w:t>
            </w:r>
            <w:proofErr w:type="spellStart"/>
            <w:r>
              <w:t>FdR</w:t>
            </w:r>
            <w:proofErr w:type="spellEnd"/>
            <w:r>
              <w:t xml:space="preserve"> 1231965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1081/2020 by Joshua Hopkins (British) on a ban on the import of shark fins into the EU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697,485 </w:t>
            </w:r>
            <w:proofErr w:type="spellStart"/>
            <w:r>
              <w:t>FdR</w:t>
            </w:r>
            <w:proofErr w:type="spellEnd"/>
            <w:r>
              <w:t xml:space="preserve"> 1238901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1260/2020 by Nuria Novo (Spanish) on the marine ecosystem and plastics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sir1260-20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1268/2020 by Gabriel </w:t>
            </w:r>
            <w:proofErr w:type="spellStart"/>
            <w:r>
              <w:t>Bao</w:t>
            </w:r>
            <w:proofErr w:type="spellEnd"/>
            <w:r>
              <w:t xml:space="preserve"> Moreno (Spanish) on the need for joint action by the European Union on migration in the Mediterranean Sea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697,772 </w:t>
            </w:r>
            <w:proofErr w:type="spellStart"/>
            <w:r>
              <w:t>FdR</w:t>
            </w:r>
            <w:proofErr w:type="spellEnd"/>
            <w:r>
              <w:t xml:space="preserve"> 1240388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1299/2020 by Natalia Pérez (Spanish) on equal recognition of the degree of disability suffered by those with rare diseases in Spain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700,743 </w:t>
            </w:r>
            <w:proofErr w:type="spellStart"/>
            <w:r>
              <w:t>FdR</w:t>
            </w:r>
            <w:proofErr w:type="spellEnd"/>
            <w:r>
              <w:t xml:space="preserve"> 1244910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1300/2020 by S.D. (Spanish) on the creation of a European Union action plan for the maintenance and promotion of indigenous livestock breeds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696,653 </w:t>
            </w:r>
            <w:proofErr w:type="spellStart"/>
            <w:r>
              <w:t>FdR</w:t>
            </w:r>
            <w:proofErr w:type="spellEnd"/>
            <w:r>
              <w:t xml:space="preserve"> 1238862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1305/2020 by B.L. (Spanish) on the need to reduce red tape in the management of the CAP in order to render aid to farmers more flexible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695,292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1250960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1331/2020 by E.B.B. (Spanish) on transporting medical equipment for people with special needs by air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697,492 </w:t>
            </w:r>
            <w:proofErr w:type="spellStart"/>
            <w:r>
              <w:t>FdR</w:t>
            </w:r>
            <w:proofErr w:type="spellEnd"/>
            <w:r>
              <w:t xml:space="preserve"> 1238908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1336/2020 by Marcos Lorenzo </w:t>
            </w:r>
            <w:proofErr w:type="spellStart"/>
            <w:r>
              <w:t>Cedeira</w:t>
            </w:r>
            <w:proofErr w:type="spellEnd"/>
            <w:r>
              <w:t xml:space="preserve"> (Spanish) on the regularisation of social media in order to ensure freedom of expression for all users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696,655 </w:t>
            </w:r>
            <w:proofErr w:type="spellStart"/>
            <w:r>
              <w:t>FdR</w:t>
            </w:r>
            <w:proofErr w:type="spellEnd"/>
            <w:r>
              <w:t xml:space="preserve"> 1238864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1390/2020 by R.P. (German) on retrofitting diesel vehicles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696,660 </w:t>
            </w:r>
            <w:proofErr w:type="spellStart"/>
            <w:r>
              <w:t>FdR</w:t>
            </w:r>
            <w:proofErr w:type="spellEnd"/>
            <w:r>
              <w:t xml:space="preserve"> 1238869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1408/2020 by C. S. (German), on behalf of the </w:t>
            </w:r>
            <w:proofErr w:type="spellStart"/>
            <w:r>
              <w:t>Wehr-Öflingen</w:t>
            </w:r>
            <w:proofErr w:type="spellEnd"/>
            <w:r>
              <w:t xml:space="preserve"> Animal Protection Society, signed by 162 other people, on prohibiting live animal exports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696,607 </w:t>
            </w:r>
            <w:proofErr w:type="spellStart"/>
            <w:r>
              <w:t>FdR</w:t>
            </w:r>
            <w:proofErr w:type="spellEnd"/>
            <w:r>
              <w:t xml:space="preserve"> 1238809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1541/2020 by Rolf Picker (German) on the infringement of European law by the German collecting society VG </w:t>
            </w:r>
            <w:proofErr w:type="spellStart"/>
            <w:r>
              <w:t>Wort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696,587 </w:t>
            </w:r>
            <w:proofErr w:type="spellStart"/>
            <w:r>
              <w:t>FdR</w:t>
            </w:r>
            <w:proofErr w:type="spellEnd"/>
            <w:r>
              <w:t xml:space="preserve"> 1238788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1544/2020 by Enrique </w:t>
            </w:r>
            <w:proofErr w:type="spellStart"/>
            <w:r>
              <w:t>Achaerandio</w:t>
            </w:r>
            <w:proofErr w:type="spellEnd"/>
            <w:r>
              <w:t xml:space="preserve"> </w:t>
            </w:r>
            <w:proofErr w:type="spellStart"/>
            <w:r>
              <w:t>Magaña</w:t>
            </w:r>
            <w:proofErr w:type="spellEnd"/>
            <w:r>
              <w:t xml:space="preserve"> (Spanish) on the seizure of assets and a life with dignity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703,157 </w:t>
            </w:r>
            <w:proofErr w:type="spellStart"/>
            <w:r>
              <w:t>FdR</w:t>
            </w:r>
            <w:proofErr w:type="spellEnd"/>
            <w:r>
              <w:t xml:space="preserve"> 1246555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0211/2021 by Manuel Martín </w:t>
            </w:r>
            <w:proofErr w:type="spellStart"/>
            <w:r>
              <w:t>García</w:t>
            </w:r>
            <w:proofErr w:type="spellEnd"/>
            <w:r>
              <w:t xml:space="preserve"> (Spanish) on power cuts in the Northern District of Granada (Spain)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704,860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1280475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0226/2021 by Armin Stephan Müller (German) on the EU-wide introduction of laws to promote the social inclusion of people with disabilities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700,762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1275003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0285/2021 by A.J.R.L. (Spanish), on behalf of E.V.P, bearing five signatures, on the constant interruptions of the electrical supply in parts of Seville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700,375 </w:t>
            </w:r>
            <w:proofErr w:type="spellStart"/>
            <w:r>
              <w:t>FdR</w:t>
            </w:r>
            <w:proofErr w:type="spellEnd"/>
            <w:r>
              <w:t xml:space="preserve"> 1245398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F8113D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0531/2021 by Jean-Paul </w:t>
            </w:r>
            <w:proofErr w:type="spellStart"/>
            <w:r>
              <w:t>Mosnier</w:t>
            </w:r>
            <w:proofErr w:type="spellEnd"/>
            <w:r>
              <w:t xml:space="preserve"> (French), on behalf of Association MALINE (</w:t>
            </w:r>
            <w:proofErr w:type="spellStart"/>
            <w:r>
              <w:t>Mouvement</w:t>
            </w:r>
            <w:proofErr w:type="spellEnd"/>
            <w:r>
              <w:t xml:space="preserve"> </w:t>
            </w:r>
            <w:proofErr w:type="spellStart"/>
            <w:r>
              <w:t>d’Actions</w:t>
            </w:r>
            <w:proofErr w:type="spellEnd"/>
            <w:r>
              <w:t xml:space="preserve"> pour le Littoral, la Nature et </w:t>
            </w:r>
            <w:proofErr w:type="spellStart"/>
            <w:r>
              <w:t>l’Environnement</w:t>
            </w:r>
            <w:proofErr w:type="spellEnd"/>
            <w:r>
              <w:t xml:space="preserve">), bearing 6 signatures, on the extension of the harbour of La </w:t>
            </w:r>
            <w:proofErr w:type="spellStart"/>
            <w:r>
              <w:t>Tremblade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699,121 </w:t>
            </w:r>
            <w:proofErr w:type="spellStart"/>
            <w:r>
              <w:t>FdR</w:t>
            </w:r>
            <w:proofErr w:type="spellEnd"/>
            <w:r>
              <w:t xml:space="preserve"> 1247792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1309/2021 by O.D. (Bulgarian) on an alleged unequal treatment of third county nationals in access to healthcare in Malta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735,562</w:t>
            </w:r>
          </w:p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1280026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0132/2022 by Johanna Reuter (Austrian) on childcare benefits for cross-border workers in Austria</w:t>
            </w:r>
          </w:p>
        </w:tc>
        <w:tc>
          <w:tcPr>
            <w:tcW w:w="1832" w:type="dxa"/>
            <w:shd w:val="clear" w:color="auto" w:fill="auto"/>
          </w:tcPr>
          <w:p w:rsidR="00EF7C65" w:rsidRDefault="00EF7C65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>CM-PE 736,430</w:t>
            </w:r>
          </w:p>
          <w:p w:rsidR="00C127DA" w:rsidRDefault="00C127DA" w:rsidP="00EF7C65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proofErr w:type="spellStart"/>
            <w:r>
              <w:t>FdR</w:t>
            </w:r>
            <w:proofErr w:type="spellEnd"/>
            <w:r>
              <w:t xml:space="preserve"> 1279746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0213/2022 by P.B. (Polish) on the distribution of EU funds for environmental protection projects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745,363 </w:t>
            </w:r>
            <w:proofErr w:type="spellStart"/>
            <w:r>
              <w:t>FdR</w:t>
            </w:r>
            <w:proofErr w:type="spellEnd"/>
            <w:r>
              <w:t xml:space="preserve"> 1275010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0261/2022 by Francesco </w:t>
            </w:r>
            <w:proofErr w:type="spellStart"/>
            <w:r>
              <w:t>Accardo</w:t>
            </w:r>
            <w:proofErr w:type="spellEnd"/>
            <w:r>
              <w:t xml:space="preserve"> (Italian), on behalf of Class Action Italia, signed by two other persons, on the alleged failure to implement architectural barrier elimination plans (PEBA) in Italy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745,364 </w:t>
            </w:r>
            <w:proofErr w:type="spellStart"/>
            <w:r>
              <w:t>FdR</w:t>
            </w:r>
            <w:proofErr w:type="spellEnd"/>
            <w:r>
              <w:t xml:space="preserve"> 1275011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0264/2022 by Konstantinos </w:t>
            </w:r>
            <w:proofErr w:type="spellStart"/>
            <w:r>
              <w:t>Aivaliotis</w:t>
            </w:r>
            <w:proofErr w:type="spellEnd"/>
            <w:r>
              <w:t xml:space="preserve"> (Greek) on stopping the construction of a nuclear power plant in </w:t>
            </w:r>
            <w:proofErr w:type="spellStart"/>
            <w:r>
              <w:t>Akkuyu</w:t>
            </w:r>
            <w:proofErr w:type="spellEnd"/>
            <w:r>
              <w:t>, Turkey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749,341 </w:t>
            </w:r>
            <w:proofErr w:type="spellStart"/>
            <w:r>
              <w:t>FdR</w:t>
            </w:r>
            <w:proofErr w:type="spellEnd"/>
            <w:r>
              <w:t xml:space="preserve"> 1280477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0461/2022 by </w:t>
            </w:r>
            <w:proofErr w:type="spellStart"/>
            <w:r>
              <w:t>Simion</w:t>
            </w:r>
            <w:proofErr w:type="spellEnd"/>
            <w:r>
              <w:t xml:space="preserve"> Eugen (Romanian) on objecting to the inclusion of natural gas and nuclear energy plants in the EU Taxonomy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745,366 </w:t>
            </w:r>
            <w:proofErr w:type="spellStart"/>
            <w:r>
              <w:t>FdR</w:t>
            </w:r>
            <w:proofErr w:type="spellEnd"/>
            <w:r>
              <w:t xml:space="preserve"> 1275013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047414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0463/2022 by David Hernandez (Spanish) on the installation of accessibility systems for people with hearing disabilities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745,367 </w:t>
            </w:r>
            <w:proofErr w:type="spellStart"/>
            <w:r>
              <w:t>FdR</w:t>
            </w:r>
            <w:proofErr w:type="spellEnd"/>
            <w:r>
              <w:t xml:space="preserve"> 1275014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0553/2022 by Peter </w:t>
            </w:r>
            <w:proofErr w:type="spellStart"/>
            <w:r>
              <w:t>Postmann</w:t>
            </w:r>
            <w:proofErr w:type="spellEnd"/>
            <w:r>
              <w:t xml:space="preserve"> (Austrian), on behalf of FFPride2 </w:t>
            </w:r>
            <w:proofErr w:type="spellStart"/>
            <w:r>
              <w:t>Gmbh</w:t>
            </w:r>
            <w:proofErr w:type="spellEnd"/>
            <w:r>
              <w:t>, on hoisting LGBTIAQ+-themed EU flags during the Pride month of June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745,368 </w:t>
            </w:r>
            <w:proofErr w:type="spellStart"/>
            <w:r>
              <w:t>FdR</w:t>
            </w:r>
            <w:proofErr w:type="spellEnd"/>
            <w:r>
              <w:t xml:space="preserve"> 1275015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0558/2022 by </w:t>
            </w:r>
            <w:proofErr w:type="spellStart"/>
            <w:r>
              <w:t>Léo</w:t>
            </w:r>
            <w:proofErr w:type="spellEnd"/>
            <w:r>
              <w:t xml:space="preserve"> </w:t>
            </w:r>
            <w:proofErr w:type="spellStart"/>
            <w:r>
              <w:t>Juvier-Hendrickx</w:t>
            </w:r>
            <w:proofErr w:type="spellEnd"/>
            <w:r>
              <w:t xml:space="preserve"> (Belgian), on behalf of “Arte-Magna International-ASBL”, on the Declaration of Brussels concerning the foundation of a new Republic of Cuba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745,369 </w:t>
            </w:r>
            <w:proofErr w:type="spellStart"/>
            <w:r>
              <w:t>FdR</w:t>
            </w:r>
            <w:proofErr w:type="spellEnd"/>
            <w:r>
              <w:t xml:space="preserve"> 1275016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0577/2022 by Angel Diaz Suarez (Spanish), on behalf of the Asociación </w:t>
            </w:r>
            <w:proofErr w:type="spellStart"/>
            <w:r>
              <w:t>Libre</w:t>
            </w:r>
            <w:proofErr w:type="spellEnd"/>
            <w:r>
              <w:t xml:space="preserve"> de </w:t>
            </w:r>
            <w:proofErr w:type="spellStart"/>
            <w:r>
              <w:t>Mediadores</w:t>
            </w:r>
            <w:proofErr w:type="spellEnd"/>
            <w:r>
              <w:t xml:space="preserve"> y </w:t>
            </w:r>
            <w:proofErr w:type="spellStart"/>
            <w:r>
              <w:t>Agentes</w:t>
            </w:r>
            <w:proofErr w:type="spellEnd"/>
            <w:r>
              <w:t xml:space="preserve"> de </w:t>
            </w:r>
            <w:proofErr w:type="spellStart"/>
            <w:r>
              <w:t>Seguros</w:t>
            </w:r>
            <w:proofErr w:type="spellEnd"/>
            <w:r>
              <w:t xml:space="preserve"> (ALMAS), on Directive (EU) 2016/97 of 20 January 2016 on insurance distribution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749,342 </w:t>
            </w:r>
            <w:proofErr w:type="spellStart"/>
            <w:r>
              <w:t>FdR</w:t>
            </w:r>
            <w:proofErr w:type="spellEnd"/>
            <w:r>
              <w:t xml:space="preserve"> 1280479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0607/2022 by C.P.-W. (German) on improving the situation in Europe’s refugee camps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746,775 </w:t>
            </w:r>
            <w:proofErr w:type="spellStart"/>
            <w:r>
              <w:t>FdR</w:t>
            </w:r>
            <w:proofErr w:type="spellEnd"/>
            <w:r>
              <w:t xml:space="preserve"> 1282672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0644/2022 by Jürgen Heck (German) on stopping EU funding for Hungary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745,372 </w:t>
            </w:r>
            <w:proofErr w:type="spellStart"/>
            <w:r>
              <w:t>FdR</w:t>
            </w:r>
            <w:proofErr w:type="spellEnd"/>
            <w:r>
              <w:t xml:space="preserve"> 1275019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0648/2022 by J.H. (Irish) on the inclusion of nuclear energy in the EU taxonomy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749,343 </w:t>
            </w:r>
            <w:proofErr w:type="spellStart"/>
            <w:r>
              <w:t>FdR</w:t>
            </w:r>
            <w:proofErr w:type="spellEnd"/>
            <w:r>
              <w:t xml:space="preserve"> 1280480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0657/2022 by H. T. (German) on machine-readable invoices, receipts and contracts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746,776 </w:t>
            </w:r>
            <w:proofErr w:type="spellStart"/>
            <w:r>
              <w:t>FdR</w:t>
            </w:r>
            <w:proofErr w:type="spellEnd"/>
            <w:r>
              <w:t xml:space="preserve"> 1276875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576EA6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0670/2022 by Manuel Luis </w:t>
            </w:r>
            <w:proofErr w:type="spellStart"/>
            <w:r>
              <w:t>Martínez</w:t>
            </w:r>
            <w:proofErr w:type="spellEnd"/>
            <w:r>
              <w:t xml:space="preserve"> </w:t>
            </w:r>
            <w:proofErr w:type="spellStart"/>
            <w:r>
              <w:t>Miralles</w:t>
            </w:r>
            <w:proofErr w:type="spellEnd"/>
            <w:r>
              <w:t xml:space="preserve"> (Spanish) on medical specialisation at EU level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746,951 </w:t>
            </w:r>
            <w:proofErr w:type="spellStart"/>
            <w:r>
              <w:t>FdR</w:t>
            </w:r>
            <w:proofErr w:type="spellEnd"/>
            <w:r>
              <w:t xml:space="preserve"> 1278001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28106C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0671/2022 by P.F (German) on waste disposal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745,374 </w:t>
            </w:r>
            <w:proofErr w:type="spellStart"/>
            <w:r>
              <w:t>FdR</w:t>
            </w:r>
            <w:proofErr w:type="spellEnd"/>
            <w:r>
              <w:t xml:space="preserve"> 1275021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28106C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0678/2022 by Marta </w:t>
            </w:r>
            <w:proofErr w:type="spellStart"/>
            <w:r>
              <w:t>Winiarska</w:t>
            </w:r>
            <w:proofErr w:type="spellEnd"/>
            <w:r>
              <w:t xml:space="preserve"> (Polish) on behalf of </w:t>
            </w:r>
            <w:proofErr w:type="spellStart"/>
            <w:r>
              <w:t>Polski</w:t>
            </w:r>
            <w:proofErr w:type="spellEnd"/>
            <w:r>
              <w:t xml:space="preserve"> </w:t>
            </w:r>
            <w:proofErr w:type="spellStart"/>
            <w:r>
              <w:t>Związek</w:t>
            </w:r>
            <w:proofErr w:type="spellEnd"/>
            <w:r>
              <w:t xml:space="preserve"> </w:t>
            </w:r>
            <w:proofErr w:type="spellStart"/>
            <w:r>
              <w:t>Innowacyjnych</w:t>
            </w:r>
            <w:proofErr w:type="spellEnd"/>
            <w:r>
              <w:t xml:space="preserve"> Firm </w:t>
            </w:r>
            <w:proofErr w:type="spellStart"/>
            <w:r>
              <w:t>Biotechnologii</w:t>
            </w:r>
            <w:proofErr w:type="spellEnd"/>
            <w:r>
              <w:t xml:space="preserve"> </w:t>
            </w:r>
            <w:proofErr w:type="spellStart"/>
            <w:r>
              <w:t>Medycznej</w:t>
            </w:r>
            <w:proofErr w:type="spellEnd"/>
            <w:r>
              <w:t>, on the timetable of implementation and settlement of EU projects in Poland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745,375 </w:t>
            </w:r>
            <w:proofErr w:type="spellStart"/>
            <w:r>
              <w:t>FdR</w:t>
            </w:r>
            <w:proofErr w:type="spellEnd"/>
            <w:r>
              <w:t xml:space="preserve"> 1275022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28106C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0681/2022 by M.F. (Italian) on the implementation of the United Nations Convention on the Rights of Persons with Disabilities in Italy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749,344 </w:t>
            </w:r>
            <w:proofErr w:type="spellStart"/>
            <w:r>
              <w:t>FdR</w:t>
            </w:r>
            <w:proofErr w:type="spellEnd"/>
            <w:r>
              <w:t xml:space="preserve"> 1280481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28106C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0730/2022 by Magdalena </w:t>
            </w:r>
            <w:proofErr w:type="spellStart"/>
            <w:r>
              <w:t>Skrzypińska-Straś</w:t>
            </w:r>
            <w:proofErr w:type="spellEnd"/>
            <w:r>
              <w:t xml:space="preserve"> (Polish) on equal access to therapy in the EU for patients with spinal muscular atrophy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745,376 </w:t>
            </w:r>
            <w:proofErr w:type="spellStart"/>
            <w:r>
              <w:t>FdR</w:t>
            </w:r>
            <w:proofErr w:type="spellEnd"/>
            <w:r>
              <w:t xml:space="preserve"> 1275023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0744/2022 by Marco </w:t>
            </w:r>
            <w:proofErr w:type="spellStart"/>
            <w:r>
              <w:t>Soldo</w:t>
            </w:r>
            <w:proofErr w:type="spellEnd"/>
            <w:r>
              <w:t xml:space="preserve"> (Italian) on the management of the EU budget for Erasmus Mundus Joint Masters’ Scholarships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745,377 </w:t>
            </w:r>
            <w:proofErr w:type="spellStart"/>
            <w:r>
              <w:t>FdR</w:t>
            </w:r>
            <w:proofErr w:type="spellEnd"/>
            <w:r>
              <w:t xml:space="preserve"> 1275024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0767/2022 by Michael </w:t>
            </w:r>
            <w:proofErr w:type="spellStart"/>
            <w:r>
              <w:t>Ashbrook</w:t>
            </w:r>
            <w:proofErr w:type="spellEnd"/>
            <w:r>
              <w:t xml:space="preserve"> (German), on behalf of Non-permanent Staff Forum, on alleged discrimination at the Junior </w:t>
            </w:r>
            <w:r>
              <w:lastRenderedPageBreak/>
              <w:t>Professionals Programmes organised by the EC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lastRenderedPageBreak/>
              <w:t xml:space="preserve">CM-PE 746,952 </w:t>
            </w:r>
            <w:proofErr w:type="spellStart"/>
            <w:r>
              <w:t>FdR</w:t>
            </w:r>
            <w:proofErr w:type="spellEnd"/>
            <w:r>
              <w:t xml:space="preserve"> 1278002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0776/2022 by Maximilian </w:t>
            </w:r>
            <w:proofErr w:type="spellStart"/>
            <w:r>
              <w:t>Lütgendorff</w:t>
            </w:r>
            <w:proofErr w:type="spellEnd"/>
            <w:r>
              <w:t xml:space="preserve"> (Austrian) on the danger of disposable vape cigarettes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749,132 </w:t>
            </w:r>
            <w:proofErr w:type="spellStart"/>
            <w:r>
              <w:t>FdR</w:t>
            </w:r>
            <w:proofErr w:type="spellEnd"/>
            <w:r>
              <w:t xml:space="preserve"> 1279431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0784/2022 by T. K. (German) on creation of an international preservation area of the Oder river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746,779 </w:t>
            </w:r>
            <w:proofErr w:type="spellStart"/>
            <w:r>
              <w:t>FdR</w:t>
            </w:r>
            <w:proofErr w:type="spellEnd"/>
            <w:r>
              <w:t xml:space="preserve"> 1276878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0793/2022 by S.G.V. (Spanish) on changing Next Generation fund management criteria for SMEs in Spain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746,954 </w:t>
            </w:r>
            <w:proofErr w:type="spellStart"/>
            <w:r>
              <w:t>FdR</w:t>
            </w:r>
            <w:proofErr w:type="spellEnd"/>
            <w:r>
              <w:t xml:space="preserve"> 1278004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0794/2022 by M.K. (Polish), on behalf of </w:t>
            </w:r>
            <w:proofErr w:type="spellStart"/>
            <w:r>
              <w:t>Polsko-Austriacka</w:t>
            </w:r>
            <w:proofErr w:type="spellEnd"/>
            <w:r>
              <w:t xml:space="preserve"> </w:t>
            </w:r>
            <w:proofErr w:type="spellStart"/>
            <w:r>
              <w:t>Fundacja</w:t>
            </w:r>
            <w:proofErr w:type="spellEnd"/>
            <w:r>
              <w:t xml:space="preserve"> ‘</w:t>
            </w:r>
            <w:proofErr w:type="spellStart"/>
            <w:r>
              <w:t>Spichlerz</w:t>
            </w:r>
            <w:proofErr w:type="spellEnd"/>
            <w:r>
              <w:t xml:space="preserve"> </w:t>
            </w:r>
            <w:proofErr w:type="spellStart"/>
            <w:r>
              <w:t>galicyjski</w:t>
            </w:r>
            <w:proofErr w:type="spellEnd"/>
            <w:r>
              <w:t>’[Polish-Austrian Foundation ‘Galician granary’], on the need of adopting an EU directive on drought risk assessment and its management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746,780 </w:t>
            </w:r>
            <w:proofErr w:type="spellStart"/>
            <w:r>
              <w:t>FdR</w:t>
            </w:r>
            <w:proofErr w:type="spellEnd"/>
            <w:r>
              <w:t xml:space="preserve"> 1276879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0797/2022 by Tiago Costa (Portuguese) on the creation of a special pharmaceutical circuit for the provision of single-dose oral antibiotics in the EU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746,781 </w:t>
            </w:r>
            <w:proofErr w:type="spellStart"/>
            <w:r>
              <w:t>FdR</w:t>
            </w:r>
            <w:proofErr w:type="spellEnd"/>
            <w:r>
              <w:t xml:space="preserve"> 1276880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0809/2022 by Miguel </w:t>
            </w:r>
            <w:proofErr w:type="spellStart"/>
            <w:r>
              <w:t>Ángel</w:t>
            </w:r>
            <w:proofErr w:type="spellEnd"/>
            <w:r>
              <w:t xml:space="preserve"> </w:t>
            </w:r>
            <w:proofErr w:type="spellStart"/>
            <w:r>
              <w:t>Espejo</w:t>
            </w:r>
            <w:proofErr w:type="spellEnd"/>
            <w:r>
              <w:t xml:space="preserve"> González (Spanish) on behalf of </w:t>
            </w:r>
            <w:proofErr w:type="spellStart"/>
            <w:r>
              <w:t>Confederación</w:t>
            </w:r>
            <w:proofErr w:type="spellEnd"/>
            <w:r>
              <w:t xml:space="preserve"> Española de </w:t>
            </w:r>
            <w:proofErr w:type="spellStart"/>
            <w:r>
              <w:t>Empresas</w:t>
            </w:r>
            <w:proofErr w:type="spellEnd"/>
            <w:r>
              <w:t xml:space="preserve"> de </w:t>
            </w:r>
            <w:proofErr w:type="spellStart"/>
            <w:r>
              <w:t>Formación</w:t>
            </w:r>
            <w:proofErr w:type="spellEnd"/>
            <w:r>
              <w:t xml:space="preserve"> on the possible infringement of free competition between public and private training centres in Spain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746,782 </w:t>
            </w:r>
            <w:proofErr w:type="spellStart"/>
            <w:r>
              <w:t>FdR</w:t>
            </w:r>
            <w:proofErr w:type="spellEnd"/>
            <w:r>
              <w:t xml:space="preserve"> 1276881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0810/2022 by Jean-Michel </w:t>
            </w:r>
            <w:proofErr w:type="spellStart"/>
            <w:r>
              <w:t>Debarre</w:t>
            </w:r>
            <w:proofErr w:type="spellEnd"/>
            <w:r>
              <w:t xml:space="preserve"> (French) on access to the updated and complete text of standards used as a reference in EU legislation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745,381 </w:t>
            </w:r>
            <w:proofErr w:type="spellStart"/>
            <w:r>
              <w:t>FdR</w:t>
            </w:r>
            <w:proofErr w:type="spellEnd"/>
            <w:r>
              <w:t xml:space="preserve"> 1275028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0817/2022 by P.S. (Polish), on behalf of </w:t>
            </w:r>
            <w:proofErr w:type="spellStart"/>
            <w:r>
              <w:t>Spółdzielniea</w:t>
            </w:r>
            <w:proofErr w:type="spellEnd"/>
            <w:r>
              <w:t xml:space="preserve"> </w:t>
            </w:r>
            <w:proofErr w:type="spellStart"/>
            <w:r>
              <w:t>Mieszkaniowa</w:t>
            </w:r>
            <w:proofErr w:type="spellEnd"/>
            <w:r>
              <w:t xml:space="preserve"> w </w:t>
            </w:r>
            <w:proofErr w:type="spellStart"/>
            <w:r>
              <w:t>Nowym</w:t>
            </w:r>
            <w:proofErr w:type="spellEnd"/>
            <w:r>
              <w:t xml:space="preserve"> </w:t>
            </w:r>
            <w:proofErr w:type="spellStart"/>
            <w:r>
              <w:t>Tomyślu</w:t>
            </w:r>
            <w:proofErr w:type="spellEnd"/>
            <w:r>
              <w:t>, signed by 9 other persons, on granting public aids in the purchase of natural gas to heating plants who supply households in housing cooperatives or communities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749,867 </w:t>
            </w:r>
            <w:proofErr w:type="spellStart"/>
            <w:r>
              <w:t>FdR</w:t>
            </w:r>
            <w:proofErr w:type="spellEnd"/>
            <w:r>
              <w:t xml:space="preserve"> 1280483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0819/2022 by Christoph </w:t>
            </w:r>
            <w:proofErr w:type="spellStart"/>
            <w:r>
              <w:t>Päper</w:t>
            </w:r>
            <w:proofErr w:type="spellEnd"/>
            <w:r>
              <w:t xml:space="preserve"> (German) on the revision of the Units of Measurement Directive (Council Directive 80/181/EEC)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746,955 </w:t>
            </w:r>
            <w:proofErr w:type="spellStart"/>
            <w:r>
              <w:t>FdR</w:t>
            </w:r>
            <w:proofErr w:type="spellEnd"/>
            <w:r>
              <w:t xml:space="preserve"> 1278005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0825/2022 by D.M. (Italian) on denied access to paid educational leaves in Belgium for workers studying in another Member State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746,957 </w:t>
            </w:r>
            <w:proofErr w:type="spellStart"/>
            <w:r>
              <w:t>FdR</w:t>
            </w:r>
            <w:proofErr w:type="spellEnd"/>
            <w:r>
              <w:t xml:space="preserve"> 1278007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0850/2022 by J.H. (German) on food hygiene in shops and at markets and festivals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745,382 </w:t>
            </w:r>
            <w:proofErr w:type="spellStart"/>
            <w:r>
              <w:t>FdR</w:t>
            </w:r>
            <w:proofErr w:type="spellEnd"/>
            <w:r>
              <w:t xml:space="preserve"> 1275029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0853/2022 by H.V.I. (Dutch) on alleged breach of EU law by the Netherlands by making it impossible for minors to seek effective judicial remedy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746,783 </w:t>
            </w:r>
            <w:proofErr w:type="spellStart"/>
            <w:r>
              <w:t>FdR</w:t>
            </w:r>
            <w:proofErr w:type="spellEnd"/>
            <w:r>
              <w:t xml:space="preserve"> 1276882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0873/2022 by G. S. (German) on the limitation of the hotplate temperature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745,383 </w:t>
            </w:r>
            <w:proofErr w:type="spellStart"/>
            <w:r>
              <w:t>FdR</w:t>
            </w:r>
            <w:proofErr w:type="spellEnd"/>
            <w:r>
              <w:t xml:space="preserve"> 1275030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0874/2022 by C. S. (German) on mutual legal assistance between Spain and Germany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745,384 </w:t>
            </w:r>
            <w:proofErr w:type="spellStart"/>
            <w:r>
              <w:t>FdR</w:t>
            </w:r>
            <w:proofErr w:type="spellEnd"/>
            <w:r>
              <w:t xml:space="preserve"> 1275031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0892/2022 by Maurizio </w:t>
            </w:r>
            <w:proofErr w:type="spellStart"/>
            <w:r>
              <w:t>Severino</w:t>
            </w:r>
            <w:proofErr w:type="spellEnd"/>
            <w:r>
              <w:t xml:space="preserve"> (Italian) on the alleged discrimination between Danish nationals and other EU nationals regarding the profession of specialized doctor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746,784/REV </w:t>
            </w:r>
            <w:proofErr w:type="spellStart"/>
            <w:r>
              <w:t>FdR</w:t>
            </w:r>
            <w:proofErr w:type="spellEnd"/>
            <w:r>
              <w:t xml:space="preserve"> 1284583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0908/2022 by Vasilios </w:t>
            </w:r>
            <w:proofErr w:type="spellStart"/>
            <w:r>
              <w:t>Christianos</w:t>
            </w:r>
            <w:proofErr w:type="spellEnd"/>
            <w:r>
              <w:t xml:space="preserve"> (Greek), on behalf of the undertaking ‘</w:t>
            </w:r>
            <w:proofErr w:type="spellStart"/>
            <w:r>
              <w:t>Korinthiakos</w:t>
            </w:r>
            <w:proofErr w:type="spellEnd"/>
            <w:r>
              <w:t xml:space="preserve"> </w:t>
            </w:r>
            <w:proofErr w:type="spellStart"/>
            <w:r>
              <w:t>Rythmos</w:t>
            </w:r>
            <w:proofErr w:type="spellEnd"/>
            <w:r>
              <w:t xml:space="preserve"> </w:t>
            </w:r>
            <w:proofErr w:type="spellStart"/>
            <w:r>
              <w:t>Techniki</w:t>
            </w:r>
            <w:proofErr w:type="spellEnd"/>
            <w:r>
              <w:t xml:space="preserve"> </w:t>
            </w:r>
            <w:proofErr w:type="spellStart"/>
            <w:r>
              <w:t>Oikodomiki</w:t>
            </w:r>
            <w:proofErr w:type="spellEnd"/>
            <w:r>
              <w:t xml:space="preserve"> </w:t>
            </w:r>
            <w:proofErr w:type="spellStart"/>
            <w:r>
              <w:t>Emporiki</w:t>
            </w:r>
            <w:proofErr w:type="spellEnd"/>
            <w:r>
              <w:t xml:space="preserve"> LTD’, on an alleged infringement of Directive 2001/42/EC on the assessment of the effects of certain plans and programmes on the environment in Greece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749,134 </w:t>
            </w:r>
            <w:proofErr w:type="spellStart"/>
            <w:r>
              <w:t>FdR</w:t>
            </w:r>
            <w:proofErr w:type="spellEnd"/>
            <w:r>
              <w:t xml:space="preserve"> 1279433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0909/2022 by Agnes </w:t>
            </w:r>
            <w:proofErr w:type="spellStart"/>
            <w:r>
              <w:t>Kvistborg</w:t>
            </w:r>
            <w:proofErr w:type="spellEnd"/>
            <w:r>
              <w:t xml:space="preserve"> (Danish) on assuring the same treatment of all refugees coming to the EU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746,958 </w:t>
            </w:r>
            <w:proofErr w:type="spellStart"/>
            <w:r>
              <w:t>FdR</w:t>
            </w:r>
            <w:proofErr w:type="spellEnd"/>
            <w:r>
              <w:t xml:space="preserve"> 1278008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0915/2022 by Rafael Pérez (Spanish), on behalf of Plataforma de </w:t>
            </w:r>
            <w:proofErr w:type="spellStart"/>
            <w:r>
              <w:t>Defensa</w:t>
            </w:r>
            <w:proofErr w:type="spellEnd"/>
            <w:r>
              <w:t xml:space="preserve"> </w:t>
            </w:r>
            <w:proofErr w:type="spellStart"/>
            <w:r>
              <w:t>Medioambiental</w:t>
            </w:r>
            <w:proofErr w:type="spellEnd"/>
            <w:r>
              <w:t xml:space="preserve"> </w:t>
            </w:r>
            <w:proofErr w:type="spellStart"/>
            <w:r>
              <w:t>Mutriku</w:t>
            </w:r>
            <w:proofErr w:type="spellEnd"/>
            <w:r>
              <w:t xml:space="preserve"> </w:t>
            </w:r>
            <w:proofErr w:type="spellStart"/>
            <w:r>
              <w:t>Natur</w:t>
            </w:r>
            <w:proofErr w:type="spellEnd"/>
            <w:r>
              <w:t xml:space="preserve"> </w:t>
            </w:r>
            <w:proofErr w:type="spellStart"/>
            <w:r>
              <w:t>Taldea</w:t>
            </w:r>
            <w:proofErr w:type="spellEnd"/>
            <w:r>
              <w:t xml:space="preserve">, on the environmental impact of completing the ‘improvement of maritime access to the port of </w:t>
            </w:r>
            <w:proofErr w:type="spellStart"/>
            <w:r>
              <w:t>Mutriku</w:t>
            </w:r>
            <w:proofErr w:type="spellEnd"/>
            <w:r>
              <w:t>’ project in Spain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746,785 </w:t>
            </w:r>
            <w:proofErr w:type="spellStart"/>
            <w:r>
              <w:t>FdR</w:t>
            </w:r>
            <w:proofErr w:type="spellEnd"/>
            <w:r>
              <w:t xml:space="preserve"> 1276884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DF028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0924/2022 by Sonia Vera (Spanish), on behalf of ‘C.E.D.E. - Spain’, G.R.A.C.I.A. - Germany’ and ‘N.O.F.E.C. - Norway’, on the Ecuadorian government’s failure to comply with the democracy clause in the trade agreement between Ecuador and the EU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752,731 </w:t>
            </w:r>
            <w:proofErr w:type="spellStart"/>
            <w:r>
              <w:t>FdR</w:t>
            </w:r>
            <w:proofErr w:type="spellEnd"/>
            <w:r>
              <w:t xml:space="preserve"> 1284611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40585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0928/2022 by Juan Antonio Fuentes </w:t>
            </w:r>
            <w:proofErr w:type="spellStart"/>
            <w:r>
              <w:t>Garrido</w:t>
            </w:r>
            <w:proofErr w:type="spellEnd"/>
            <w:r>
              <w:t xml:space="preserve"> (Spanish), on behalf of Asociación de </w:t>
            </w:r>
            <w:proofErr w:type="spellStart"/>
            <w:r>
              <w:t>Afectados</w:t>
            </w:r>
            <w:proofErr w:type="spellEnd"/>
            <w:r>
              <w:t xml:space="preserve"> Metro de Madrid Rafael </w:t>
            </w:r>
            <w:proofErr w:type="spellStart"/>
            <w:r>
              <w:t>Alberti</w:t>
            </w:r>
            <w:proofErr w:type="spellEnd"/>
            <w:r>
              <w:t xml:space="preserve"> y </w:t>
            </w:r>
            <w:proofErr w:type="spellStart"/>
            <w:r>
              <w:t>Presa</w:t>
            </w:r>
            <w:proofErr w:type="spellEnd"/>
            <w:r>
              <w:t xml:space="preserve"> de San Fernando de Henares, on a claim for relocation and compensation for damages caused by works on the public network of the Madrid metropolitan railway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745,385 </w:t>
            </w:r>
            <w:proofErr w:type="spellStart"/>
            <w:r>
              <w:t>FdR</w:t>
            </w:r>
            <w:proofErr w:type="spellEnd"/>
            <w:r>
              <w:t xml:space="preserve"> 1275032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40585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 xml:space="preserve">Petition 0969/2022 by </w:t>
            </w:r>
            <w:proofErr w:type="spellStart"/>
            <w:r>
              <w:t>Joaquín</w:t>
            </w:r>
            <w:proofErr w:type="spellEnd"/>
            <w:r>
              <w:t xml:space="preserve"> </w:t>
            </w:r>
            <w:proofErr w:type="spellStart"/>
            <w:r>
              <w:t>Navas</w:t>
            </w:r>
            <w:proofErr w:type="spellEnd"/>
            <w:r>
              <w:t xml:space="preserve"> Gómez (Spanish), on behalf of “Asociación de </w:t>
            </w:r>
            <w:proofErr w:type="spellStart"/>
            <w:r>
              <w:t>Vecinos</w:t>
            </w:r>
            <w:proofErr w:type="spellEnd"/>
            <w:r>
              <w:t xml:space="preserve"> Centro </w:t>
            </w:r>
            <w:proofErr w:type="spellStart"/>
            <w:r>
              <w:t>Antiguo</w:t>
            </w:r>
            <w:proofErr w:type="spellEnd"/>
            <w:r>
              <w:t xml:space="preserve"> de </w:t>
            </w:r>
            <w:proofErr w:type="spellStart"/>
            <w:r>
              <w:t>Málaga</w:t>
            </w:r>
            <w:proofErr w:type="spellEnd"/>
            <w:r>
              <w:t>”, on the non-compliance with cohesion funds requirements of a project in Malaga, Spain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749,869 </w:t>
            </w:r>
            <w:proofErr w:type="spellStart"/>
            <w:r>
              <w:t>FdR</w:t>
            </w:r>
            <w:proofErr w:type="spellEnd"/>
            <w:r>
              <w:t xml:space="preserve"> 1280487</w:t>
            </w:r>
          </w:p>
        </w:tc>
      </w:tr>
    </w:tbl>
    <w:p w:rsidR="00C127DA" w:rsidRDefault="00C127DA" w:rsidP="00C127DA"/>
    <w:tbl>
      <w:tblPr>
        <w:tblW w:w="9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7230"/>
        <w:gridCol w:w="1832"/>
      </w:tblGrid>
      <w:tr w:rsidR="00C127DA" w:rsidTr="00405850">
        <w:tc>
          <w:tcPr>
            <w:tcW w:w="652" w:type="dxa"/>
            <w:shd w:val="clear" w:color="auto" w:fill="auto"/>
            <w:tcMar>
              <w:left w:w="0" w:type="dxa"/>
              <w:right w:w="0" w:type="dxa"/>
            </w:tcMar>
          </w:tcPr>
          <w:p w:rsidR="00C127DA" w:rsidRDefault="00C127DA" w:rsidP="00C127DA">
            <w:pPr>
              <w:widowControl/>
              <w:numPr>
                <w:ilvl w:val="0"/>
                <w:numId w:val="7"/>
              </w:numPr>
              <w:jc w:val="both"/>
            </w:pPr>
          </w:p>
        </w:tc>
        <w:tc>
          <w:tcPr>
            <w:tcW w:w="7230" w:type="dxa"/>
            <w:shd w:val="clear" w:color="auto" w:fill="auto"/>
          </w:tcPr>
          <w:p w:rsidR="00C127DA" w:rsidRDefault="00C127DA" w:rsidP="007A50D0">
            <w:pPr>
              <w:tabs>
                <w:tab w:val="left" w:pos="4575"/>
              </w:tabs>
            </w:pPr>
            <w:r>
              <w:t>Petition 1036/2022 by A. V. (German) concerning the calculation of German pension periods</w:t>
            </w:r>
          </w:p>
        </w:tc>
        <w:tc>
          <w:tcPr>
            <w:tcW w:w="1832" w:type="dxa"/>
            <w:shd w:val="clear" w:color="auto" w:fill="auto"/>
          </w:tcPr>
          <w:p w:rsidR="00C127DA" w:rsidRDefault="00C127DA" w:rsidP="007A50D0">
            <w:pPr>
              <w:tabs>
                <w:tab w:val="left" w:pos="-1417"/>
                <w:tab w:val="left" w:pos="-397"/>
                <w:tab w:val="left" w:pos="601"/>
                <w:tab w:val="left" w:pos="839"/>
                <w:tab w:val="left" w:pos="7682"/>
              </w:tabs>
            </w:pPr>
            <w:r>
              <w:t xml:space="preserve">CM-PE 749,135 </w:t>
            </w:r>
            <w:proofErr w:type="spellStart"/>
            <w:r>
              <w:t>FdR</w:t>
            </w:r>
            <w:proofErr w:type="spellEnd"/>
            <w:r>
              <w:t xml:space="preserve"> 1280949</w:t>
            </w:r>
          </w:p>
        </w:tc>
      </w:tr>
    </w:tbl>
    <w:p w:rsidR="00C127DA" w:rsidRDefault="00C127DA" w:rsidP="00C127DA"/>
    <w:p w:rsidR="00C127DA" w:rsidRDefault="00C127DA" w:rsidP="00221F4C"/>
    <w:sectPr w:rsidR="00C127DA" w:rsidSect="00CB5741">
      <w:footerReference w:type="even" r:id="rId9"/>
      <w:footerReference w:type="defaul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417" w:bottom="1417" w:left="1417" w:header="1134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D0" w:rsidRPr="003D1CAC" w:rsidRDefault="007A50D0">
      <w:r w:rsidRPr="003D1CAC">
        <w:separator/>
      </w:r>
    </w:p>
  </w:endnote>
  <w:endnote w:type="continuationSeparator" w:id="0">
    <w:p w:rsidR="007A50D0" w:rsidRPr="003D1CAC" w:rsidRDefault="007A50D0">
      <w:r w:rsidRPr="003D1C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D0" w:rsidRPr="003D1CAC" w:rsidRDefault="007A50D0" w:rsidP="00CB5741">
    <w:pPr>
      <w:pStyle w:val="Footer"/>
    </w:pPr>
    <w:r w:rsidRPr="003D1CAC">
      <w:t>PE</w:t>
    </w:r>
    <w:r w:rsidRPr="003D1CAC">
      <w:rPr>
        <w:rStyle w:val="HideTWBExt"/>
        <w:noProof w:val="0"/>
      </w:rPr>
      <w:t>&lt;</w:t>
    </w:r>
    <w:proofErr w:type="spellStart"/>
    <w:r w:rsidRPr="003D1CAC">
      <w:rPr>
        <w:rStyle w:val="HideTWBExt"/>
        <w:noProof w:val="0"/>
      </w:rPr>
      <w:t>NoPE</w:t>
    </w:r>
    <w:proofErr w:type="spellEnd"/>
    <w:r w:rsidRPr="003D1CAC">
      <w:rPr>
        <w:rStyle w:val="HideTWBExt"/>
        <w:noProof w:val="0"/>
      </w:rPr>
      <w:t>&gt;</w:t>
    </w:r>
    <w:r w:rsidR="00033962" w:rsidRPr="00EE3CAA">
      <w:t>752</w:t>
    </w:r>
    <w:r w:rsidR="00033962">
      <w:t>.</w:t>
    </w:r>
    <w:r w:rsidR="00033962" w:rsidRPr="00EE3CAA">
      <w:t>847</w:t>
    </w:r>
    <w:r w:rsidRPr="003D1CAC">
      <w:rPr>
        <w:rStyle w:val="HideTWBExt"/>
        <w:noProof w:val="0"/>
      </w:rPr>
      <w:t>&lt;/</w:t>
    </w:r>
    <w:proofErr w:type="spellStart"/>
    <w:r w:rsidRPr="003D1CAC">
      <w:rPr>
        <w:rStyle w:val="HideTWBExt"/>
        <w:noProof w:val="0"/>
      </w:rPr>
      <w:t>NoPE</w:t>
    </w:r>
    <w:proofErr w:type="spellEnd"/>
    <w:r w:rsidRPr="003D1CAC">
      <w:rPr>
        <w:rStyle w:val="HideTWBExt"/>
        <w:noProof w:val="0"/>
      </w:rPr>
      <w:t>&gt;&lt;Version&gt;</w:t>
    </w:r>
    <w:r w:rsidR="00033962">
      <w:t>v01</w:t>
    </w:r>
    <w:r w:rsidRPr="003D1CAC">
      <w:t>-00</w:t>
    </w:r>
    <w:r w:rsidRPr="003D1CAC">
      <w:rPr>
        <w:rStyle w:val="HideTWBExt"/>
        <w:noProof w:val="0"/>
      </w:rPr>
      <w:t>&lt;/Version&gt;</w:t>
    </w:r>
    <w:r w:rsidRPr="003D1CAC">
      <w:tab/>
    </w:r>
    <w:r w:rsidRPr="003D1CAC">
      <w:fldChar w:fldCharType="begin"/>
    </w:r>
    <w:r w:rsidRPr="003D1CAC">
      <w:instrText xml:space="preserve"> PAGE  \* MERGEFORMAT </w:instrText>
    </w:r>
    <w:r w:rsidRPr="003D1CAC">
      <w:fldChar w:fldCharType="separate"/>
    </w:r>
    <w:r w:rsidR="00227C2F">
      <w:rPr>
        <w:noProof/>
      </w:rPr>
      <w:t>16</w:t>
    </w:r>
    <w:r w:rsidRPr="003D1CAC">
      <w:fldChar w:fldCharType="end"/>
    </w:r>
    <w:r w:rsidRPr="003D1CAC">
      <w:t>/</w:t>
    </w:r>
    <w:fldSimple w:instr=" NUMPAGES  \* MERGEFORMAT ">
      <w:r w:rsidR="00227C2F">
        <w:rPr>
          <w:noProof/>
        </w:rPr>
        <w:t>16</w:t>
      </w:r>
    </w:fldSimple>
    <w:r w:rsidRPr="003D1CAC">
      <w:tab/>
    </w:r>
    <w:r w:rsidRPr="003D1CAC">
      <w:rPr>
        <w:rStyle w:val="HideTWBExt"/>
        <w:noProof w:val="0"/>
      </w:rPr>
      <w:t>&lt;</w:t>
    </w:r>
    <w:proofErr w:type="spellStart"/>
    <w:r w:rsidRPr="003D1CAC">
      <w:rPr>
        <w:rStyle w:val="HideTWBExt"/>
        <w:noProof w:val="0"/>
      </w:rPr>
      <w:t>PathFdR</w:t>
    </w:r>
    <w:proofErr w:type="spellEnd"/>
    <w:r w:rsidRPr="003D1CAC">
      <w:rPr>
        <w:rStyle w:val="HideTWBExt"/>
        <w:noProof w:val="0"/>
      </w:rPr>
      <w:t>&gt;</w:t>
    </w:r>
    <w:r w:rsidRPr="003D1CAC">
      <w:t>OJ\</w:t>
    </w:r>
    <w:r w:rsidR="00033962" w:rsidRPr="00EE3CAA">
      <w:t>1285208</w:t>
    </w:r>
    <w:r w:rsidRPr="003D1CAC">
      <w:t>EN.docx</w:t>
    </w:r>
    <w:r w:rsidRPr="003D1CAC">
      <w:rPr>
        <w:rStyle w:val="HideTWBExt"/>
        <w:noProof w:val="0"/>
      </w:rPr>
      <w:t>&lt;/</w:t>
    </w:r>
    <w:proofErr w:type="spellStart"/>
    <w:r w:rsidRPr="003D1CAC">
      <w:rPr>
        <w:rStyle w:val="HideTWBExt"/>
        <w:noProof w:val="0"/>
      </w:rPr>
      <w:t>PathFdR</w:t>
    </w:r>
    <w:proofErr w:type="spellEnd"/>
    <w:r w:rsidRPr="003D1CAC">
      <w:rPr>
        <w:rStyle w:val="HideTWBExt"/>
        <w:noProof w:val="0"/>
      </w:rPr>
      <w:t>&gt;</w:t>
    </w:r>
  </w:p>
  <w:p w:rsidR="007A50D0" w:rsidRPr="003D1CAC" w:rsidRDefault="007A50D0" w:rsidP="00CB5741">
    <w:pPr>
      <w:pStyle w:val="Footer2"/>
    </w:pPr>
    <w:r w:rsidRPr="003D1CAC"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D0" w:rsidRPr="003D1CAC" w:rsidRDefault="007A50D0" w:rsidP="00CB5741">
    <w:pPr>
      <w:pStyle w:val="Footer"/>
    </w:pPr>
    <w:r w:rsidRPr="003D1CAC">
      <w:rPr>
        <w:rStyle w:val="HideTWBExt"/>
        <w:noProof w:val="0"/>
      </w:rPr>
      <w:t>&lt;</w:t>
    </w:r>
    <w:proofErr w:type="spellStart"/>
    <w:r w:rsidRPr="003D1CAC">
      <w:rPr>
        <w:rStyle w:val="HideTWBExt"/>
        <w:noProof w:val="0"/>
      </w:rPr>
      <w:t>PathFdR</w:t>
    </w:r>
    <w:proofErr w:type="spellEnd"/>
    <w:r w:rsidRPr="003D1CAC">
      <w:rPr>
        <w:rStyle w:val="HideTWBExt"/>
        <w:noProof w:val="0"/>
      </w:rPr>
      <w:t>&gt;</w:t>
    </w:r>
    <w:r w:rsidRPr="003D1CAC">
      <w:t>OJ\</w:t>
    </w:r>
    <w:r w:rsidR="00033962" w:rsidRPr="00EE3CAA">
      <w:t>1285208</w:t>
    </w:r>
    <w:r w:rsidRPr="003D1CAC">
      <w:t>EN.docx</w:t>
    </w:r>
    <w:r w:rsidRPr="003D1CAC">
      <w:rPr>
        <w:rStyle w:val="HideTWBExt"/>
        <w:noProof w:val="0"/>
      </w:rPr>
      <w:t>&lt;/</w:t>
    </w:r>
    <w:proofErr w:type="spellStart"/>
    <w:r w:rsidRPr="003D1CAC">
      <w:rPr>
        <w:rStyle w:val="HideTWBExt"/>
        <w:noProof w:val="0"/>
      </w:rPr>
      <w:t>PathFdR</w:t>
    </w:r>
    <w:proofErr w:type="spellEnd"/>
    <w:r w:rsidRPr="003D1CAC">
      <w:rPr>
        <w:rStyle w:val="HideTWBExt"/>
        <w:noProof w:val="0"/>
      </w:rPr>
      <w:t>&gt;</w:t>
    </w:r>
    <w:r w:rsidRPr="003D1CAC">
      <w:tab/>
    </w:r>
    <w:r w:rsidRPr="003D1CAC">
      <w:fldChar w:fldCharType="begin"/>
    </w:r>
    <w:r w:rsidRPr="003D1CAC">
      <w:instrText xml:space="preserve"> PAGE  \* MERGEFORMAT </w:instrText>
    </w:r>
    <w:r w:rsidRPr="003D1CAC">
      <w:fldChar w:fldCharType="separate"/>
    </w:r>
    <w:r w:rsidR="00227C2F">
      <w:rPr>
        <w:noProof/>
      </w:rPr>
      <w:t>15</w:t>
    </w:r>
    <w:r w:rsidRPr="003D1CAC">
      <w:fldChar w:fldCharType="end"/>
    </w:r>
    <w:r w:rsidRPr="003D1CAC">
      <w:t>/</w:t>
    </w:r>
    <w:fldSimple w:instr=" NUMPAGES  \* MERGEFORMAT ">
      <w:r w:rsidR="00227C2F">
        <w:rPr>
          <w:noProof/>
        </w:rPr>
        <w:t>16</w:t>
      </w:r>
    </w:fldSimple>
    <w:r w:rsidRPr="003D1CAC">
      <w:tab/>
      <w:t>PE</w:t>
    </w:r>
    <w:r w:rsidRPr="003D1CAC">
      <w:rPr>
        <w:rStyle w:val="HideTWBExt"/>
        <w:noProof w:val="0"/>
      </w:rPr>
      <w:t>&lt;</w:t>
    </w:r>
    <w:proofErr w:type="spellStart"/>
    <w:r w:rsidRPr="003D1CAC">
      <w:rPr>
        <w:rStyle w:val="HideTWBExt"/>
        <w:noProof w:val="0"/>
      </w:rPr>
      <w:t>NoPE</w:t>
    </w:r>
    <w:proofErr w:type="spellEnd"/>
    <w:r w:rsidRPr="003D1CAC">
      <w:rPr>
        <w:rStyle w:val="HideTWBExt"/>
        <w:noProof w:val="0"/>
      </w:rPr>
      <w:t>&gt;</w:t>
    </w:r>
    <w:r w:rsidR="00033962" w:rsidRPr="00EE3CAA">
      <w:t>752</w:t>
    </w:r>
    <w:r w:rsidR="00033962">
      <w:t>.</w:t>
    </w:r>
    <w:r w:rsidR="00033962" w:rsidRPr="00EE3CAA">
      <w:t>847</w:t>
    </w:r>
    <w:r w:rsidRPr="003D1CAC">
      <w:rPr>
        <w:rStyle w:val="HideTWBExt"/>
        <w:noProof w:val="0"/>
      </w:rPr>
      <w:t>&lt;/</w:t>
    </w:r>
    <w:proofErr w:type="spellStart"/>
    <w:r w:rsidRPr="003D1CAC">
      <w:rPr>
        <w:rStyle w:val="HideTWBExt"/>
        <w:noProof w:val="0"/>
      </w:rPr>
      <w:t>NoPE</w:t>
    </w:r>
    <w:proofErr w:type="spellEnd"/>
    <w:r w:rsidRPr="003D1CAC">
      <w:rPr>
        <w:rStyle w:val="HideTWBExt"/>
        <w:noProof w:val="0"/>
      </w:rPr>
      <w:t>&gt;&lt;Version&gt;</w:t>
    </w:r>
    <w:r w:rsidR="00033962">
      <w:t>v01</w:t>
    </w:r>
    <w:r w:rsidRPr="003D1CAC">
      <w:t>-00</w:t>
    </w:r>
    <w:r w:rsidRPr="003D1CAC">
      <w:rPr>
        <w:rStyle w:val="HideTWBExt"/>
        <w:noProof w:val="0"/>
      </w:rPr>
      <w:t>&lt;/Version&gt;</w:t>
    </w:r>
  </w:p>
  <w:p w:rsidR="007A50D0" w:rsidRPr="003D1CAC" w:rsidRDefault="007A50D0" w:rsidP="00CB5741">
    <w:pPr>
      <w:pStyle w:val="Footer2"/>
    </w:pPr>
    <w:r w:rsidRPr="003D1CAC">
      <w:tab/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D0" w:rsidRPr="003D1CAC" w:rsidRDefault="007A50D0" w:rsidP="00CB5741">
    <w:pPr>
      <w:pStyle w:val="Footer"/>
    </w:pPr>
    <w:r w:rsidRPr="00602170">
      <w:rPr>
        <w:rStyle w:val="HideTWBExt"/>
        <w:noProof w:val="0"/>
      </w:rPr>
      <w:t>&lt;</w:t>
    </w:r>
    <w:proofErr w:type="spellStart"/>
    <w:r w:rsidRPr="00602170">
      <w:rPr>
        <w:rStyle w:val="HideTWBExt"/>
        <w:noProof w:val="0"/>
      </w:rPr>
      <w:t>PathFdR</w:t>
    </w:r>
    <w:proofErr w:type="spellEnd"/>
    <w:r w:rsidRPr="00602170">
      <w:rPr>
        <w:rStyle w:val="HideTWBExt"/>
        <w:noProof w:val="0"/>
      </w:rPr>
      <w:t>&gt;</w:t>
    </w:r>
    <w:r w:rsidRPr="00602170">
      <w:t>OJ\</w:t>
    </w:r>
    <w:r w:rsidR="00033962" w:rsidRPr="00EE3CAA">
      <w:t>1285208</w:t>
    </w:r>
    <w:r w:rsidRPr="00602170">
      <w:t>EN.docx</w:t>
    </w:r>
    <w:r w:rsidRPr="003D1CAC">
      <w:rPr>
        <w:rStyle w:val="HideTWBExt"/>
        <w:noProof w:val="0"/>
      </w:rPr>
      <w:t>&lt;/</w:t>
    </w:r>
    <w:proofErr w:type="spellStart"/>
    <w:r w:rsidRPr="003D1CAC">
      <w:rPr>
        <w:rStyle w:val="HideTWBExt"/>
        <w:noProof w:val="0"/>
      </w:rPr>
      <w:t>PathFdR</w:t>
    </w:r>
    <w:proofErr w:type="spellEnd"/>
    <w:r w:rsidRPr="003D1CAC">
      <w:rPr>
        <w:rStyle w:val="HideTWBExt"/>
        <w:noProof w:val="0"/>
      </w:rPr>
      <w:t>&gt;</w:t>
    </w:r>
    <w:r w:rsidRPr="003D1CAC">
      <w:tab/>
    </w:r>
    <w:r w:rsidRPr="003D1CAC">
      <w:tab/>
      <w:t>PE</w:t>
    </w:r>
    <w:r w:rsidRPr="003D1CAC">
      <w:rPr>
        <w:rStyle w:val="HideTWBExt"/>
        <w:noProof w:val="0"/>
      </w:rPr>
      <w:t>&lt;</w:t>
    </w:r>
    <w:proofErr w:type="spellStart"/>
    <w:r w:rsidRPr="003D1CAC">
      <w:rPr>
        <w:rStyle w:val="HideTWBExt"/>
        <w:noProof w:val="0"/>
      </w:rPr>
      <w:t>NoPE</w:t>
    </w:r>
    <w:proofErr w:type="spellEnd"/>
    <w:r w:rsidRPr="003D1CAC">
      <w:rPr>
        <w:rStyle w:val="HideTWBExt"/>
        <w:noProof w:val="0"/>
      </w:rPr>
      <w:t>&gt;</w:t>
    </w:r>
    <w:r w:rsidR="00033962" w:rsidRPr="00EE3CAA">
      <w:t>752</w:t>
    </w:r>
    <w:r w:rsidR="00033962">
      <w:t>.</w:t>
    </w:r>
    <w:r w:rsidR="00033962" w:rsidRPr="00EE3CAA">
      <w:t>847</w:t>
    </w:r>
    <w:r w:rsidRPr="003D1CAC">
      <w:rPr>
        <w:rStyle w:val="HideTWBExt"/>
        <w:noProof w:val="0"/>
      </w:rPr>
      <w:t>&lt;/</w:t>
    </w:r>
    <w:proofErr w:type="spellStart"/>
    <w:r w:rsidRPr="003D1CAC">
      <w:rPr>
        <w:rStyle w:val="HideTWBExt"/>
        <w:noProof w:val="0"/>
      </w:rPr>
      <w:t>NoPE</w:t>
    </w:r>
    <w:proofErr w:type="spellEnd"/>
    <w:r w:rsidRPr="003D1CAC">
      <w:rPr>
        <w:rStyle w:val="HideTWBExt"/>
        <w:noProof w:val="0"/>
      </w:rPr>
      <w:t>&gt;&lt;Version&gt;</w:t>
    </w:r>
    <w:r w:rsidR="00033962">
      <w:t>v01</w:t>
    </w:r>
    <w:r w:rsidRPr="003D1CAC">
      <w:t>-00</w:t>
    </w:r>
    <w:r w:rsidRPr="003D1CAC">
      <w:rPr>
        <w:rStyle w:val="HideTWBExt"/>
        <w:noProof w:val="0"/>
      </w:rPr>
      <w:t>&lt;/Version&gt;</w:t>
    </w:r>
  </w:p>
  <w:p w:rsidR="007A50D0" w:rsidRPr="003D1CAC" w:rsidRDefault="007A50D0" w:rsidP="00CB5741">
    <w:pPr>
      <w:pStyle w:val="Footer2"/>
      <w:tabs>
        <w:tab w:val="center" w:pos="4535"/>
      </w:tabs>
    </w:pPr>
    <w:r w:rsidRPr="003D1CAC">
      <w:t>EN</w:t>
    </w:r>
    <w:r w:rsidRPr="003D1CAC">
      <w:tab/>
    </w:r>
    <w:r w:rsidRPr="003D1CAC">
      <w:rPr>
        <w:b w:val="0"/>
        <w:i/>
        <w:color w:val="C0C0C0"/>
        <w:sz w:val="22"/>
      </w:rPr>
      <w:t>United in diversity</w:t>
    </w:r>
    <w:r w:rsidRPr="003D1CAC">
      <w:tab/>
      <w:t>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D0" w:rsidRPr="003D1CAC" w:rsidRDefault="007A50D0">
      <w:r w:rsidRPr="003D1CAC">
        <w:separator/>
      </w:r>
    </w:p>
  </w:footnote>
  <w:footnote w:type="continuationSeparator" w:id="0">
    <w:p w:rsidR="007A50D0" w:rsidRPr="003D1CAC" w:rsidRDefault="007A50D0">
      <w:r w:rsidRPr="003D1CAC">
        <w:continuationSeparator/>
      </w:r>
    </w:p>
  </w:footnote>
  <w:footnote w:id="1">
    <w:p w:rsidR="007A50D0" w:rsidRDefault="007A50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2106">
        <w:t xml:space="preserve">In accordance with the </w:t>
      </w:r>
      <w:r w:rsidRPr="00BE302A">
        <w:t xml:space="preserve">committee’s Guidelines 2016, items in sections B of the draft agenda will not be discussed during the current meeting. However any PETI Member may ask before the end of the meeting for an item in section B to be kept open; it will then be automatically included in the Coordinators’ agenda for a decision on its further treatment at a </w:t>
      </w:r>
      <w:r>
        <w:t xml:space="preserve">subsequent </w:t>
      </w:r>
      <w:proofErr w:type="spellStart"/>
      <w:r>
        <w:t>Coordinators’meeting</w:t>
      </w:r>
      <w:proofErr w:type="spellEnd"/>
      <w:r w:rsidRPr="003D1CA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D0C10"/>
    <w:multiLevelType w:val="singleLevel"/>
    <w:tmpl w:val="A4F26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399D0398"/>
    <w:multiLevelType w:val="multilevel"/>
    <w:tmpl w:val="0FE63B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B446097"/>
    <w:multiLevelType w:val="hybridMultilevel"/>
    <w:tmpl w:val="D2B2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610"/>
    <w:multiLevelType w:val="hybridMultilevel"/>
    <w:tmpl w:val="4DBA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46ED"/>
    <w:multiLevelType w:val="hybridMultilevel"/>
    <w:tmpl w:val="82E29B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E6055"/>
    <w:multiLevelType w:val="multilevel"/>
    <w:tmpl w:val="B3FA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DYMNU" w:val=" 1"/>
    <w:docVar w:name="COMKEY" w:val="PECH"/>
    <w:docVar w:name="CopyToNetwork" w:val="-1"/>
    <w:docVar w:name="LastEditedSection" w:val=" 1"/>
    <w:docVar w:name="MEETMNU" w:val=" 2"/>
    <w:docVar w:name="STOREDT1" w:val="10/12/2008"/>
    <w:docVar w:name="STOREDT2" w:val="11/12/2008"/>
    <w:docVar w:name="strSubDir" w:val="1100"/>
    <w:docVar w:name="TXTLANGUE" w:val="EN"/>
    <w:docVar w:name="TXTLANGUEMIN" w:val="en"/>
    <w:docVar w:name="TXTNROJ" w:val="(2008)1201_1"/>
    <w:docVar w:name="TXTNRPE" w:val="000.000"/>
    <w:docVar w:name="TXTPEorAP" w:val="PE"/>
    <w:docVar w:name="TXTROUTE" w:val="OJ\1100000EN.docx"/>
    <w:docVar w:name="TXTVERSION" w:val="01-00"/>
  </w:docVars>
  <w:rsids>
    <w:rsidRoot w:val="00E36087"/>
    <w:rsid w:val="0000141B"/>
    <w:rsid w:val="000111C5"/>
    <w:rsid w:val="0001767B"/>
    <w:rsid w:val="00022D6B"/>
    <w:rsid w:val="00023D67"/>
    <w:rsid w:val="00024F0B"/>
    <w:rsid w:val="00027ED9"/>
    <w:rsid w:val="00033962"/>
    <w:rsid w:val="00033F81"/>
    <w:rsid w:val="00034517"/>
    <w:rsid w:val="0003634D"/>
    <w:rsid w:val="000430A8"/>
    <w:rsid w:val="00043A38"/>
    <w:rsid w:val="0004454E"/>
    <w:rsid w:val="000461EB"/>
    <w:rsid w:val="00047414"/>
    <w:rsid w:val="0005400A"/>
    <w:rsid w:val="00064550"/>
    <w:rsid w:val="00064D04"/>
    <w:rsid w:val="00064E03"/>
    <w:rsid w:val="00080C9B"/>
    <w:rsid w:val="00083A93"/>
    <w:rsid w:val="00083AA2"/>
    <w:rsid w:val="00085B13"/>
    <w:rsid w:val="00085E34"/>
    <w:rsid w:val="0009304B"/>
    <w:rsid w:val="000931F5"/>
    <w:rsid w:val="00094EE2"/>
    <w:rsid w:val="000A1AAA"/>
    <w:rsid w:val="000A6D85"/>
    <w:rsid w:val="000B1CF6"/>
    <w:rsid w:val="000B5C4F"/>
    <w:rsid w:val="000B70E3"/>
    <w:rsid w:val="000B7D8E"/>
    <w:rsid w:val="000C37D2"/>
    <w:rsid w:val="000C681C"/>
    <w:rsid w:val="000C6906"/>
    <w:rsid w:val="000E2DC9"/>
    <w:rsid w:val="000F2709"/>
    <w:rsid w:val="000F50C3"/>
    <w:rsid w:val="000F7BFA"/>
    <w:rsid w:val="001001E1"/>
    <w:rsid w:val="00103618"/>
    <w:rsid w:val="00112103"/>
    <w:rsid w:val="001133EA"/>
    <w:rsid w:val="001143FF"/>
    <w:rsid w:val="0011635A"/>
    <w:rsid w:val="001204B7"/>
    <w:rsid w:val="00131C2C"/>
    <w:rsid w:val="00132DB1"/>
    <w:rsid w:val="00134118"/>
    <w:rsid w:val="0013509D"/>
    <w:rsid w:val="00136A21"/>
    <w:rsid w:val="00136B65"/>
    <w:rsid w:val="00143053"/>
    <w:rsid w:val="0014306C"/>
    <w:rsid w:val="001435D3"/>
    <w:rsid w:val="001459EF"/>
    <w:rsid w:val="00151A89"/>
    <w:rsid w:val="00161AD6"/>
    <w:rsid w:val="00173768"/>
    <w:rsid w:val="00174561"/>
    <w:rsid w:val="00192B7D"/>
    <w:rsid w:val="001974D5"/>
    <w:rsid w:val="001A31A0"/>
    <w:rsid w:val="001B0E43"/>
    <w:rsid w:val="001B48D9"/>
    <w:rsid w:val="001B62DF"/>
    <w:rsid w:val="001B6A23"/>
    <w:rsid w:val="001C670E"/>
    <w:rsid w:val="001C76DD"/>
    <w:rsid w:val="001D06DF"/>
    <w:rsid w:val="001D08C7"/>
    <w:rsid w:val="001D1355"/>
    <w:rsid w:val="001D284C"/>
    <w:rsid w:val="001D3770"/>
    <w:rsid w:val="001D5D3B"/>
    <w:rsid w:val="001E36D6"/>
    <w:rsid w:val="001F5A24"/>
    <w:rsid w:val="001F69D9"/>
    <w:rsid w:val="001F714B"/>
    <w:rsid w:val="002005B0"/>
    <w:rsid w:val="00205B4E"/>
    <w:rsid w:val="00206D77"/>
    <w:rsid w:val="00207A7F"/>
    <w:rsid w:val="00212A7F"/>
    <w:rsid w:val="00217124"/>
    <w:rsid w:val="00220C1F"/>
    <w:rsid w:val="00221F4C"/>
    <w:rsid w:val="00223500"/>
    <w:rsid w:val="00223D81"/>
    <w:rsid w:val="00223E68"/>
    <w:rsid w:val="0022633A"/>
    <w:rsid w:val="00227C2F"/>
    <w:rsid w:val="00231E12"/>
    <w:rsid w:val="00234691"/>
    <w:rsid w:val="00234F58"/>
    <w:rsid w:val="00235878"/>
    <w:rsid w:val="00240B32"/>
    <w:rsid w:val="0024250B"/>
    <w:rsid w:val="00244EB8"/>
    <w:rsid w:val="002460A8"/>
    <w:rsid w:val="00252002"/>
    <w:rsid w:val="00252527"/>
    <w:rsid w:val="002529A6"/>
    <w:rsid w:val="002549DE"/>
    <w:rsid w:val="00254A51"/>
    <w:rsid w:val="00260BBD"/>
    <w:rsid w:val="00263211"/>
    <w:rsid w:val="00267477"/>
    <w:rsid w:val="002713D2"/>
    <w:rsid w:val="0027342A"/>
    <w:rsid w:val="00273856"/>
    <w:rsid w:val="00273AE0"/>
    <w:rsid w:val="002766F3"/>
    <w:rsid w:val="00277217"/>
    <w:rsid w:val="0028106C"/>
    <w:rsid w:val="00293391"/>
    <w:rsid w:val="002933BC"/>
    <w:rsid w:val="00296F5C"/>
    <w:rsid w:val="002977E6"/>
    <w:rsid w:val="002A005D"/>
    <w:rsid w:val="002A51C2"/>
    <w:rsid w:val="002B2E6C"/>
    <w:rsid w:val="002B36B7"/>
    <w:rsid w:val="002B5814"/>
    <w:rsid w:val="002B5BCD"/>
    <w:rsid w:val="002C0A47"/>
    <w:rsid w:val="002C301C"/>
    <w:rsid w:val="002C33CC"/>
    <w:rsid w:val="002D09E0"/>
    <w:rsid w:val="002D2C2D"/>
    <w:rsid w:val="002D4DC0"/>
    <w:rsid w:val="002D68F8"/>
    <w:rsid w:val="002E18D0"/>
    <w:rsid w:val="002E248D"/>
    <w:rsid w:val="002E68D2"/>
    <w:rsid w:val="002F058D"/>
    <w:rsid w:val="002F2CAF"/>
    <w:rsid w:val="002F4936"/>
    <w:rsid w:val="002F72BA"/>
    <w:rsid w:val="0030227D"/>
    <w:rsid w:val="0030236C"/>
    <w:rsid w:val="00305C5F"/>
    <w:rsid w:val="00306626"/>
    <w:rsid w:val="00345F3D"/>
    <w:rsid w:val="003465CD"/>
    <w:rsid w:val="003509D6"/>
    <w:rsid w:val="00353EE3"/>
    <w:rsid w:val="003629FD"/>
    <w:rsid w:val="00364BAE"/>
    <w:rsid w:val="00367A29"/>
    <w:rsid w:val="00370D38"/>
    <w:rsid w:val="00376B62"/>
    <w:rsid w:val="00380594"/>
    <w:rsid w:val="0038268A"/>
    <w:rsid w:val="0038774B"/>
    <w:rsid w:val="003A3BC5"/>
    <w:rsid w:val="003A7EB5"/>
    <w:rsid w:val="003B2E05"/>
    <w:rsid w:val="003B75BF"/>
    <w:rsid w:val="003C216D"/>
    <w:rsid w:val="003C621D"/>
    <w:rsid w:val="003C6B41"/>
    <w:rsid w:val="003D1CAC"/>
    <w:rsid w:val="003E7D05"/>
    <w:rsid w:val="003F0410"/>
    <w:rsid w:val="00405450"/>
    <w:rsid w:val="00405850"/>
    <w:rsid w:val="00405D45"/>
    <w:rsid w:val="00407A78"/>
    <w:rsid w:val="004114B5"/>
    <w:rsid w:val="0041720D"/>
    <w:rsid w:val="00417967"/>
    <w:rsid w:val="00434E99"/>
    <w:rsid w:val="00437584"/>
    <w:rsid w:val="00441491"/>
    <w:rsid w:val="004418D6"/>
    <w:rsid w:val="004464A5"/>
    <w:rsid w:val="0044771B"/>
    <w:rsid w:val="004517B7"/>
    <w:rsid w:val="00466085"/>
    <w:rsid w:val="004670CE"/>
    <w:rsid w:val="00473016"/>
    <w:rsid w:val="0048014C"/>
    <w:rsid w:val="0048323B"/>
    <w:rsid w:val="00486376"/>
    <w:rsid w:val="00486B45"/>
    <w:rsid w:val="004902D1"/>
    <w:rsid w:val="004908C0"/>
    <w:rsid w:val="00490BDF"/>
    <w:rsid w:val="00492CC9"/>
    <w:rsid w:val="0049566C"/>
    <w:rsid w:val="00495C2F"/>
    <w:rsid w:val="00496E6D"/>
    <w:rsid w:val="004A2518"/>
    <w:rsid w:val="004B5A89"/>
    <w:rsid w:val="004C6A0D"/>
    <w:rsid w:val="004C6E97"/>
    <w:rsid w:val="004E2EB0"/>
    <w:rsid w:val="004E37A5"/>
    <w:rsid w:val="004E63CB"/>
    <w:rsid w:val="004E7B6C"/>
    <w:rsid w:val="004F029B"/>
    <w:rsid w:val="004F1D25"/>
    <w:rsid w:val="004F1DF0"/>
    <w:rsid w:val="004F411A"/>
    <w:rsid w:val="0050133A"/>
    <w:rsid w:val="00501F55"/>
    <w:rsid w:val="005031FF"/>
    <w:rsid w:val="00503253"/>
    <w:rsid w:val="00505131"/>
    <w:rsid w:val="00506FE4"/>
    <w:rsid w:val="00511EB8"/>
    <w:rsid w:val="005121AF"/>
    <w:rsid w:val="00514E27"/>
    <w:rsid w:val="00520F0E"/>
    <w:rsid w:val="00522F8B"/>
    <w:rsid w:val="00526C14"/>
    <w:rsid w:val="00530117"/>
    <w:rsid w:val="00541042"/>
    <w:rsid w:val="00541BB8"/>
    <w:rsid w:val="005431D0"/>
    <w:rsid w:val="0054396B"/>
    <w:rsid w:val="00547658"/>
    <w:rsid w:val="00552CCC"/>
    <w:rsid w:val="00561C69"/>
    <w:rsid w:val="00563B1C"/>
    <w:rsid w:val="00563E37"/>
    <w:rsid w:val="005659E2"/>
    <w:rsid w:val="00574552"/>
    <w:rsid w:val="00576EA6"/>
    <w:rsid w:val="00577095"/>
    <w:rsid w:val="00583A60"/>
    <w:rsid w:val="005860D6"/>
    <w:rsid w:val="0058786F"/>
    <w:rsid w:val="00592A87"/>
    <w:rsid w:val="00596FFA"/>
    <w:rsid w:val="005A730B"/>
    <w:rsid w:val="005A78F2"/>
    <w:rsid w:val="005B10D9"/>
    <w:rsid w:val="005B7AFB"/>
    <w:rsid w:val="005B7DDE"/>
    <w:rsid w:val="005C35C4"/>
    <w:rsid w:val="005C3B84"/>
    <w:rsid w:val="005C599F"/>
    <w:rsid w:val="005C6735"/>
    <w:rsid w:val="005D0BC9"/>
    <w:rsid w:val="005D4852"/>
    <w:rsid w:val="005E4C0E"/>
    <w:rsid w:val="005E4D30"/>
    <w:rsid w:val="005F1F30"/>
    <w:rsid w:val="005F3322"/>
    <w:rsid w:val="005F33AF"/>
    <w:rsid w:val="005F343D"/>
    <w:rsid w:val="00600F7F"/>
    <w:rsid w:val="00602170"/>
    <w:rsid w:val="006024E8"/>
    <w:rsid w:val="00603811"/>
    <w:rsid w:val="00610652"/>
    <w:rsid w:val="0061729F"/>
    <w:rsid w:val="00624870"/>
    <w:rsid w:val="00625C45"/>
    <w:rsid w:val="0063396A"/>
    <w:rsid w:val="006365C7"/>
    <w:rsid w:val="00643B76"/>
    <w:rsid w:val="006500C8"/>
    <w:rsid w:val="00654984"/>
    <w:rsid w:val="00655948"/>
    <w:rsid w:val="00655B75"/>
    <w:rsid w:val="00655F42"/>
    <w:rsid w:val="006627F7"/>
    <w:rsid w:val="0066487F"/>
    <w:rsid w:val="006670DB"/>
    <w:rsid w:val="006800D5"/>
    <w:rsid w:val="00686C8E"/>
    <w:rsid w:val="00692CEF"/>
    <w:rsid w:val="00696EAD"/>
    <w:rsid w:val="006A0D1C"/>
    <w:rsid w:val="006A18CC"/>
    <w:rsid w:val="006A1D68"/>
    <w:rsid w:val="006A25A4"/>
    <w:rsid w:val="006A3480"/>
    <w:rsid w:val="006A6385"/>
    <w:rsid w:val="006B15F8"/>
    <w:rsid w:val="006B3353"/>
    <w:rsid w:val="006B54C9"/>
    <w:rsid w:val="006C08E6"/>
    <w:rsid w:val="006C24D6"/>
    <w:rsid w:val="006C3C78"/>
    <w:rsid w:val="006C4425"/>
    <w:rsid w:val="006C62CC"/>
    <w:rsid w:val="006C66B7"/>
    <w:rsid w:val="006D0C9E"/>
    <w:rsid w:val="006D16FC"/>
    <w:rsid w:val="006D3BE4"/>
    <w:rsid w:val="006D5287"/>
    <w:rsid w:val="006D67FE"/>
    <w:rsid w:val="006E11A9"/>
    <w:rsid w:val="006E530F"/>
    <w:rsid w:val="006E7D00"/>
    <w:rsid w:val="006F77CD"/>
    <w:rsid w:val="006F7ED4"/>
    <w:rsid w:val="00702FC6"/>
    <w:rsid w:val="007033EF"/>
    <w:rsid w:val="00707065"/>
    <w:rsid w:val="0072042D"/>
    <w:rsid w:val="0072211A"/>
    <w:rsid w:val="00723446"/>
    <w:rsid w:val="0072731D"/>
    <w:rsid w:val="007276CC"/>
    <w:rsid w:val="00731AD3"/>
    <w:rsid w:val="00750B38"/>
    <w:rsid w:val="00750FC2"/>
    <w:rsid w:val="007514D7"/>
    <w:rsid w:val="00753515"/>
    <w:rsid w:val="00757675"/>
    <w:rsid w:val="00761F27"/>
    <w:rsid w:val="00771444"/>
    <w:rsid w:val="00772212"/>
    <w:rsid w:val="0077366E"/>
    <w:rsid w:val="00786D74"/>
    <w:rsid w:val="007906E2"/>
    <w:rsid w:val="00793E1B"/>
    <w:rsid w:val="007967F4"/>
    <w:rsid w:val="007A00E5"/>
    <w:rsid w:val="007A4BE5"/>
    <w:rsid w:val="007A50D0"/>
    <w:rsid w:val="007A648F"/>
    <w:rsid w:val="007A6FE9"/>
    <w:rsid w:val="007A7C5F"/>
    <w:rsid w:val="007B0F34"/>
    <w:rsid w:val="007B7B07"/>
    <w:rsid w:val="007C12A5"/>
    <w:rsid w:val="007C3681"/>
    <w:rsid w:val="007C5978"/>
    <w:rsid w:val="007D0354"/>
    <w:rsid w:val="007D3C6B"/>
    <w:rsid w:val="007E1876"/>
    <w:rsid w:val="007E5296"/>
    <w:rsid w:val="007E5E96"/>
    <w:rsid w:val="007E7188"/>
    <w:rsid w:val="007F1797"/>
    <w:rsid w:val="007F371D"/>
    <w:rsid w:val="008005FB"/>
    <w:rsid w:val="00802716"/>
    <w:rsid w:val="00802E79"/>
    <w:rsid w:val="00802F45"/>
    <w:rsid w:val="008113AB"/>
    <w:rsid w:val="00817333"/>
    <w:rsid w:val="008217FA"/>
    <w:rsid w:val="00821FB3"/>
    <w:rsid w:val="00822D82"/>
    <w:rsid w:val="0082782D"/>
    <w:rsid w:val="008344D2"/>
    <w:rsid w:val="0083749C"/>
    <w:rsid w:val="0084059F"/>
    <w:rsid w:val="00846B65"/>
    <w:rsid w:val="00847C8E"/>
    <w:rsid w:val="0085063B"/>
    <w:rsid w:val="00852F77"/>
    <w:rsid w:val="00853A6F"/>
    <w:rsid w:val="00862D10"/>
    <w:rsid w:val="0086483C"/>
    <w:rsid w:val="0087311C"/>
    <w:rsid w:val="00874B56"/>
    <w:rsid w:val="00886314"/>
    <w:rsid w:val="0089257B"/>
    <w:rsid w:val="00894A9E"/>
    <w:rsid w:val="00895801"/>
    <w:rsid w:val="008959C4"/>
    <w:rsid w:val="008A1080"/>
    <w:rsid w:val="008A1106"/>
    <w:rsid w:val="008A16A6"/>
    <w:rsid w:val="008B0C52"/>
    <w:rsid w:val="008B5074"/>
    <w:rsid w:val="008B59B9"/>
    <w:rsid w:val="008C4D93"/>
    <w:rsid w:val="008C6D23"/>
    <w:rsid w:val="008D513F"/>
    <w:rsid w:val="008F04F2"/>
    <w:rsid w:val="008F6835"/>
    <w:rsid w:val="008F75AB"/>
    <w:rsid w:val="00902BF0"/>
    <w:rsid w:val="00903197"/>
    <w:rsid w:val="00905228"/>
    <w:rsid w:val="009052C2"/>
    <w:rsid w:val="009062A9"/>
    <w:rsid w:val="00907140"/>
    <w:rsid w:val="00911D78"/>
    <w:rsid w:val="00920953"/>
    <w:rsid w:val="00930A7F"/>
    <w:rsid w:val="0093322E"/>
    <w:rsid w:val="009453AF"/>
    <w:rsid w:val="00950238"/>
    <w:rsid w:val="00953C1A"/>
    <w:rsid w:val="00957582"/>
    <w:rsid w:val="00963921"/>
    <w:rsid w:val="009705C4"/>
    <w:rsid w:val="009753E3"/>
    <w:rsid w:val="00985871"/>
    <w:rsid w:val="00985D0E"/>
    <w:rsid w:val="0098765A"/>
    <w:rsid w:val="009877F6"/>
    <w:rsid w:val="009A42A2"/>
    <w:rsid w:val="009B0A3A"/>
    <w:rsid w:val="009B7A3D"/>
    <w:rsid w:val="009C58EB"/>
    <w:rsid w:val="009D0A8F"/>
    <w:rsid w:val="009D1770"/>
    <w:rsid w:val="009D2F2F"/>
    <w:rsid w:val="009D3F49"/>
    <w:rsid w:val="009E4454"/>
    <w:rsid w:val="009E6502"/>
    <w:rsid w:val="009E79F1"/>
    <w:rsid w:val="009F059B"/>
    <w:rsid w:val="009F1D7F"/>
    <w:rsid w:val="009F3F33"/>
    <w:rsid w:val="009F418C"/>
    <w:rsid w:val="009F7154"/>
    <w:rsid w:val="00A015C0"/>
    <w:rsid w:val="00A04365"/>
    <w:rsid w:val="00A04420"/>
    <w:rsid w:val="00A05C47"/>
    <w:rsid w:val="00A165AE"/>
    <w:rsid w:val="00A17E6C"/>
    <w:rsid w:val="00A25CCC"/>
    <w:rsid w:val="00A26B78"/>
    <w:rsid w:val="00A302AD"/>
    <w:rsid w:val="00A331F4"/>
    <w:rsid w:val="00A3340A"/>
    <w:rsid w:val="00A33E19"/>
    <w:rsid w:val="00A3707F"/>
    <w:rsid w:val="00A415C6"/>
    <w:rsid w:val="00A46812"/>
    <w:rsid w:val="00A53922"/>
    <w:rsid w:val="00A60B2D"/>
    <w:rsid w:val="00A62A5F"/>
    <w:rsid w:val="00A64E5B"/>
    <w:rsid w:val="00A70A86"/>
    <w:rsid w:val="00A817DF"/>
    <w:rsid w:val="00A81BAD"/>
    <w:rsid w:val="00A81D6D"/>
    <w:rsid w:val="00A81E26"/>
    <w:rsid w:val="00A852FF"/>
    <w:rsid w:val="00A91FFD"/>
    <w:rsid w:val="00A92086"/>
    <w:rsid w:val="00A94999"/>
    <w:rsid w:val="00A955DC"/>
    <w:rsid w:val="00A96360"/>
    <w:rsid w:val="00A96B4B"/>
    <w:rsid w:val="00A974C6"/>
    <w:rsid w:val="00A97CF0"/>
    <w:rsid w:val="00AA7541"/>
    <w:rsid w:val="00AB0D36"/>
    <w:rsid w:val="00AD2D4A"/>
    <w:rsid w:val="00AD315E"/>
    <w:rsid w:val="00AD66E3"/>
    <w:rsid w:val="00AE312F"/>
    <w:rsid w:val="00AE3ED0"/>
    <w:rsid w:val="00AE6020"/>
    <w:rsid w:val="00AF0C71"/>
    <w:rsid w:val="00AF543E"/>
    <w:rsid w:val="00AF5593"/>
    <w:rsid w:val="00AF560A"/>
    <w:rsid w:val="00AF6B5C"/>
    <w:rsid w:val="00B060C5"/>
    <w:rsid w:val="00B11256"/>
    <w:rsid w:val="00B135E0"/>
    <w:rsid w:val="00B15177"/>
    <w:rsid w:val="00B151B8"/>
    <w:rsid w:val="00B261A5"/>
    <w:rsid w:val="00B31048"/>
    <w:rsid w:val="00B31D1D"/>
    <w:rsid w:val="00B320E1"/>
    <w:rsid w:val="00B36AE9"/>
    <w:rsid w:val="00B55501"/>
    <w:rsid w:val="00B568C2"/>
    <w:rsid w:val="00B639C6"/>
    <w:rsid w:val="00B67E15"/>
    <w:rsid w:val="00B72D60"/>
    <w:rsid w:val="00B7485D"/>
    <w:rsid w:val="00B8093D"/>
    <w:rsid w:val="00B8382B"/>
    <w:rsid w:val="00B9374C"/>
    <w:rsid w:val="00BA002A"/>
    <w:rsid w:val="00BA3464"/>
    <w:rsid w:val="00BA5115"/>
    <w:rsid w:val="00BA5120"/>
    <w:rsid w:val="00BA52F5"/>
    <w:rsid w:val="00BB0DCD"/>
    <w:rsid w:val="00BC0BD1"/>
    <w:rsid w:val="00BD2C3C"/>
    <w:rsid w:val="00BD31C3"/>
    <w:rsid w:val="00BD5AD9"/>
    <w:rsid w:val="00BD66DF"/>
    <w:rsid w:val="00BE1561"/>
    <w:rsid w:val="00BE6090"/>
    <w:rsid w:val="00BE7313"/>
    <w:rsid w:val="00BE7621"/>
    <w:rsid w:val="00BF4717"/>
    <w:rsid w:val="00BF6926"/>
    <w:rsid w:val="00BF6A86"/>
    <w:rsid w:val="00BF7798"/>
    <w:rsid w:val="00C00B11"/>
    <w:rsid w:val="00C0118A"/>
    <w:rsid w:val="00C01D40"/>
    <w:rsid w:val="00C0228C"/>
    <w:rsid w:val="00C06A01"/>
    <w:rsid w:val="00C1118F"/>
    <w:rsid w:val="00C127DA"/>
    <w:rsid w:val="00C2027A"/>
    <w:rsid w:val="00C21565"/>
    <w:rsid w:val="00C2231A"/>
    <w:rsid w:val="00C3071F"/>
    <w:rsid w:val="00C35BE5"/>
    <w:rsid w:val="00C3781C"/>
    <w:rsid w:val="00C41E71"/>
    <w:rsid w:val="00C4741E"/>
    <w:rsid w:val="00C51F58"/>
    <w:rsid w:val="00C532FA"/>
    <w:rsid w:val="00C56F36"/>
    <w:rsid w:val="00C57622"/>
    <w:rsid w:val="00C64C6B"/>
    <w:rsid w:val="00C64FD5"/>
    <w:rsid w:val="00C66BE6"/>
    <w:rsid w:val="00C675EE"/>
    <w:rsid w:val="00C716BA"/>
    <w:rsid w:val="00C74B3A"/>
    <w:rsid w:val="00C7587E"/>
    <w:rsid w:val="00C77F7B"/>
    <w:rsid w:val="00C8114D"/>
    <w:rsid w:val="00C858D7"/>
    <w:rsid w:val="00C91974"/>
    <w:rsid w:val="00C95D00"/>
    <w:rsid w:val="00C96A1D"/>
    <w:rsid w:val="00C97D04"/>
    <w:rsid w:val="00CA3540"/>
    <w:rsid w:val="00CB1FD9"/>
    <w:rsid w:val="00CB3BD6"/>
    <w:rsid w:val="00CB5741"/>
    <w:rsid w:val="00CC19F1"/>
    <w:rsid w:val="00CC45E6"/>
    <w:rsid w:val="00CD0E21"/>
    <w:rsid w:val="00CD3ED8"/>
    <w:rsid w:val="00CF0142"/>
    <w:rsid w:val="00CF2060"/>
    <w:rsid w:val="00CF240A"/>
    <w:rsid w:val="00CF31DB"/>
    <w:rsid w:val="00CF385E"/>
    <w:rsid w:val="00CF55C8"/>
    <w:rsid w:val="00CF6939"/>
    <w:rsid w:val="00D01A27"/>
    <w:rsid w:val="00D0308A"/>
    <w:rsid w:val="00D30D70"/>
    <w:rsid w:val="00D37211"/>
    <w:rsid w:val="00D4495B"/>
    <w:rsid w:val="00D44C79"/>
    <w:rsid w:val="00D46AB9"/>
    <w:rsid w:val="00D477B2"/>
    <w:rsid w:val="00D50118"/>
    <w:rsid w:val="00D50EED"/>
    <w:rsid w:val="00D52033"/>
    <w:rsid w:val="00D52081"/>
    <w:rsid w:val="00D53ED0"/>
    <w:rsid w:val="00D55B78"/>
    <w:rsid w:val="00D57D85"/>
    <w:rsid w:val="00D60A5F"/>
    <w:rsid w:val="00D614A3"/>
    <w:rsid w:val="00D65ACE"/>
    <w:rsid w:val="00D73BCC"/>
    <w:rsid w:val="00D83530"/>
    <w:rsid w:val="00D85973"/>
    <w:rsid w:val="00D9233F"/>
    <w:rsid w:val="00D95147"/>
    <w:rsid w:val="00DA50B1"/>
    <w:rsid w:val="00DA6B3E"/>
    <w:rsid w:val="00DA7CD9"/>
    <w:rsid w:val="00DB245E"/>
    <w:rsid w:val="00DB3CCD"/>
    <w:rsid w:val="00DB6165"/>
    <w:rsid w:val="00DB7DF4"/>
    <w:rsid w:val="00DC1D7C"/>
    <w:rsid w:val="00DC3C99"/>
    <w:rsid w:val="00DC5054"/>
    <w:rsid w:val="00DD308F"/>
    <w:rsid w:val="00DD465F"/>
    <w:rsid w:val="00DD7829"/>
    <w:rsid w:val="00DE250B"/>
    <w:rsid w:val="00DE55A8"/>
    <w:rsid w:val="00DE5D6C"/>
    <w:rsid w:val="00DF0280"/>
    <w:rsid w:val="00E00CAD"/>
    <w:rsid w:val="00E07BF4"/>
    <w:rsid w:val="00E2131C"/>
    <w:rsid w:val="00E3227B"/>
    <w:rsid w:val="00E340D8"/>
    <w:rsid w:val="00E36087"/>
    <w:rsid w:val="00E36149"/>
    <w:rsid w:val="00E372AB"/>
    <w:rsid w:val="00E3758A"/>
    <w:rsid w:val="00E40366"/>
    <w:rsid w:val="00E40909"/>
    <w:rsid w:val="00E45207"/>
    <w:rsid w:val="00E477BF"/>
    <w:rsid w:val="00E522E6"/>
    <w:rsid w:val="00E602F0"/>
    <w:rsid w:val="00E622B5"/>
    <w:rsid w:val="00E65F73"/>
    <w:rsid w:val="00E668C4"/>
    <w:rsid w:val="00E712D0"/>
    <w:rsid w:val="00E72B5A"/>
    <w:rsid w:val="00E83C9F"/>
    <w:rsid w:val="00E8444F"/>
    <w:rsid w:val="00EA05CA"/>
    <w:rsid w:val="00EA521F"/>
    <w:rsid w:val="00EA605A"/>
    <w:rsid w:val="00EA6195"/>
    <w:rsid w:val="00EB0516"/>
    <w:rsid w:val="00EB5574"/>
    <w:rsid w:val="00EB55AE"/>
    <w:rsid w:val="00EB5F64"/>
    <w:rsid w:val="00EB6C79"/>
    <w:rsid w:val="00EC00CD"/>
    <w:rsid w:val="00EC1276"/>
    <w:rsid w:val="00EC2F3A"/>
    <w:rsid w:val="00EC45B8"/>
    <w:rsid w:val="00ED3D51"/>
    <w:rsid w:val="00ED7BD7"/>
    <w:rsid w:val="00EE3CAA"/>
    <w:rsid w:val="00EF0EEE"/>
    <w:rsid w:val="00EF56A9"/>
    <w:rsid w:val="00EF7352"/>
    <w:rsid w:val="00EF7C65"/>
    <w:rsid w:val="00F02892"/>
    <w:rsid w:val="00F05341"/>
    <w:rsid w:val="00F14AC5"/>
    <w:rsid w:val="00F15593"/>
    <w:rsid w:val="00F260D0"/>
    <w:rsid w:val="00F2786E"/>
    <w:rsid w:val="00F30832"/>
    <w:rsid w:val="00F31995"/>
    <w:rsid w:val="00F322BE"/>
    <w:rsid w:val="00F40A36"/>
    <w:rsid w:val="00F420C6"/>
    <w:rsid w:val="00F44624"/>
    <w:rsid w:val="00F5441C"/>
    <w:rsid w:val="00F71FDE"/>
    <w:rsid w:val="00F72B75"/>
    <w:rsid w:val="00F735BA"/>
    <w:rsid w:val="00F80584"/>
    <w:rsid w:val="00F8113D"/>
    <w:rsid w:val="00F87C99"/>
    <w:rsid w:val="00F934B8"/>
    <w:rsid w:val="00F96472"/>
    <w:rsid w:val="00F97E14"/>
    <w:rsid w:val="00FA0170"/>
    <w:rsid w:val="00FA60B0"/>
    <w:rsid w:val="00FB55B0"/>
    <w:rsid w:val="00FB7F42"/>
    <w:rsid w:val="00FC0210"/>
    <w:rsid w:val="00FC03E4"/>
    <w:rsid w:val="00FC7989"/>
    <w:rsid w:val="00FE76AA"/>
    <w:rsid w:val="00FE784E"/>
    <w:rsid w:val="00FF0279"/>
    <w:rsid w:val="00FF05EC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6F9FB0D-C151-4484-AC66-EC0DC14A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Footer">
    <w:name w:val="footer"/>
    <w:basedOn w:val="Normal12a12b"/>
    <w:pPr>
      <w:tabs>
        <w:tab w:val="center" w:pos="4535"/>
        <w:tab w:val="right" w:pos="9071"/>
      </w:tabs>
    </w:pPr>
    <w:rPr>
      <w:sz w:val="22"/>
    </w:rPr>
  </w:style>
  <w:style w:type="paragraph" w:customStyle="1" w:styleId="Normal12a12b">
    <w:name w:val="Normal12a12b"/>
    <w:basedOn w:val="Normal"/>
    <w:pPr>
      <w:spacing w:before="240" w:after="240"/>
    </w:pPr>
  </w:style>
  <w:style w:type="paragraph" w:customStyle="1" w:styleId="Footer2">
    <w:name w:val="Footer2"/>
    <w:basedOn w:val="Normal"/>
    <w:pPr>
      <w:widowControl/>
      <w:tabs>
        <w:tab w:val="right" w:pos="9921"/>
      </w:tabs>
      <w:spacing w:after="240"/>
      <w:ind w:left="-850" w:right="-850"/>
    </w:pPr>
    <w:rPr>
      <w:rFonts w:ascii="Arial" w:hAnsi="Arial" w:cs="Arial"/>
      <w:b/>
      <w:sz w:val="48"/>
    </w:rPr>
  </w:style>
  <w:style w:type="paragraph" w:customStyle="1" w:styleId="Normal12">
    <w:name w:val="Normal12"/>
    <w:basedOn w:val="Normal"/>
    <w:pPr>
      <w:spacing w:after="240"/>
    </w:pPr>
  </w:style>
  <w:style w:type="character" w:customStyle="1" w:styleId="HideTWBInt">
    <w:name w:val="HideTWBInt"/>
    <w:rPr>
      <w:vanish/>
      <w:color w:val="808080"/>
    </w:rPr>
  </w:style>
  <w:style w:type="paragraph" w:customStyle="1" w:styleId="EntPE">
    <w:name w:val="EntPE"/>
    <w:basedOn w:val="Normal12"/>
    <w:pPr>
      <w:jc w:val="center"/>
    </w:pPr>
    <w:rPr>
      <w:sz w:val="56"/>
    </w:rPr>
  </w:style>
  <w:style w:type="paragraph" w:customStyle="1" w:styleId="Normal12a12bHanging">
    <w:name w:val="Normal12a12bHanging"/>
    <w:basedOn w:val="Normal12a12b"/>
    <w:pPr>
      <w:ind w:left="567" w:hanging="567"/>
    </w:pPr>
  </w:style>
  <w:style w:type="paragraph" w:customStyle="1" w:styleId="Term">
    <w:name w:val="Term"/>
    <w:basedOn w:val="Normal"/>
    <w:next w:val="Normal"/>
    <w:pPr>
      <w:jc w:val="center"/>
    </w:pPr>
    <w:rPr>
      <w:i/>
      <w:snapToGrid w:val="0"/>
      <w:sz w:val="28"/>
      <w:lang w:val="en-US"/>
    </w:rPr>
  </w:style>
  <w:style w:type="paragraph" w:customStyle="1" w:styleId="Committee6a">
    <w:name w:val="Committee6a"/>
    <w:basedOn w:val="Committee"/>
    <w:rsid w:val="00F97E14"/>
    <w:pPr>
      <w:spacing w:after="120"/>
    </w:pPr>
    <w:rPr>
      <w:szCs w:val="24"/>
    </w:rPr>
  </w:style>
  <w:style w:type="paragraph" w:customStyle="1" w:styleId="Committee0b12a">
    <w:name w:val="Committee0b12a"/>
    <w:basedOn w:val="Committee6a"/>
    <w:rsid w:val="005E4D30"/>
    <w:pPr>
      <w:spacing w:before="0" w:after="240"/>
    </w:pPr>
  </w:style>
  <w:style w:type="paragraph" w:customStyle="1" w:styleId="Normal24Centre">
    <w:name w:val="Normal24Centre"/>
    <w:basedOn w:val="Normal"/>
    <w:next w:val="Normal"/>
    <w:pPr>
      <w:jc w:val="center"/>
    </w:pPr>
    <w:rPr>
      <w:snapToGrid w:val="0"/>
      <w:lang w:val="en-US"/>
    </w:rPr>
  </w:style>
  <w:style w:type="character" w:styleId="FootnoteReference">
    <w:name w:val="footnote reference"/>
    <w:semiHidden/>
    <w:rsid w:val="00495C2F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napToGrid w:val="0"/>
      <w:lang w:val="en-US"/>
    </w:rPr>
  </w:style>
  <w:style w:type="paragraph" w:customStyle="1" w:styleId="Committee">
    <w:name w:val="Committee"/>
    <w:basedOn w:val="Normal"/>
    <w:pPr>
      <w:spacing w:before="240" w:after="600"/>
      <w:jc w:val="center"/>
    </w:pPr>
    <w:rPr>
      <w:i/>
    </w:rPr>
  </w:style>
  <w:style w:type="paragraph" w:customStyle="1" w:styleId="Normal12Centre">
    <w:name w:val="Normal12Centre"/>
    <w:basedOn w:val="Normal24Centre"/>
    <w:rsid w:val="00024F0B"/>
    <w:pPr>
      <w:spacing w:after="240"/>
    </w:pPr>
  </w:style>
  <w:style w:type="paragraph" w:customStyle="1" w:styleId="Normal24CentreBold">
    <w:name w:val="Normal24CentreBold"/>
    <w:basedOn w:val="Normal24Centre"/>
    <w:rsid w:val="001E36D6"/>
    <w:pPr>
      <w:spacing w:after="480"/>
    </w:pPr>
    <w:rPr>
      <w:b/>
    </w:rPr>
  </w:style>
  <w:style w:type="paragraph" w:customStyle="1" w:styleId="NormalCentre">
    <w:name w:val="NormalCentre"/>
    <w:basedOn w:val="Normal"/>
    <w:rsid w:val="00D477B2"/>
    <w:pPr>
      <w:jc w:val="center"/>
    </w:pPr>
  </w:style>
  <w:style w:type="paragraph" w:customStyle="1" w:styleId="Normal24BoldRight">
    <w:name w:val="Normal24BoldRight"/>
    <w:basedOn w:val="Normal"/>
    <w:rsid w:val="00D477B2"/>
    <w:pPr>
      <w:spacing w:after="600"/>
      <w:jc w:val="right"/>
    </w:pPr>
    <w:rPr>
      <w:b/>
      <w:snapToGrid w:val="0"/>
      <w:lang w:val="en-US"/>
    </w:rPr>
  </w:style>
  <w:style w:type="paragraph" w:styleId="FootnoteText">
    <w:name w:val="footnote text"/>
    <w:basedOn w:val="Normal"/>
    <w:semiHidden/>
    <w:rsid w:val="003A3BC5"/>
    <w:rPr>
      <w:sz w:val="20"/>
    </w:rPr>
  </w:style>
  <w:style w:type="paragraph" w:customStyle="1" w:styleId="TypeDocOJ">
    <w:name w:val="TypeDocOJ"/>
    <w:basedOn w:val="Normal"/>
    <w:rsid w:val="00750FC2"/>
    <w:pPr>
      <w:spacing w:after="240"/>
      <w:jc w:val="center"/>
    </w:pPr>
    <w:rPr>
      <w:rFonts w:ascii="Arial" w:hAnsi="Arial"/>
      <w:b/>
      <w:sz w:val="48"/>
    </w:rPr>
  </w:style>
  <w:style w:type="paragraph" w:customStyle="1" w:styleId="Normal12CentreBold">
    <w:name w:val="Normal12CentreBold"/>
    <w:basedOn w:val="Normal12Centre"/>
    <w:rsid w:val="00EF7352"/>
    <w:rPr>
      <w:rFonts w:ascii="Times New Roman Bold" w:hAnsi="Times New Roman Bold"/>
      <w:b/>
      <w:szCs w:val="24"/>
    </w:rPr>
  </w:style>
  <w:style w:type="paragraph" w:customStyle="1" w:styleId="NormalCentreBold">
    <w:name w:val="NormalCentreBold"/>
    <w:basedOn w:val="Normal"/>
    <w:rsid w:val="007A00E5"/>
    <w:pPr>
      <w:jc w:val="center"/>
    </w:pPr>
    <w:rPr>
      <w:rFonts w:ascii="Times New Roman Bold" w:hAnsi="Times New Roman Bold"/>
      <w:b/>
      <w:szCs w:val="24"/>
    </w:rPr>
  </w:style>
  <w:style w:type="paragraph" w:customStyle="1" w:styleId="NormalCentreBold12b">
    <w:name w:val="NormalCentreBold12b"/>
    <w:basedOn w:val="NormalCentreBold"/>
    <w:rsid w:val="007A00E5"/>
    <w:pPr>
      <w:spacing w:before="240"/>
    </w:pPr>
  </w:style>
  <w:style w:type="paragraph" w:customStyle="1" w:styleId="NormalCentreBold12a12b">
    <w:name w:val="NormalCentreBold12a12b"/>
    <w:basedOn w:val="NormalCentreBold12b"/>
    <w:rsid w:val="007A00E5"/>
    <w:pPr>
      <w:spacing w:after="240"/>
    </w:pPr>
  </w:style>
  <w:style w:type="table" w:styleId="TableGrid">
    <w:name w:val="Table Grid"/>
    <w:basedOn w:val="TableNormal"/>
    <w:rsid w:val="005F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mmittee">
    <w:name w:val="ZCommittee"/>
    <w:basedOn w:val="Normal"/>
    <w:next w:val="Normal"/>
    <w:rsid w:val="005F3322"/>
    <w:pPr>
      <w:jc w:val="center"/>
    </w:pPr>
    <w:rPr>
      <w:rFonts w:ascii="Arial" w:hAnsi="Arial" w:cs="Arial"/>
      <w:i/>
      <w:sz w:val="22"/>
      <w:szCs w:val="22"/>
      <w:lang w:val="fr-FR"/>
    </w:rPr>
  </w:style>
  <w:style w:type="paragraph" w:customStyle="1" w:styleId="LineTop">
    <w:name w:val="LineTop"/>
    <w:basedOn w:val="Normal"/>
    <w:next w:val="ZCommittee"/>
    <w:rsid w:val="005F3322"/>
    <w:pPr>
      <w:pBdr>
        <w:top w:val="single" w:sz="4" w:space="1" w:color="auto"/>
      </w:pBdr>
      <w:jc w:val="center"/>
    </w:pPr>
    <w:rPr>
      <w:rFonts w:ascii="Arial" w:hAnsi="Arial"/>
      <w:sz w:val="16"/>
      <w:szCs w:val="16"/>
      <w:lang w:val="fr-FR"/>
    </w:rPr>
  </w:style>
  <w:style w:type="paragraph" w:customStyle="1" w:styleId="LineBottom">
    <w:name w:val="LineBottom"/>
    <w:basedOn w:val="Normal"/>
    <w:next w:val="Normal"/>
    <w:rsid w:val="005F3322"/>
    <w:pPr>
      <w:pBdr>
        <w:bottom w:val="single" w:sz="4" w:space="1" w:color="auto"/>
      </w:pBdr>
      <w:spacing w:after="960"/>
      <w:jc w:val="center"/>
    </w:pPr>
    <w:rPr>
      <w:rFonts w:ascii="Arial" w:hAnsi="Arial"/>
      <w:sz w:val="16"/>
      <w:szCs w:val="16"/>
    </w:rPr>
  </w:style>
  <w:style w:type="paragraph" w:customStyle="1" w:styleId="PELeft">
    <w:name w:val="PELeft"/>
    <w:basedOn w:val="Normal"/>
    <w:rsid w:val="005F3322"/>
    <w:pPr>
      <w:spacing w:before="40" w:after="40"/>
    </w:pPr>
    <w:rPr>
      <w:rFonts w:ascii="Arial" w:hAnsi="Arial" w:cs="Arial"/>
      <w:sz w:val="22"/>
      <w:szCs w:val="22"/>
      <w:lang w:val="fr-FR"/>
    </w:rPr>
  </w:style>
  <w:style w:type="paragraph" w:customStyle="1" w:styleId="PERight">
    <w:name w:val="PERight"/>
    <w:basedOn w:val="Normal"/>
    <w:next w:val="Normal"/>
    <w:rsid w:val="005F3322"/>
    <w:pPr>
      <w:jc w:val="right"/>
    </w:pPr>
    <w:rPr>
      <w:rFonts w:ascii="Arial" w:hAnsi="Arial" w:cs="Arial"/>
      <w:sz w:val="22"/>
      <w:szCs w:val="22"/>
      <w:lang w:val="fr-FR"/>
    </w:rPr>
  </w:style>
  <w:style w:type="paragraph" w:customStyle="1" w:styleId="EPName">
    <w:name w:val="EPName"/>
    <w:basedOn w:val="Normal"/>
    <w:rsid w:val="00F15593"/>
    <w:pPr>
      <w:spacing w:before="80" w:after="80"/>
    </w:pPr>
    <w:rPr>
      <w:rFonts w:ascii="Arial Narrow" w:hAnsi="Arial Narrow" w:cs="Arial"/>
      <w:b/>
      <w:color w:val="000000"/>
      <w:sz w:val="32"/>
      <w:szCs w:val="22"/>
      <w:lang w:val="fr-FR"/>
    </w:rPr>
  </w:style>
  <w:style w:type="paragraph" w:customStyle="1" w:styleId="EPTerm">
    <w:name w:val="EPTerm"/>
    <w:basedOn w:val="Normal"/>
    <w:next w:val="Normal"/>
    <w:rsid w:val="00F15593"/>
    <w:pPr>
      <w:spacing w:after="80"/>
    </w:pPr>
    <w:rPr>
      <w:rFonts w:ascii="Arial" w:hAnsi="Arial" w:cs="Arial"/>
      <w:sz w:val="20"/>
      <w:szCs w:val="22"/>
      <w:lang w:val="fr-FR"/>
    </w:rPr>
  </w:style>
  <w:style w:type="paragraph" w:customStyle="1" w:styleId="EPLogo">
    <w:name w:val="EPLogo"/>
    <w:basedOn w:val="Normal"/>
    <w:qFormat/>
    <w:rsid w:val="00F15593"/>
    <w:pPr>
      <w:jc w:val="right"/>
    </w:pPr>
  </w:style>
  <w:style w:type="paragraph" w:styleId="BalloonText">
    <w:name w:val="Balloon Text"/>
    <w:basedOn w:val="Normal"/>
    <w:link w:val="BalloonTextChar"/>
    <w:rsid w:val="00293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33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05B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B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B4E"/>
  </w:style>
  <w:style w:type="paragraph" w:styleId="CommentSubject">
    <w:name w:val="annotation subject"/>
    <w:basedOn w:val="CommentText"/>
    <w:next w:val="CommentText"/>
    <w:link w:val="CommentSubjectChar"/>
    <w:rsid w:val="00205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B4E"/>
    <w:rPr>
      <w:b/>
      <w:bCs/>
    </w:rPr>
  </w:style>
  <w:style w:type="paragraph" w:styleId="Revision">
    <w:name w:val="Revision"/>
    <w:hidden/>
    <w:uiPriority w:val="99"/>
    <w:semiHidden/>
    <w:rsid w:val="00205B4E"/>
    <w:rPr>
      <w:sz w:val="24"/>
    </w:rPr>
  </w:style>
  <w:style w:type="paragraph" w:styleId="ListParagraph">
    <w:name w:val="List Paragraph"/>
    <w:basedOn w:val="Normal"/>
    <w:uiPriority w:val="34"/>
    <w:qFormat/>
    <w:rsid w:val="00985D0E"/>
    <w:pPr>
      <w:ind w:left="720"/>
      <w:contextualSpacing/>
    </w:pPr>
  </w:style>
  <w:style w:type="paragraph" w:customStyle="1" w:styleId="NormalBold12a">
    <w:name w:val="NormalBold12a"/>
    <w:basedOn w:val="Normal"/>
    <w:rsid w:val="00496E6D"/>
    <w:pPr>
      <w:spacing w:after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martins\LOCALS~1\Temp\O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5C84-AD0E-4A84-A365-BFB50614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OJ.dot</Template>
  <TotalTime>1</TotalTime>
  <Pages>16</Pages>
  <Words>4400</Words>
  <Characters>25205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OJ</vt:lpstr>
    </vt:vector>
  </TitlesOfParts>
  <Company>European Parliament</Company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</dc:title>
  <dc:subject/>
  <dc:creator>fmartins</dc:creator>
  <cp:keywords/>
  <cp:lastModifiedBy>FERNANDEZ RODRIGUEZ Maria del Mar</cp:lastModifiedBy>
  <cp:revision>2</cp:revision>
  <cp:lastPrinted>2023-09-07T16:12:00Z</cp:lastPrinted>
  <dcterms:created xsi:type="dcterms:W3CDTF">2023-09-11T13:16:00Z</dcterms:created>
  <dcterms:modified xsi:type="dcterms:W3CDTF">2023-09-11T13:16:00Z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EN</vt:lpwstr>
  </property>
  <property fmtid="{D5CDD505-2E9C-101B-9397-08002B2CF9AE}" pid="3" name="Created with">
    <vt:lpwstr>6.4.3 Build [20080902]</vt:lpwstr>
  </property>
  <property fmtid="{D5CDD505-2E9C-101B-9397-08002B2CF9AE}" pid="4" name="LastEdited with">
    <vt:lpwstr>8.5.0 Build [20151002]</vt:lpwstr>
  </property>
  <property fmtid="{D5CDD505-2E9C-101B-9397-08002B2CF9AE}" pid="5" name="&lt;FdR&gt;">
    <vt:lpwstr>1100000</vt:lpwstr>
  </property>
  <property fmtid="{D5CDD505-2E9C-101B-9397-08002B2CF9AE}" pid="6" name="&lt;Type&gt;">
    <vt:lpwstr>OJ</vt:lpwstr>
  </property>
  <property fmtid="{D5CDD505-2E9C-101B-9397-08002B2CF9AE}" pid="7" name="&lt;ModelCod&gt;">
    <vt:lpwstr>\\eiciBRUpr1\pdocep$\DocEP\DOCS\General\OJ\OJ.dot(26/07/2007 13:42:41)</vt:lpwstr>
  </property>
  <property fmtid="{D5CDD505-2E9C-101B-9397-08002B2CF9AE}" pid="8" name="&lt;ModelTra&gt;">
    <vt:lpwstr>\\eiciBRUpr1\pdocep$\DocEP\TRANSFIL\EN\OJ.EN(26/07/2007 13:42:41)</vt:lpwstr>
  </property>
  <property fmtid="{D5CDD505-2E9C-101B-9397-08002B2CF9AE}" pid="9" name="&lt;ModelVie&gt;">
    <vt:lpwstr>\\eiciBRUpr1\pdocep$\DocEP\Help\VIEWER\EN\OJ.htm</vt:lpwstr>
  </property>
  <property fmtid="{D5CDD505-2E9C-101B-9397-08002B2CF9AE}" pid="10" name="&lt;Model&gt;">
    <vt:lpwstr>OJ_Com</vt:lpwstr>
  </property>
  <property fmtid="{D5CDD505-2E9C-101B-9397-08002B2CF9AE}" pid="11" name="FooterPath">
    <vt:lpwstr>OJ\1100000EN.docx</vt:lpwstr>
  </property>
  <property fmtid="{D5CDD505-2E9C-101B-9397-08002B2CF9AE}" pid="12" name="PE Number">
    <vt:lpwstr>000.000</vt:lpwstr>
  </property>
</Properties>
</file>