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855A" w14:textId="77777777" w:rsidR="002C205E" w:rsidRPr="002C205E" w:rsidRDefault="002C205E" w:rsidP="002C205E">
      <w:pPr>
        <w:pStyle w:val="textmain"/>
        <w:spacing w:before="0" w:beforeAutospacing="0" w:after="0" w:afterAutospacing="0"/>
        <w:jc w:val="both"/>
        <w:rPr>
          <w:rFonts w:asciiTheme="minorHAnsi" w:hAnsiTheme="minorHAnsi" w:cstheme="minorHAnsi"/>
          <w:sz w:val="22"/>
        </w:rPr>
      </w:pPr>
    </w:p>
    <w:p w14:paraId="24898F77" w14:textId="3A90B8EE" w:rsidR="002C205E" w:rsidRPr="002C205E" w:rsidRDefault="002C205E" w:rsidP="002C205E">
      <w:pPr>
        <w:pStyle w:val="textmain"/>
        <w:spacing w:before="0" w:beforeAutospacing="0" w:after="0" w:afterAutospacing="0"/>
        <w:jc w:val="both"/>
        <w:rPr>
          <w:rFonts w:asciiTheme="minorHAnsi" w:hAnsiTheme="minorHAnsi" w:cstheme="minorHAnsi"/>
          <w:sz w:val="22"/>
        </w:rPr>
      </w:pPr>
      <w:r>
        <w:rPr>
          <w:rFonts w:asciiTheme="minorHAnsi" w:hAnsiTheme="minorHAnsi" w:cstheme="minorHAnsi"/>
          <w:sz w:val="22"/>
        </w:rPr>
        <w:t>Atlas Training Services</w:t>
      </w:r>
      <w:r w:rsidRPr="002C205E">
        <w:rPr>
          <w:rFonts w:asciiTheme="minorHAnsi" w:hAnsiTheme="minorHAnsi" w:cstheme="minorHAnsi"/>
          <w:sz w:val="22"/>
        </w:rPr>
        <w:t xml:space="preserve"> (</w:t>
      </w:r>
      <w:r w:rsidR="00A30AAF">
        <w:rPr>
          <w:rFonts w:asciiTheme="minorHAnsi" w:hAnsiTheme="minorHAnsi" w:cstheme="minorHAnsi"/>
          <w:sz w:val="22"/>
        </w:rPr>
        <w:t>ATS</w:t>
      </w:r>
      <w:r w:rsidRPr="002C205E">
        <w:rPr>
          <w:rFonts w:asciiTheme="minorHAnsi" w:hAnsiTheme="minorHAnsi" w:cstheme="minorHAnsi"/>
          <w:sz w:val="22"/>
        </w:rPr>
        <w:t xml:space="preserve">) shall ensure a Quality Management System is in place for the provision of training services to provide Learners, </w:t>
      </w:r>
      <w:r>
        <w:rPr>
          <w:rFonts w:asciiTheme="minorHAnsi" w:hAnsiTheme="minorHAnsi" w:cstheme="minorHAnsi"/>
          <w:sz w:val="22"/>
        </w:rPr>
        <w:t>Customers,</w:t>
      </w:r>
      <w:r w:rsidRPr="002C205E">
        <w:rPr>
          <w:rFonts w:asciiTheme="minorHAnsi" w:hAnsiTheme="minorHAnsi" w:cstheme="minorHAnsi"/>
          <w:sz w:val="22"/>
        </w:rPr>
        <w:t xml:space="preserve"> and other Interested Parties with the assurance that all training services are provided to the highest quality standards and will meet all of their requirements.  </w:t>
      </w:r>
    </w:p>
    <w:p w14:paraId="4C51940F" w14:textId="77777777" w:rsidR="002C205E" w:rsidRPr="002C205E" w:rsidRDefault="002C205E" w:rsidP="002C205E">
      <w:pPr>
        <w:pStyle w:val="textmain"/>
        <w:jc w:val="both"/>
        <w:rPr>
          <w:rFonts w:asciiTheme="minorHAnsi" w:hAnsiTheme="minorHAnsi" w:cstheme="minorHAnsi"/>
          <w:sz w:val="22"/>
        </w:rPr>
      </w:pPr>
      <w:r w:rsidRPr="002C205E">
        <w:rPr>
          <w:rFonts w:asciiTheme="minorHAnsi" w:hAnsiTheme="minorHAnsi" w:cstheme="minorHAnsi"/>
          <w:sz w:val="22"/>
        </w:rPr>
        <w:t>In this regard the Company shall ensure that:</w:t>
      </w:r>
    </w:p>
    <w:p w14:paraId="70A9D664" w14:textId="6409FC72"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The Quality Management Systems are designed and implemented to meet appropriate requirements of ISO 9001:2015.</w:t>
      </w:r>
    </w:p>
    <w:p w14:paraId="3E92BD74" w14:textId="08EB8FF2"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 framework is established in order to ensure consistency and systematic implementation of the applicable quality performance standards.</w:t>
      </w:r>
    </w:p>
    <w:p w14:paraId="1E7AE030" w14:textId="0DE33BF3"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 xml:space="preserve">Quality objectives for continually improving our services </w:t>
      </w:r>
      <w:r>
        <w:rPr>
          <w:rFonts w:asciiTheme="minorHAnsi" w:hAnsiTheme="minorHAnsi" w:cstheme="minorHAnsi"/>
          <w:sz w:val="22"/>
        </w:rPr>
        <w:t>in line with industry’s best practices</w:t>
      </w:r>
      <w:r w:rsidRPr="002C205E">
        <w:rPr>
          <w:rFonts w:asciiTheme="minorHAnsi" w:hAnsiTheme="minorHAnsi" w:cstheme="minorHAnsi"/>
          <w:sz w:val="22"/>
        </w:rPr>
        <w:t>.</w:t>
      </w:r>
    </w:p>
    <w:p w14:paraId="6AF74B21" w14:textId="76220FF4"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Quality objectives are monitored, measured and action taken to improve if not met.</w:t>
      </w:r>
    </w:p>
    <w:p w14:paraId="2C0A2BF2" w14:textId="6D5C92DA"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Interested Parties are actively involved during the design and development of services to ensure success.</w:t>
      </w:r>
    </w:p>
    <w:p w14:paraId="1D44BF9A" w14:textId="4D5EF309"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Key Performance Indicators are established, monitored, and reviewed on a regular basis to measure success and actions are taken to improve our performance.</w:t>
      </w:r>
    </w:p>
    <w:p w14:paraId="717744DE" w14:textId="3C8716F1"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All resources and information required to deliver quality services are available to our personnel to enable them to provide quality services.</w:t>
      </w:r>
    </w:p>
    <w:p w14:paraId="0799F542" w14:textId="64755262"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All our personnel are well trained and competent to provide quality services.</w:t>
      </w:r>
    </w:p>
    <w:p w14:paraId="38629B27" w14:textId="3B9C685B"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All processes required and standards to be met to provide quality services are identified, documented, maintained current and approved at the appropriate level.</w:t>
      </w:r>
    </w:p>
    <w:p w14:paraId="39E6E728" w14:textId="3D11A82A"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All facilities and equipment required to provide quality services are well designed, maintained and kept current with industry standards.</w:t>
      </w:r>
    </w:p>
    <w:p w14:paraId="6A3EC803" w14:textId="1A6E0085"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The quality of our services is monitored and measured at regular intervals and actions taken to improve in a timely manner.</w:t>
      </w:r>
    </w:p>
    <w:p w14:paraId="058C1D2B" w14:textId="43AE8167"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Our suppliers have the same quality philosophy and can provide us with the products and services we require to maintain our own quality standards.</w:t>
      </w:r>
    </w:p>
    <w:p w14:paraId="6B47BAAF" w14:textId="4E943CBB"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When we need to outsource the provision of services, we shall maintain control over such processes to maintain our own quality standards</w:t>
      </w:r>
      <w:r>
        <w:rPr>
          <w:rFonts w:asciiTheme="minorHAnsi" w:hAnsiTheme="minorHAnsi" w:cstheme="minorHAnsi"/>
          <w:sz w:val="22"/>
        </w:rPr>
        <w:t>.</w:t>
      </w:r>
    </w:p>
    <w:p w14:paraId="39D1B107" w14:textId="7E0BF530" w:rsidR="002C205E" w:rsidRPr="002C205E" w:rsidRDefault="002C205E" w:rsidP="002C205E">
      <w:pPr>
        <w:pStyle w:val="textmain"/>
        <w:numPr>
          <w:ilvl w:val="0"/>
          <w:numId w:val="15"/>
        </w:numPr>
        <w:spacing w:beforeAutospacing="0" w:after="60" w:afterAutospacing="0"/>
        <w:ind w:left="763"/>
        <w:jc w:val="both"/>
        <w:rPr>
          <w:rFonts w:asciiTheme="minorHAnsi" w:hAnsiTheme="minorHAnsi" w:cstheme="minorHAnsi"/>
          <w:sz w:val="22"/>
        </w:rPr>
      </w:pPr>
      <w:r w:rsidRPr="002C205E">
        <w:rPr>
          <w:rFonts w:asciiTheme="minorHAnsi" w:hAnsiTheme="minorHAnsi" w:cstheme="minorHAnsi"/>
          <w:sz w:val="22"/>
        </w:rPr>
        <w:t>All processes are regularly audited for compliance to documented procedures or standards and to enable continual improvement</w:t>
      </w:r>
      <w:r>
        <w:rPr>
          <w:rFonts w:asciiTheme="minorHAnsi" w:hAnsiTheme="minorHAnsi" w:cstheme="minorHAnsi"/>
          <w:sz w:val="22"/>
        </w:rPr>
        <w:t>.</w:t>
      </w:r>
    </w:p>
    <w:p w14:paraId="3C813149" w14:textId="77777777" w:rsidR="002C205E" w:rsidRPr="002C205E" w:rsidRDefault="002C205E" w:rsidP="002C205E">
      <w:pPr>
        <w:pStyle w:val="textmain"/>
        <w:numPr>
          <w:ilvl w:val="0"/>
          <w:numId w:val="15"/>
        </w:numPr>
        <w:jc w:val="both"/>
        <w:rPr>
          <w:rFonts w:asciiTheme="minorHAnsi" w:hAnsiTheme="minorHAnsi" w:cstheme="minorHAnsi"/>
          <w:sz w:val="22"/>
        </w:rPr>
      </w:pPr>
      <w:r w:rsidRPr="002C205E">
        <w:rPr>
          <w:rFonts w:asciiTheme="minorHAnsi" w:hAnsiTheme="minorHAnsi" w:cstheme="minorHAnsi"/>
          <w:sz w:val="22"/>
        </w:rPr>
        <w:t>Actions related to quality improvement are tracked to ensure timely improvement.</w:t>
      </w:r>
    </w:p>
    <w:p w14:paraId="0416A383" w14:textId="7F6BFF14" w:rsidR="00802A75" w:rsidRPr="00802A75" w:rsidRDefault="00802A75" w:rsidP="00802A75">
      <w:pPr>
        <w:rPr>
          <w:rFonts w:cstheme="minorHAnsi"/>
          <w:lang w:val="en-US"/>
        </w:rPr>
      </w:pPr>
      <w:r w:rsidRPr="00802A75">
        <w:rPr>
          <w:rFonts w:cstheme="minorHAnsi"/>
          <w:lang w:val="en-US"/>
        </w:rPr>
        <w:t xml:space="preserve">ATS will monitor compliance with this policy, if ATS becomes aware of any breach or potential breach of any applicable law, standard or regulation, ATS shall take reasonable adjustments to avoid recurrence. </w:t>
      </w:r>
    </w:p>
    <w:sectPr w:rsidR="00802A75" w:rsidRPr="00802A75" w:rsidSect="0051051D">
      <w:headerReference w:type="default" r:id="rId7"/>
      <w:footerReference w:type="default" r:id="rId8"/>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848F" w14:textId="77777777" w:rsidR="0051051D" w:rsidRDefault="0051051D" w:rsidP="00632C84">
      <w:pPr>
        <w:spacing w:after="0" w:line="240" w:lineRule="auto"/>
      </w:pPr>
      <w:r>
        <w:separator/>
      </w:r>
    </w:p>
  </w:endnote>
  <w:endnote w:type="continuationSeparator" w:id="0">
    <w:p w14:paraId="45BED2AC" w14:textId="77777777" w:rsidR="0051051D" w:rsidRDefault="0051051D"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59CCF031" w14:textId="77777777" w:rsidTr="00632C84">
      <w:trPr>
        <w:trHeight w:val="181"/>
      </w:trPr>
      <w:tc>
        <w:tcPr>
          <w:tcW w:w="3160" w:type="dxa"/>
          <w:shd w:val="clear" w:color="auto" w:fill="auto"/>
          <w:vAlign w:val="center"/>
        </w:tcPr>
        <w:p w14:paraId="06DC6CF0" w14:textId="7E2CBA28" w:rsidR="00632C84" w:rsidRPr="004B6C88" w:rsidRDefault="00A91817"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w:t>
          </w:r>
          <w:r w:rsidR="00632C84" w:rsidRPr="004B6C88">
            <w:rPr>
              <w:rFonts w:eastAsia="Times New Roman" w:cstheme="minorHAnsi"/>
              <w:lang w:eastAsia="en-GB"/>
            </w:rPr>
            <w:t xml:space="preserve"> 0</w:t>
          </w:r>
        </w:p>
      </w:tc>
      <w:tc>
        <w:tcPr>
          <w:tcW w:w="3296" w:type="dxa"/>
          <w:gridSpan w:val="2"/>
          <w:shd w:val="clear" w:color="auto" w:fill="auto"/>
          <w:vAlign w:val="center"/>
        </w:tcPr>
        <w:p w14:paraId="514BDFEB" w14:textId="77777777" w:rsidR="00632C84" w:rsidRPr="004B6C88" w:rsidRDefault="00632C84" w:rsidP="0050054E">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A91817">
            <w:rPr>
              <w:rFonts w:eastAsia="Times New Roman" w:cstheme="minorHAnsi"/>
              <w:lang w:eastAsia="en-GB"/>
            </w:rPr>
            <w:t>05</w:t>
          </w:r>
          <w:r w:rsidR="00A91817" w:rsidRPr="004B6C88">
            <w:rPr>
              <w:rFonts w:eastAsia="Times New Roman" w:cstheme="minorHAnsi"/>
              <w:lang w:eastAsia="en-GB"/>
            </w:rPr>
            <w:t xml:space="preserve"> April</w:t>
          </w:r>
          <w:r w:rsidR="00A20BB7">
            <w:rPr>
              <w:rFonts w:eastAsia="Times New Roman" w:cstheme="minorHAnsi"/>
              <w:lang w:eastAsia="en-GB"/>
            </w:rPr>
            <w:t xml:space="preserve"> 202</w:t>
          </w:r>
          <w:r w:rsidR="00A91817">
            <w:rPr>
              <w:rFonts w:eastAsia="Times New Roman" w:cstheme="minorHAnsi"/>
              <w:lang w:eastAsia="en-GB"/>
            </w:rPr>
            <w:t>3</w:t>
          </w:r>
        </w:p>
      </w:tc>
      <w:tc>
        <w:tcPr>
          <w:tcW w:w="3302" w:type="dxa"/>
          <w:shd w:val="clear" w:color="auto" w:fill="auto"/>
          <w:vAlign w:val="center"/>
        </w:tcPr>
        <w:p w14:paraId="66DA2511" w14:textId="4A0068CD"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50054E">
            <w:rPr>
              <w:rFonts w:ascii="Arial" w:eastAsia="Times New Roman" w:hAnsi="Arial"/>
              <w:sz w:val="18"/>
              <w:szCs w:val="18"/>
              <w:lang w:eastAsia="en-GB"/>
            </w:rPr>
            <w:t>ATS/TM/P</w:t>
          </w:r>
          <w:r w:rsidR="00F2173A">
            <w:rPr>
              <w:rFonts w:ascii="Arial" w:eastAsia="Times New Roman" w:hAnsi="Arial"/>
              <w:sz w:val="18"/>
              <w:szCs w:val="18"/>
              <w:lang w:eastAsia="en-GB"/>
            </w:rPr>
            <w:t>L02</w:t>
          </w:r>
        </w:p>
      </w:tc>
    </w:tr>
    <w:tr w:rsidR="00632C84" w:rsidRPr="004B6C88" w14:paraId="50AD20F2" w14:textId="77777777" w:rsidTr="00632C84">
      <w:trPr>
        <w:trHeight w:val="181"/>
      </w:trPr>
      <w:tc>
        <w:tcPr>
          <w:tcW w:w="3160" w:type="dxa"/>
          <w:shd w:val="clear" w:color="auto" w:fill="auto"/>
          <w:vAlign w:val="center"/>
        </w:tcPr>
        <w:p w14:paraId="26275AA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147A6E"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147A6E" w:rsidRPr="004B6C88">
            <w:rPr>
              <w:rFonts w:eastAsia="Times New Roman" w:cstheme="minorHAnsi"/>
              <w:lang w:eastAsia="en-GB"/>
            </w:rPr>
            <w:fldChar w:fldCharType="separate"/>
          </w:r>
          <w:r w:rsidR="00290960">
            <w:rPr>
              <w:rFonts w:eastAsia="Times New Roman" w:cstheme="minorHAnsi"/>
              <w:noProof/>
              <w:lang w:eastAsia="en-GB"/>
            </w:rPr>
            <w:t>2</w:t>
          </w:r>
          <w:r w:rsidR="00147A6E" w:rsidRPr="004B6C88">
            <w:rPr>
              <w:rFonts w:eastAsia="Times New Roman" w:cstheme="minorHAnsi"/>
              <w:noProof/>
              <w:lang w:eastAsia="en-GB"/>
            </w:rPr>
            <w:fldChar w:fldCharType="end"/>
          </w:r>
        </w:p>
      </w:tc>
      <w:tc>
        <w:tcPr>
          <w:tcW w:w="3296" w:type="dxa"/>
          <w:gridSpan w:val="2"/>
          <w:shd w:val="clear" w:color="auto" w:fill="auto"/>
          <w:vAlign w:val="center"/>
        </w:tcPr>
        <w:p w14:paraId="4ECE4E47"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5B9DD2CE"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18AB02E6" w14:textId="77777777" w:rsidTr="00632C84">
      <w:trPr>
        <w:trHeight w:val="279"/>
      </w:trPr>
      <w:tc>
        <w:tcPr>
          <w:tcW w:w="4607" w:type="dxa"/>
          <w:gridSpan w:val="2"/>
          <w:shd w:val="clear" w:color="auto" w:fill="auto"/>
          <w:vAlign w:val="center"/>
        </w:tcPr>
        <w:p w14:paraId="1CD5C446"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4FD77B88" w14:textId="01D8937E" w:rsidR="00632C84" w:rsidRPr="004B6C88" w:rsidRDefault="000015D8"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Approval:</w:t>
          </w:r>
          <w:r w:rsidR="00632C84" w:rsidRPr="004B6C88">
            <w:rPr>
              <w:rFonts w:eastAsia="Times New Roman" w:cstheme="minorHAnsi"/>
              <w:lang w:eastAsia="en-GB"/>
            </w:rPr>
            <w:t xml:space="preserve">  </w:t>
          </w:r>
          <w:r w:rsidR="00A20BB7">
            <w:rPr>
              <w:rFonts w:eastAsia="Times New Roman" w:cstheme="minorHAnsi"/>
              <w:lang w:eastAsia="en-GB"/>
            </w:rPr>
            <w:t>MD</w:t>
          </w:r>
        </w:p>
      </w:tc>
    </w:tr>
  </w:tbl>
  <w:p w14:paraId="739AFA02"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E1BC" w14:textId="77777777" w:rsidR="0051051D" w:rsidRDefault="0051051D" w:rsidP="00632C84">
      <w:pPr>
        <w:spacing w:after="0" w:line="240" w:lineRule="auto"/>
      </w:pPr>
      <w:r>
        <w:separator/>
      </w:r>
    </w:p>
  </w:footnote>
  <w:footnote w:type="continuationSeparator" w:id="0">
    <w:p w14:paraId="637A67F5" w14:textId="77777777" w:rsidR="0051051D" w:rsidRDefault="0051051D"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7941F52C" w14:textId="77777777" w:rsidTr="00665F0A">
      <w:trPr>
        <w:cantSplit/>
        <w:trHeight w:val="606"/>
        <w:jc w:val="center"/>
      </w:trPr>
      <w:tc>
        <w:tcPr>
          <w:tcW w:w="1898" w:type="dxa"/>
          <w:vMerge w:val="restart"/>
        </w:tcPr>
        <w:p w14:paraId="43052FB7" w14:textId="6D06E45B" w:rsidR="00D60796" w:rsidRPr="00876DDE" w:rsidRDefault="00D60796" w:rsidP="007D4EBE">
          <w:pPr>
            <w:jc w:val="center"/>
            <w:rPr>
              <w:b/>
            </w:rPr>
          </w:pPr>
          <w:r>
            <w:rPr>
              <w:b/>
              <w:noProof/>
              <w:lang w:val="en-US"/>
            </w:rPr>
            <w:drawing>
              <wp:inline distT="0" distB="0" distL="0" distR="0" wp14:anchorId="18441759" wp14:editId="3C736A39">
                <wp:extent cx="1027961" cy="723331"/>
                <wp:effectExtent l="19050" t="0" r="739"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a:blip r:embed="rId1"/>
                        <a:srcRect/>
                        <a:stretch>
                          <a:fillRect/>
                        </a:stretch>
                      </pic:blipFill>
                      <pic:spPr bwMode="auto">
                        <a:xfrm>
                          <a:off x="0" y="0"/>
                          <a:ext cx="1033171" cy="726997"/>
                        </a:xfrm>
                        <a:prstGeom prst="rect">
                          <a:avLst/>
                        </a:prstGeom>
                        <a:noFill/>
                        <a:ln w="9525">
                          <a:noFill/>
                          <a:miter lim="800000"/>
                          <a:headEnd/>
                          <a:tailEnd/>
                        </a:ln>
                      </pic:spPr>
                    </pic:pic>
                  </a:graphicData>
                </a:graphic>
              </wp:inline>
            </w:drawing>
          </w:r>
        </w:p>
      </w:tc>
      <w:tc>
        <w:tcPr>
          <w:tcW w:w="7428" w:type="dxa"/>
          <w:vAlign w:val="center"/>
        </w:tcPr>
        <w:p w14:paraId="39046921" w14:textId="60AE078F" w:rsidR="00D60796" w:rsidRPr="00D60796" w:rsidRDefault="000015D8"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665F0A" w:rsidRPr="000465FD" w14:paraId="66A2BB93" w14:textId="77777777" w:rsidTr="00665F0A">
      <w:trPr>
        <w:cantSplit/>
        <w:trHeight w:val="581"/>
        <w:jc w:val="center"/>
      </w:trPr>
      <w:tc>
        <w:tcPr>
          <w:tcW w:w="1898" w:type="dxa"/>
          <w:vMerge/>
        </w:tcPr>
        <w:p w14:paraId="72677F2F" w14:textId="77777777" w:rsidR="00665F0A" w:rsidRPr="002C05D0" w:rsidRDefault="00665F0A" w:rsidP="00632C84">
          <w:pPr>
            <w:rPr>
              <w:b/>
              <w:noProof/>
              <w:lang w:bidi="mr-IN"/>
            </w:rPr>
          </w:pPr>
        </w:p>
      </w:tc>
      <w:tc>
        <w:tcPr>
          <w:tcW w:w="7428" w:type="dxa"/>
          <w:vAlign w:val="center"/>
        </w:tcPr>
        <w:p w14:paraId="078724FD" w14:textId="0B2734C9" w:rsidR="00665F0A" w:rsidRDefault="002C205E" w:rsidP="0086162B">
          <w:pPr>
            <w:jc w:val="center"/>
            <w:rPr>
              <w:rFonts w:cs="Arial"/>
              <w:b/>
              <w:bCs/>
              <w:sz w:val="44"/>
              <w:szCs w:val="40"/>
              <w:lang w:bidi="mr-IN"/>
            </w:rPr>
          </w:pPr>
          <w:r>
            <w:rPr>
              <w:rFonts w:ascii="Arial" w:hAnsi="Arial" w:cs="Arial"/>
              <w:b/>
              <w:sz w:val="32"/>
              <w:szCs w:val="32"/>
            </w:rPr>
            <w:t>Quality</w:t>
          </w:r>
          <w:r w:rsidR="00290960">
            <w:rPr>
              <w:rFonts w:ascii="Arial" w:hAnsi="Arial" w:cs="Arial"/>
              <w:b/>
              <w:sz w:val="32"/>
              <w:szCs w:val="32"/>
            </w:rPr>
            <w:t xml:space="preserve"> Policy</w:t>
          </w:r>
        </w:p>
      </w:tc>
    </w:tr>
  </w:tbl>
  <w:p w14:paraId="0C02E30D"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74C48"/>
    <w:multiLevelType w:val="hybridMultilevel"/>
    <w:tmpl w:val="4A921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B420D30"/>
    <w:multiLevelType w:val="hybridMultilevel"/>
    <w:tmpl w:val="DA0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21510"/>
    <w:multiLevelType w:val="hybridMultilevel"/>
    <w:tmpl w:val="8360718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8"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875D6F"/>
    <w:multiLevelType w:val="hybridMultilevel"/>
    <w:tmpl w:val="4BB02E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088430430">
    <w:abstractNumId w:val="1"/>
  </w:num>
  <w:num w:numId="2" w16cid:durableId="1927688700">
    <w:abstractNumId w:val="11"/>
  </w:num>
  <w:num w:numId="3" w16cid:durableId="1227374549">
    <w:abstractNumId w:val="14"/>
  </w:num>
  <w:num w:numId="4" w16cid:durableId="571814778">
    <w:abstractNumId w:val="4"/>
  </w:num>
  <w:num w:numId="5" w16cid:durableId="1992714774">
    <w:abstractNumId w:val="9"/>
  </w:num>
  <w:num w:numId="6" w16cid:durableId="1998341022">
    <w:abstractNumId w:val="0"/>
  </w:num>
  <w:num w:numId="7" w16cid:durableId="671496858">
    <w:abstractNumId w:val="12"/>
  </w:num>
  <w:num w:numId="8" w16cid:durableId="1719435052">
    <w:abstractNumId w:val="8"/>
  </w:num>
  <w:num w:numId="9" w16cid:durableId="504053206">
    <w:abstractNumId w:val="10"/>
  </w:num>
  <w:num w:numId="10" w16cid:durableId="2108694576">
    <w:abstractNumId w:val="6"/>
  </w:num>
  <w:num w:numId="11" w16cid:durableId="1192306847">
    <w:abstractNumId w:val="2"/>
  </w:num>
  <w:num w:numId="12" w16cid:durableId="1906337208">
    <w:abstractNumId w:val="7"/>
  </w:num>
  <w:num w:numId="13" w16cid:durableId="1452630936">
    <w:abstractNumId w:val="3"/>
  </w:num>
  <w:num w:numId="14" w16cid:durableId="258569370">
    <w:abstractNumId w:val="5"/>
  </w:num>
  <w:num w:numId="15" w16cid:durableId="1143962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DB"/>
    <w:rsid w:val="000015D8"/>
    <w:rsid w:val="000E622A"/>
    <w:rsid w:val="00113B63"/>
    <w:rsid w:val="001318D1"/>
    <w:rsid w:val="00141DE4"/>
    <w:rsid w:val="00147A6E"/>
    <w:rsid w:val="001D2EEA"/>
    <w:rsid w:val="001D36EE"/>
    <w:rsid w:val="00226A2B"/>
    <w:rsid w:val="00290960"/>
    <w:rsid w:val="00292328"/>
    <w:rsid w:val="002C205E"/>
    <w:rsid w:val="002D09AF"/>
    <w:rsid w:val="002F78CC"/>
    <w:rsid w:val="003245BB"/>
    <w:rsid w:val="003264CE"/>
    <w:rsid w:val="00361974"/>
    <w:rsid w:val="00375706"/>
    <w:rsid w:val="00377A60"/>
    <w:rsid w:val="003B2A54"/>
    <w:rsid w:val="003D03ED"/>
    <w:rsid w:val="00434B7A"/>
    <w:rsid w:val="00470560"/>
    <w:rsid w:val="00485B34"/>
    <w:rsid w:val="004B70C9"/>
    <w:rsid w:val="004F641C"/>
    <w:rsid w:val="0050054E"/>
    <w:rsid w:val="00500B58"/>
    <w:rsid w:val="0051051D"/>
    <w:rsid w:val="00522B09"/>
    <w:rsid w:val="00541614"/>
    <w:rsid w:val="005635DB"/>
    <w:rsid w:val="00600EF3"/>
    <w:rsid w:val="00632C84"/>
    <w:rsid w:val="006424F3"/>
    <w:rsid w:val="00655EEE"/>
    <w:rsid w:val="00665F0A"/>
    <w:rsid w:val="006847D0"/>
    <w:rsid w:val="00695BC8"/>
    <w:rsid w:val="006B4041"/>
    <w:rsid w:val="006C097D"/>
    <w:rsid w:val="006E7A2D"/>
    <w:rsid w:val="00721463"/>
    <w:rsid w:val="00753F80"/>
    <w:rsid w:val="00785C44"/>
    <w:rsid w:val="00796BE8"/>
    <w:rsid w:val="007D4EBE"/>
    <w:rsid w:val="00802A75"/>
    <w:rsid w:val="00807DF9"/>
    <w:rsid w:val="00846A8A"/>
    <w:rsid w:val="00933CC1"/>
    <w:rsid w:val="009C35E3"/>
    <w:rsid w:val="00A20BB7"/>
    <w:rsid w:val="00A30AAF"/>
    <w:rsid w:val="00A62702"/>
    <w:rsid w:val="00A91817"/>
    <w:rsid w:val="00A91EB0"/>
    <w:rsid w:val="00AA0B8D"/>
    <w:rsid w:val="00B322AA"/>
    <w:rsid w:val="00B456B1"/>
    <w:rsid w:val="00B55CE0"/>
    <w:rsid w:val="00BB0BFD"/>
    <w:rsid w:val="00BB37C1"/>
    <w:rsid w:val="00BB46EF"/>
    <w:rsid w:val="00BC0C71"/>
    <w:rsid w:val="00BC3402"/>
    <w:rsid w:val="00C61F87"/>
    <w:rsid w:val="00CC0DDB"/>
    <w:rsid w:val="00D60796"/>
    <w:rsid w:val="00D625A2"/>
    <w:rsid w:val="00DC3E93"/>
    <w:rsid w:val="00DF297E"/>
    <w:rsid w:val="00E00405"/>
    <w:rsid w:val="00E03F5E"/>
    <w:rsid w:val="00E10205"/>
    <w:rsid w:val="00E2360C"/>
    <w:rsid w:val="00E40620"/>
    <w:rsid w:val="00E55DCC"/>
    <w:rsid w:val="00E854DF"/>
    <w:rsid w:val="00F04DC1"/>
    <w:rsid w:val="00F12456"/>
    <w:rsid w:val="00F2173A"/>
    <w:rsid w:val="00F47990"/>
    <w:rsid w:val="00F54D75"/>
    <w:rsid w:val="00F5769E"/>
    <w:rsid w:val="00F671BC"/>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F870"/>
  <w15:docId w15:val="{D7C42630-8B35-4C50-B18C-65605BA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mainChar">
    <w:name w:val="textmain Char"/>
    <w:basedOn w:val="DefaultParagraphFont"/>
    <w:link w:val="textmain"/>
    <w:locked/>
    <w:rsid w:val="002C205E"/>
    <w:rPr>
      <w:rFonts w:ascii="Arial" w:eastAsia="Times New Roman" w:hAnsi="Arial" w:cs="Arial"/>
      <w:sz w:val="18"/>
      <w:szCs w:val="18"/>
      <w:lang w:val="en-US"/>
    </w:rPr>
  </w:style>
  <w:style w:type="paragraph" w:customStyle="1" w:styleId="textmain">
    <w:name w:val="textmain"/>
    <w:basedOn w:val="Normal"/>
    <w:link w:val="textmainChar"/>
    <w:rsid w:val="002C205E"/>
    <w:pPr>
      <w:spacing w:before="100" w:beforeAutospacing="1" w:after="100" w:afterAutospacing="1" w:line="240" w:lineRule="auto"/>
      <w:ind w:left="45"/>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0155">
      <w:bodyDiv w:val="1"/>
      <w:marLeft w:val="0"/>
      <w:marRight w:val="0"/>
      <w:marTop w:val="0"/>
      <w:marBottom w:val="0"/>
      <w:divBdr>
        <w:top w:val="none" w:sz="0" w:space="0" w:color="auto"/>
        <w:left w:val="none" w:sz="0" w:space="0" w:color="auto"/>
        <w:bottom w:val="none" w:sz="0" w:space="0" w:color="auto"/>
        <w:right w:val="none" w:sz="0" w:space="0" w:color="auto"/>
      </w:divBdr>
    </w:div>
    <w:div w:id="1422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9</cp:revision>
  <cp:lastPrinted>2023-01-22T09:32:00Z</cp:lastPrinted>
  <dcterms:created xsi:type="dcterms:W3CDTF">2024-01-01T06:29:00Z</dcterms:created>
  <dcterms:modified xsi:type="dcterms:W3CDTF">2024-01-12T12:46:00Z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421fd5-fb38-4dc9-a3b2-1c473f11536f_Enabled">
    <vt:lpwstr>true</vt:lpwstr>
  </property>
  <property fmtid="{D5CDD505-2E9C-101B-9397-08002B2CF9AE}" pid="3" name="MSIP_Label_f3421fd5-fb38-4dc9-a3b2-1c473f11536f_SetDate">
    <vt:lpwstr>2024-01-01T06:29:27Z</vt:lpwstr>
  </property>
  <property fmtid="{D5CDD505-2E9C-101B-9397-08002B2CF9AE}" pid="4" name="MSIP_Label_f3421fd5-fb38-4dc9-a3b2-1c473f11536f_Method">
    <vt:lpwstr>Privileged</vt:lpwstr>
  </property>
  <property fmtid="{D5CDD505-2E9C-101B-9397-08002B2CF9AE}" pid="5" name="MSIP_Label_f3421fd5-fb38-4dc9-a3b2-1c473f11536f_Name">
    <vt:lpwstr>C0 - NON-CONFIDENTIAL</vt:lpwstr>
  </property>
  <property fmtid="{D5CDD505-2E9C-101B-9397-08002B2CF9AE}" pid="6" name="MSIP_Label_f3421fd5-fb38-4dc9-a3b2-1c473f11536f_SiteId">
    <vt:lpwstr>22e9f6b1-8d64-4327-9344-7495608a7368</vt:lpwstr>
  </property>
  <property fmtid="{D5CDD505-2E9C-101B-9397-08002B2CF9AE}" pid="7" name="MSIP_Label_f3421fd5-fb38-4dc9-a3b2-1c473f11536f_ActionId">
    <vt:lpwstr>70416880-2de3-440f-83ae-5b022b332bc8</vt:lpwstr>
  </property>
  <property fmtid="{D5CDD505-2E9C-101B-9397-08002B2CF9AE}" pid="8" name="MSIP_Label_f3421fd5-fb38-4dc9-a3b2-1c473f11536f_ContentBits">
    <vt:lpwstr>1</vt:lpwstr>
  </property>
</Properties>
</file>