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C4B" w:rsidRDefault="00DD788B">
      <w:pPr>
        <w:pStyle w:val="Title"/>
      </w:pPr>
      <w:r>
        <w:t>King County Landmark Registration Form</w:t>
      </w:r>
    </w:p>
    <w:p w:rsidR="00D91C4B" w:rsidRDefault="00D91C4B">
      <w:pPr>
        <w:spacing w:line="360" w:lineRule="atLeast"/>
        <w:rPr>
          <w:rFonts w:ascii="Helvetica" w:hAnsi="Helvetica"/>
        </w:rPr>
      </w:pPr>
    </w:p>
    <w:p w:rsidR="00D91C4B" w:rsidRDefault="00DD788B" w:rsidP="009E46C6">
      <w:pPr>
        <w:pStyle w:val="lmtitle"/>
        <w:pBdr>
          <w:bottom w:val="single" w:sz="6" w:space="1" w:color="auto"/>
        </w:pBdr>
      </w:pPr>
      <w:r>
        <w:t>1.</w:t>
      </w:r>
      <w:r>
        <w:tab/>
        <w:t>Name of Property</w:t>
      </w:r>
    </w:p>
    <w:tbl>
      <w:tblPr>
        <w:tblW w:w="0" w:type="auto"/>
        <w:tblLayout w:type="fixed"/>
        <w:tblCellMar>
          <w:left w:w="80" w:type="dxa"/>
          <w:right w:w="80" w:type="dxa"/>
        </w:tblCellMar>
        <w:tblLook w:val="0000"/>
      </w:tblPr>
      <w:tblGrid>
        <w:gridCol w:w="1610"/>
        <w:gridCol w:w="1059"/>
        <w:gridCol w:w="6771"/>
      </w:tblGrid>
      <w:tr w:rsidR="00D91C4B">
        <w:trPr>
          <w:cantSplit/>
        </w:trPr>
        <w:tc>
          <w:tcPr>
            <w:tcW w:w="1610" w:type="dxa"/>
          </w:tcPr>
          <w:p w:rsidR="00D91C4B" w:rsidRDefault="00DD788B">
            <w:pPr>
              <w:pStyle w:val="lmform"/>
            </w:pPr>
            <w:r>
              <w:t>historic name:</w:t>
            </w:r>
          </w:p>
        </w:tc>
        <w:tc>
          <w:tcPr>
            <w:tcW w:w="7830" w:type="dxa"/>
            <w:gridSpan w:val="2"/>
          </w:tcPr>
          <w:p w:rsidR="00D91C4B" w:rsidRDefault="00DD788B" w:rsidP="00777864">
            <w:pPr>
              <w:pStyle w:val="lmtext"/>
            </w:pPr>
            <w:r>
              <w:t xml:space="preserve">           </w:t>
            </w:r>
            <w:r w:rsidR="00777864" w:rsidRPr="009E46C6">
              <w:t xml:space="preserve">Mill Creek </w:t>
            </w:r>
            <w:r w:rsidRPr="009E46C6">
              <w:t>Historic Residential District</w:t>
            </w:r>
          </w:p>
        </w:tc>
      </w:tr>
      <w:tr w:rsidR="00D91C4B">
        <w:trPr>
          <w:cantSplit/>
        </w:trPr>
        <w:tc>
          <w:tcPr>
            <w:tcW w:w="2669" w:type="dxa"/>
            <w:gridSpan w:val="2"/>
          </w:tcPr>
          <w:p w:rsidR="00D91C4B" w:rsidRDefault="00DD788B">
            <w:pPr>
              <w:pStyle w:val="lmform"/>
            </w:pPr>
            <w:r>
              <w:t>other names/site number:</w:t>
            </w:r>
          </w:p>
        </w:tc>
        <w:tc>
          <w:tcPr>
            <w:tcW w:w="6771" w:type="dxa"/>
          </w:tcPr>
          <w:p w:rsidR="00D91C4B" w:rsidRDefault="00DD788B" w:rsidP="00777864">
            <w:pPr>
              <w:pStyle w:val="lmtext"/>
            </w:pPr>
            <w:r>
              <w:t xml:space="preserve">King County HRI#: </w:t>
            </w:r>
          </w:p>
        </w:tc>
      </w:tr>
    </w:tbl>
    <w:p w:rsidR="00D91C4B" w:rsidRDefault="00D91C4B"/>
    <w:p w:rsidR="00D91C4B" w:rsidRDefault="00DD788B">
      <w:pPr>
        <w:pStyle w:val="lmtitle"/>
        <w:rPr>
          <w:sz w:val="28"/>
        </w:rPr>
      </w:pPr>
      <w:r>
        <w:t>2.</w:t>
      </w:r>
      <w:r>
        <w:tab/>
        <w:t>Location</w:t>
      </w:r>
    </w:p>
    <w:tbl>
      <w:tblPr>
        <w:tblW w:w="0" w:type="auto"/>
        <w:tblLayout w:type="fixed"/>
        <w:tblCellMar>
          <w:left w:w="80" w:type="dxa"/>
          <w:right w:w="80" w:type="dxa"/>
        </w:tblCellMar>
        <w:tblLook w:val="0000"/>
      </w:tblPr>
      <w:tblGrid>
        <w:gridCol w:w="800"/>
        <w:gridCol w:w="360"/>
        <w:gridCol w:w="630"/>
        <w:gridCol w:w="18"/>
        <w:gridCol w:w="792"/>
        <w:gridCol w:w="1008"/>
        <w:gridCol w:w="1008"/>
        <w:gridCol w:w="1008"/>
        <w:gridCol w:w="486"/>
        <w:gridCol w:w="332"/>
        <w:gridCol w:w="705"/>
        <w:gridCol w:w="6"/>
        <w:gridCol w:w="290"/>
        <w:gridCol w:w="415"/>
        <w:gridCol w:w="10"/>
        <w:gridCol w:w="605"/>
        <w:gridCol w:w="1237"/>
        <w:gridCol w:w="207"/>
      </w:tblGrid>
      <w:tr w:rsidR="00D91C4B">
        <w:trPr>
          <w:gridAfter w:val="1"/>
          <w:wAfter w:w="207" w:type="dxa"/>
          <w:cantSplit/>
        </w:trPr>
        <w:tc>
          <w:tcPr>
            <w:tcW w:w="1790" w:type="dxa"/>
            <w:gridSpan w:val="3"/>
          </w:tcPr>
          <w:p w:rsidR="00D91C4B" w:rsidRDefault="00DD788B">
            <w:pPr>
              <w:pStyle w:val="lmform"/>
            </w:pPr>
            <w:r>
              <w:t>street &amp; number:</w:t>
            </w:r>
          </w:p>
        </w:tc>
        <w:tc>
          <w:tcPr>
            <w:tcW w:w="4320" w:type="dxa"/>
            <w:gridSpan w:val="6"/>
          </w:tcPr>
          <w:p w:rsidR="00D91C4B" w:rsidRDefault="00DD788B">
            <w:pPr>
              <w:pStyle w:val="lmform"/>
              <w:rPr>
                <w:rFonts w:ascii="Times New Roman" w:hAnsi="Times New Roman"/>
                <w:sz w:val="24"/>
              </w:rPr>
            </w:pPr>
            <w:r>
              <w:rPr>
                <w:rFonts w:ascii="Times New Roman" w:hAnsi="Times New Roman"/>
                <w:sz w:val="24"/>
              </w:rPr>
              <w:t xml:space="preserve">       See Attachment A &amp; Attachment B</w:t>
            </w:r>
          </w:p>
        </w:tc>
        <w:tc>
          <w:tcPr>
            <w:tcW w:w="1043" w:type="dxa"/>
            <w:gridSpan w:val="3"/>
          </w:tcPr>
          <w:p w:rsidR="00D91C4B" w:rsidRDefault="00D91C4B">
            <w:pPr>
              <w:rPr>
                <w:rFonts w:ascii="Helvetica" w:hAnsi="Helvetica"/>
              </w:rPr>
            </w:pPr>
          </w:p>
        </w:tc>
        <w:tc>
          <w:tcPr>
            <w:tcW w:w="715" w:type="dxa"/>
            <w:gridSpan w:val="3"/>
            <w:tcBorders>
              <w:bottom w:val="single" w:sz="6" w:space="0" w:color="auto"/>
            </w:tcBorders>
          </w:tcPr>
          <w:p w:rsidR="00D91C4B" w:rsidRDefault="00D91C4B">
            <w:pPr>
              <w:pStyle w:val="lmtext"/>
              <w:jc w:val="center"/>
            </w:pPr>
          </w:p>
        </w:tc>
        <w:tc>
          <w:tcPr>
            <w:tcW w:w="1841" w:type="dxa"/>
            <w:gridSpan w:val="2"/>
          </w:tcPr>
          <w:p w:rsidR="00D91C4B" w:rsidRDefault="00D91C4B">
            <w:pPr>
              <w:pStyle w:val="lmform"/>
            </w:pPr>
          </w:p>
        </w:tc>
      </w:tr>
      <w:tr w:rsidR="00D91C4B">
        <w:trPr>
          <w:cantSplit/>
        </w:trPr>
        <w:tc>
          <w:tcPr>
            <w:tcW w:w="1160" w:type="dxa"/>
            <w:gridSpan w:val="2"/>
          </w:tcPr>
          <w:p w:rsidR="00D91C4B" w:rsidRDefault="00DD788B">
            <w:pPr>
              <w:pStyle w:val="lmform"/>
            </w:pPr>
            <w:r>
              <w:t>city, town:</w:t>
            </w:r>
          </w:p>
        </w:tc>
        <w:tc>
          <w:tcPr>
            <w:tcW w:w="4950" w:type="dxa"/>
            <w:gridSpan w:val="7"/>
          </w:tcPr>
          <w:p w:rsidR="00D91C4B" w:rsidRDefault="00DD788B" w:rsidP="00777864">
            <w:pPr>
              <w:pStyle w:val="lmtext"/>
            </w:pPr>
            <w:r>
              <w:t xml:space="preserve">                 </w:t>
            </w:r>
            <w:r w:rsidR="00777864">
              <w:t xml:space="preserve">Kent </w:t>
            </w:r>
          </w:p>
        </w:tc>
        <w:tc>
          <w:tcPr>
            <w:tcW w:w="1037" w:type="dxa"/>
            <w:gridSpan w:val="2"/>
          </w:tcPr>
          <w:p w:rsidR="00D91C4B" w:rsidRDefault="00D91C4B">
            <w:pPr>
              <w:spacing w:line="240" w:lineRule="atLeast"/>
              <w:rPr>
                <w:rFonts w:ascii="Helvetica" w:hAnsi="Helvetica"/>
              </w:rPr>
            </w:pPr>
          </w:p>
        </w:tc>
        <w:tc>
          <w:tcPr>
            <w:tcW w:w="711" w:type="dxa"/>
            <w:gridSpan w:val="3"/>
            <w:tcBorders>
              <w:bottom w:val="single" w:sz="6" w:space="0" w:color="auto"/>
            </w:tcBorders>
          </w:tcPr>
          <w:p w:rsidR="00D91C4B" w:rsidRDefault="00D91C4B">
            <w:pPr>
              <w:pStyle w:val="lmtext"/>
            </w:pPr>
          </w:p>
        </w:tc>
        <w:tc>
          <w:tcPr>
            <w:tcW w:w="2058" w:type="dxa"/>
            <w:gridSpan w:val="4"/>
          </w:tcPr>
          <w:p w:rsidR="00D91C4B" w:rsidRDefault="00D91C4B">
            <w:pPr>
              <w:pStyle w:val="lmform"/>
            </w:pPr>
          </w:p>
        </w:tc>
      </w:tr>
      <w:tr w:rsidR="00D91C4B">
        <w:trPr>
          <w:gridAfter w:val="1"/>
          <w:wAfter w:w="206" w:type="dxa"/>
          <w:cantSplit/>
        </w:trPr>
        <w:tc>
          <w:tcPr>
            <w:tcW w:w="800" w:type="dxa"/>
          </w:tcPr>
          <w:p w:rsidR="00D91C4B" w:rsidRDefault="00DD788B">
            <w:pPr>
              <w:pStyle w:val="lmform"/>
            </w:pPr>
            <w:r>
              <w:t>state:</w:t>
            </w:r>
          </w:p>
        </w:tc>
        <w:tc>
          <w:tcPr>
            <w:tcW w:w="1008" w:type="dxa"/>
            <w:gridSpan w:val="3"/>
          </w:tcPr>
          <w:p w:rsidR="00D91C4B" w:rsidRDefault="00DD788B">
            <w:pPr>
              <w:pStyle w:val="lmtext"/>
              <w:rPr>
                <w:rFonts w:ascii="Helvetica" w:hAnsi="Helvetica"/>
                <w:sz w:val="20"/>
              </w:rPr>
            </w:pPr>
            <w:r>
              <w:t>WA</w:t>
            </w:r>
          </w:p>
        </w:tc>
        <w:tc>
          <w:tcPr>
            <w:tcW w:w="792" w:type="dxa"/>
          </w:tcPr>
          <w:p w:rsidR="00D91C4B" w:rsidRDefault="00DD788B">
            <w:pPr>
              <w:spacing w:line="360" w:lineRule="atLeast"/>
              <w:rPr>
                <w:rFonts w:ascii="Helvetica" w:hAnsi="Helvetica"/>
              </w:rPr>
            </w:pPr>
            <w:r>
              <w:rPr>
                <w:rFonts w:ascii="Helvetica" w:hAnsi="Helvetica"/>
              </w:rPr>
              <w:t>code:</w:t>
            </w:r>
          </w:p>
        </w:tc>
        <w:tc>
          <w:tcPr>
            <w:tcW w:w="1008" w:type="dxa"/>
          </w:tcPr>
          <w:p w:rsidR="00D91C4B" w:rsidRDefault="00DD788B">
            <w:pPr>
              <w:pStyle w:val="lmtext"/>
              <w:rPr>
                <w:rFonts w:ascii="Helvetica" w:hAnsi="Helvetica"/>
              </w:rPr>
            </w:pPr>
            <w:r>
              <w:t>WA</w:t>
            </w:r>
          </w:p>
        </w:tc>
        <w:tc>
          <w:tcPr>
            <w:tcW w:w="1008" w:type="dxa"/>
          </w:tcPr>
          <w:p w:rsidR="00D91C4B" w:rsidRDefault="00DD788B">
            <w:pPr>
              <w:spacing w:line="360" w:lineRule="atLeast"/>
              <w:rPr>
                <w:rFonts w:ascii="Helvetica" w:hAnsi="Helvetica"/>
              </w:rPr>
            </w:pPr>
            <w:r>
              <w:rPr>
                <w:rFonts w:ascii="Helvetica" w:hAnsi="Helvetica"/>
              </w:rPr>
              <w:t>county:</w:t>
            </w:r>
          </w:p>
        </w:tc>
        <w:tc>
          <w:tcPr>
            <w:tcW w:w="1008" w:type="dxa"/>
          </w:tcPr>
          <w:p w:rsidR="00D91C4B" w:rsidRDefault="00DD788B">
            <w:pPr>
              <w:pStyle w:val="lmtext"/>
              <w:rPr>
                <w:rFonts w:ascii="Helvetica" w:hAnsi="Helvetica"/>
                <w:sz w:val="20"/>
              </w:rPr>
            </w:pPr>
            <w:r>
              <w:t>King</w:t>
            </w:r>
          </w:p>
        </w:tc>
        <w:tc>
          <w:tcPr>
            <w:tcW w:w="818" w:type="dxa"/>
            <w:gridSpan w:val="2"/>
          </w:tcPr>
          <w:p w:rsidR="00D91C4B" w:rsidRDefault="00DD788B">
            <w:pPr>
              <w:pStyle w:val="lmform"/>
            </w:pPr>
            <w:r>
              <w:t>code:</w:t>
            </w:r>
          </w:p>
        </w:tc>
        <w:tc>
          <w:tcPr>
            <w:tcW w:w="1001" w:type="dxa"/>
            <w:gridSpan w:val="3"/>
          </w:tcPr>
          <w:p w:rsidR="00D91C4B" w:rsidRDefault="00DD788B">
            <w:pPr>
              <w:pStyle w:val="lmtext"/>
              <w:rPr>
                <w:rFonts w:ascii="Helvetica" w:hAnsi="Helvetica"/>
              </w:rPr>
            </w:pPr>
            <w:r>
              <w:t>033</w:t>
            </w:r>
          </w:p>
        </w:tc>
        <w:tc>
          <w:tcPr>
            <w:tcW w:w="1030" w:type="dxa"/>
            <w:gridSpan w:val="3"/>
          </w:tcPr>
          <w:p w:rsidR="00D91C4B" w:rsidRDefault="00DD788B">
            <w:pPr>
              <w:pStyle w:val="lmform"/>
            </w:pPr>
            <w:r>
              <w:t>zip code:</w:t>
            </w:r>
          </w:p>
        </w:tc>
        <w:tc>
          <w:tcPr>
            <w:tcW w:w="1237" w:type="dxa"/>
          </w:tcPr>
          <w:p w:rsidR="00D91C4B" w:rsidRDefault="00DD788B">
            <w:pPr>
              <w:pStyle w:val="lmtext"/>
            </w:pPr>
            <w:r w:rsidRPr="009E46C6">
              <w:t>980</w:t>
            </w:r>
            <w:r w:rsidR="009E46C6">
              <w:t>30</w:t>
            </w:r>
          </w:p>
        </w:tc>
      </w:tr>
    </w:tbl>
    <w:p w:rsidR="00D91C4B" w:rsidRDefault="00D91C4B">
      <w:pPr>
        <w:tabs>
          <w:tab w:val="left" w:pos="360"/>
          <w:tab w:val="left" w:pos="2880"/>
          <w:tab w:val="left" w:pos="4320"/>
          <w:tab w:val="left" w:pos="6300"/>
          <w:tab w:val="left" w:pos="7560"/>
        </w:tabs>
        <w:spacing w:line="360" w:lineRule="atLeast"/>
        <w:rPr>
          <w:rFonts w:ascii="Helvetica" w:hAnsi="Helvetica"/>
        </w:rPr>
      </w:pPr>
    </w:p>
    <w:p w:rsidR="00D91C4B" w:rsidRDefault="00DD788B">
      <w:pPr>
        <w:pStyle w:val="lmtitle"/>
        <w:rPr>
          <w:sz w:val="28"/>
        </w:rPr>
      </w:pPr>
      <w:r>
        <w:t>3.</w:t>
      </w:r>
      <w:r>
        <w:tab/>
        <w:t>Classification</w:t>
      </w:r>
    </w:p>
    <w:tbl>
      <w:tblPr>
        <w:tblW w:w="0" w:type="auto"/>
        <w:tblLayout w:type="fixed"/>
        <w:tblCellMar>
          <w:left w:w="80" w:type="dxa"/>
          <w:right w:w="80" w:type="dxa"/>
        </w:tblCellMar>
        <w:tblLook w:val="0000"/>
      </w:tblPr>
      <w:tblGrid>
        <w:gridCol w:w="530"/>
        <w:gridCol w:w="450"/>
        <w:gridCol w:w="2092"/>
        <w:gridCol w:w="183"/>
        <w:gridCol w:w="454"/>
        <w:gridCol w:w="2131"/>
        <w:gridCol w:w="180"/>
        <w:gridCol w:w="1080"/>
        <w:gridCol w:w="180"/>
        <w:gridCol w:w="270"/>
        <w:gridCol w:w="990"/>
        <w:gridCol w:w="1711"/>
        <w:gridCol w:w="630"/>
      </w:tblGrid>
      <w:tr w:rsidR="002C1EAC" w:rsidTr="002C1EAC">
        <w:trPr>
          <w:cantSplit/>
        </w:trPr>
        <w:tc>
          <w:tcPr>
            <w:tcW w:w="3072" w:type="dxa"/>
            <w:gridSpan w:val="3"/>
          </w:tcPr>
          <w:p w:rsidR="00D91C4B" w:rsidRDefault="00DD788B">
            <w:pPr>
              <w:pStyle w:val="lmform"/>
              <w:rPr>
                <w:b/>
              </w:rPr>
            </w:pPr>
            <w:r>
              <w:t>Ownership of Property</w:t>
            </w:r>
          </w:p>
        </w:tc>
        <w:tc>
          <w:tcPr>
            <w:tcW w:w="2768" w:type="dxa"/>
            <w:gridSpan w:val="3"/>
          </w:tcPr>
          <w:p w:rsidR="00D91C4B" w:rsidRDefault="00DD788B">
            <w:pPr>
              <w:pStyle w:val="lmform"/>
              <w:rPr>
                <w:b/>
                <w:sz w:val="18"/>
              </w:rPr>
            </w:pPr>
            <w:r>
              <w:t>Category of Property</w:t>
            </w:r>
          </w:p>
        </w:tc>
        <w:tc>
          <w:tcPr>
            <w:tcW w:w="5040" w:type="dxa"/>
            <w:gridSpan w:val="7"/>
          </w:tcPr>
          <w:p w:rsidR="00D91C4B" w:rsidRDefault="00DD788B">
            <w:pPr>
              <w:pStyle w:val="lmform"/>
              <w:rPr>
                <w:b/>
              </w:rPr>
            </w:pPr>
            <w:r>
              <w:t>Number of Resources within Property</w:t>
            </w:r>
          </w:p>
        </w:tc>
      </w:tr>
      <w:tr w:rsidR="00D91C4B">
        <w:trPr>
          <w:gridBefore w:val="1"/>
          <w:gridAfter w:val="1"/>
          <w:wBefore w:w="530" w:type="dxa"/>
          <w:wAfter w:w="629" w:type="dxa"/>
          <w:cantSplit/>
          <w:trHeight w:val="280"/>
        </w:trPr>
        <w:tc>
          <w:tcPr>
            <w:tcW w:w="450" w:type="dxa"/>
            <w:tcBorders>
              <w:bottom w:val="single" w:sz="6" w:space="0" w:color="auto"/>
            </w:tcBorders>
          </w:tcPr>
          <w:p w:rsidR="00D91C4B" w:rsidRDefault="00DD788B">
            <w:pPr>
              <w:pStyle w:val="lmtext"/>
            </w:pPr>
            <w:r>
              <w:t>x</w:t>
            </w:r>
          </w:p>
        </w:tc>
        <w:tc>
          <w:tcPr>
            <w:tcW w:w="2275" w:type="dxa"/>
            <w:gridSpan w:val="2"/>
          </w:tcPr>
          <w:p w:rsidR="00D91C4B" w:rsidRDefault="00DD788B">
            <w:pPr>
              <w:pStyle w:val="lmform"/>
              <w:rPr>
                <w:b/>
                <w:sz w:val="18"/>
              </w:rPr>
            </w:pPr>
            <w:r>
              <w:t>private</w:t>
            </w:r>
          </w:p>
        </w:tc>
        <w:tc>
          <w:tcPr>
            <w:tcW w:w="454" w:type="dxa"/>
            <w:tcBorders>
              <w:bottom w:val="single" w:sz="6" w:space="0" w:color="auto"/>
            </w:tcBorders>
          </w:tcPr>
          <w:p w:rsidR="00D91C4B" w:rsidRDefault="00D91C4B">
            <w:pPr>
              <w:pStyle w:val="lmtext"/>
            </w:pPr>
          </w:p>
        </w:tc>
        <w:tc>
          <w:tcPr>
            <w:tcW w:w="2131" w:type="dxa"/>
          </w:tcPr>
          <w:p w:rsidR="00D91C4B" w:rsidRDefault="00DD788B">
            <w:pPr>
              <w:pStyle w:val="lmform"/>
              <w:rPr>
                <w:b/>
                <w:sz w:val="18"/>
              </w:rPr>
            </w:pPr>
            <w:r>
              <w:t>building(s)</w:t>
            </w:r>
          </w:p>
        </w:tc>
        <w:tc>
          <w:tcPr>
            <w:tcW w:w="1440" w:type="dxa"/>
            <w:gridSpan w:val="3"/>
          </w:tcPr>
          <w:p w:rsidR="00D91C4B" w:rsidRDefault="00DD788B">
            <w:pPr>
              <w:pStyle w:val="lmform"/>
              <w:rPr>
                <w:b/>
                <w:sz w:val="18"/>
              </w:rPr>
            </w:pPr>
            <w:r>
              <w:t>Contributing</w:t>
            </w:r>
          </w:p>
        </w:tc>
        <w:tc>
          <w:tcPr>
            <w:tcW w:w="270" w:type="dxa"/>
          </w:tcPr>
          <w:p w:rsidR="00D91C4B" w:rsidRDefault="00D91C4B">
            <w:pPr>
              <w:pStyle w:val="lmform"/>
            </w:pPr>
          </w:p>
        </w:tc>
        <w:tc>
          <w:tcPr>
            <w:tcW w:w="2701" w:type="dxa"/>
            <w:gridSpan w:val="2"/>
          </w:tcPr>
          <w:p w:rsidR="00D91C4B" w:rsidRDefault="00DD788B">
            <w:pPr>
              <w:pStyle w:val="lmform"/>
            </w:pPr>
            <w:r>
              <w:t>Non-Contributing</w:t>
            </w:r>
          </w:p>
        </w:tc>
      </w:tr>
      <w:tr w:rsidR="00D91C4B">
        <w:trPr>
          <w:gridBefore w:val="1"/>
          <w:gridAfter w:val="1"/>
          <w:wBefore w:w="530" w:type="dxa"/>
          <w:wAfter w:w="630" w:type="dxa"/>
          <w:cantSplit/>
          <w:trHeight w:val="280"/>
        </w:trPr>
        <w:tc>
          <w:tcPr>
            <w:tcW w:w="450" w:type="dxa"/>
            <w:tcBorders>
              <w:bottom w:val="single" w:sz="6" w:space="0" w:color="auto"/>
            </w:tcBorders>
          </w:tcPr>
          <w:p w:rsidR="00D91C4B" w:rsidRDefault="009E46C6">
            <w:pPr>
              <w:pStyle w:val="lmtext"/>
            </w:pPr>
            <w:r>
              <w:t>x</w:t>
            </w:r>
          </w:p>
        </w:tc>
        <w:tc>
          <w:tcPr>
            <w:tcW w:w="2275" w:type="dxa"/>
            <w:gridSpan w:val="2"/>
          </w:tcPr>
          <w:p w:rsidR="00D91C4B" w:rsidRDefault="00DD788B">
            <w:pPr>
              <w:pStyle w:val="lmform"/>
              <w:rPr>
                <w:b/>
                <w:sz w:val="18"/>
              </w:rPr>
            </w:pPr>
            <w:r>
              <w:t>public-local</w:t>
            </w:r>
          </w:p>
        </w:tc>
        <w:tc>
          <w:tcPr>
            <w:tcW w:w="454" w:type="dxa"/>
          </w:tcPr>
          <w:p w:rsidR="00D91C4B" w:rsidRDefault="00DD788B">
            <w:pPr>
              <w:pStyle w:val="lmtext"/>
            </w:pPr>
            <w:r>
              <w:t>x</w:t>
            </w:r>
          </w:p>
        </w:tc>
        <w:tc>
          <w:tcPr>
            <w:tcW w:w="2311" w:type="dxa"/>
            <w:gridSpan w:val="2"/>
          </w:tcPr>
          <w:p w:rsidR="00D91C4B" w:rsidRDefault="00DD788B">
            <w:pPr>
              <w:pStyle w:val="lmform"/>
              <w:rPr>
                <w:b/>
                <w:sz w:val="18"/>
              </w:rPr>
            </w:pPr>
            <w:r>
              <w:t>district</w:t>
            </w:r>
          </w:p>
        </w:tc>
        <w:tc>
          <w:tcPr>
            <w:tcW w:w="1080" w:type="dxa"/>
            <w:tcBorders>
              <w:bottom w:val="single" w:sz="6" w:space="0" w:color="auto"/>
            </w:tcBorders>
          </w:tcPr>
          <w:p w:rsidR="00D91C4B" w:rsidRPr="003516FE" w:rsidRDefault="009E46C6">
            <w:pPr>
              <w:pStyle w:val="lmtext"/>
              <w:jc w:val="center"/>
            </w:pPr>
            <w:r w:rsidRPr="003516FE">
              <w:t>49</w:t>
            </w:r>
          </w:p>
        </w:tc>
        <w:tc>
          <w:tcPr>
            <w:tcW w:w="450" w:type="dxa"/>
            <w:gridSpan w:val="2"/>
            <w:tcBorders>
              <w:bottom w:val="single" w:sz="6" w:space="0" w:color="auto"/>
            </w:tcBorders>
          </w:tcPr>
          <w:p w:rsidR="00D91C4B" w:rsidRPr="003516FE" w:rsidRDefault="00D91C4B">
            <w:pPr>
              <w:tabs>
                <w:tab w:val="left" w:pos="3240"/>
                <w:tab w:val="left" w:pos="4332"/>
                <w:tab w:val="left" w:pos="5040"/>
                <w:tab w:val="left" w:pos="6240"/>
                <w:tab w:val="left" w:pos="6960"/>
                <w:tab w:val="left" w:pos="8040"/>
                <w:tab w:val="left" w:pos="8436"/>
                <w:tab w:val="left" w:pos="9000"/>
                <w:tab w:val="left" w:pos="10080"/>
              </w:tabs>
              <w:jc w:val="center"/>
            </w:pPr>
          </w:p>
        </w:tc>
        <w:tc>
          <w:tcPr>
            <w:tcW w:w="990" w:type="dxa"/>
            <w:tcBorders>
              <w:bottom w:val="single" w:sz="6" w:space="0" w:color="auto"/>
            </w:tcBorders>
          </w:tcPr>
          <w:p w:rsidR="00D91C4B" w:rsidRPr="003516FE" w:rsidRDefault="009E46C6">
            <w:pPr>
              <w:pStyle w:val="lmtext"/>
              <w:jc w:val="center"/>
            </w:pPr>
            <w:r w:rsidRPr="003516FE">
              <w:t>7</w:t>
            </w:r>
          </w:p>
        </w:tc>
        <w:tc>
          <w:tcPr>
            <w:tcW w:w="1710" w:type="dxa"/>
          </w:tcPr>
          <w:p w:rsidR="00D91C4B" w:rsidRDefault="00DD788B">
            <w:pPr>
              <w:pStyle w:val="lmform"/>
              <w:rPr>
                <w:b/>
                <w:sz w:val="18"/>
              </w:rPr>
            </w:pPr>
            <w:r>
              <w:t>buildings</w:t>
            </w:r>
          </w:p>
        </w:tc>
      </w:tr>
      <w:tr w:rsidR="00D91C4B">
        <w:trPr>
          <w:gridBefore w:val="1"/>
          <w:gridAfter w:val="1"/>
          <w:wBefore w:w="530" w:type="dxa"/>
          <w:wAfter w:w="630" w:type="dxa"/>
          <w:cantSplit/>
          <w:trHeight w:val="280"/>
        </w:trPr>
        <w:tc>
          <w:tcPr>
            <w:tcW w:w="450" w:type="dxa"/>
            <w:tcBorders>
              <w:bottom w:val="single" w:sz="6" w:space="0" w:color="auto"/>
            </w:tcBorders>
          </w:tcPr>
          <w:p w:rsidR="00D91C4B" w:rsidRDefault="00D91C4B">
            <w:pPr>
              <w:pStyle w:val="lmtext"/>
            </w:pPr>
          </w:p>
        </w:tc>
        <w:tc>
          <w:tcPr>
            <w:tcW w:w="2275" w:type="dxa"/>
            <w:gridSpan w:val="2"/>
          </w:tcPr>
          <w:p w:rsidR="00D91C4B" w:rsidRDefault="00DD788B">
            <w:pPr>
              <w:pStyle w:val="lmform"/>
              <w:rPr>
                <w:b/>
                <w:sz w:val="18"/>
              </w:rPr>
            </w:pPr>
            <w:r>
              <w:t>public-State</w:t>
            </w:r>
          </w:p>
        </w:tc>
        <w:tc>
          <w:tcPr>
            <w:tcW w:w="454" w:type="dxa"/>
            <w:tcBorders>
              <w:top w:val="single" w:sz="6" w:space="0" w:color="auto"/>
              <w:bottom w:val="single" w:sz="6" w:space="0" w:color="auto"/>
            </w:tcBorders>
          </w:tcPr>
          <w:p w:rsidR="00D91C4B" w:rsidRDefault="00D91C4B">
            <w:pPr>
              <w:pStyle w:val="lmtext"/>
            </w:pPr>
          </w:p>
        </w:tc>
        <w:tc>
          <w:tcPr>
            <w:tcW w:w="2311" w:type="dxa"/>
            <w:gridSpan w:val="2"/>
          </w:tcPr>
          <w:p w:rsidR="00D91C4B" w:rsidRDefault="00DD788B">
            <w:pPr>
              <w:pStyle w:val="lmform"/>
              <w:rPr>
                <w:b/>
                <w:sz w:val="18"/>
              </w:rPr>
            </w:pPr>
            <w:r>
              <w:t>site</w:t>
            </w:r>
          </w:p>
        </w:tc>
        <w:tc>
          <w:tcPr>
            <w:tcW w:w="1080" w:type="dxa"/>
            <w:tcBorders>
              <w:top w:val="single" w:sz="6" w:space="0" w:color="auto"/>
              <w:bottom w:val="single" w:sz="6" w:space="0" w:color="auto"/>
            </w:tcBorders>
          </w:tcPr>
          <w:p w:rsidR="00D91C4B" w:rsidRDefault="00D91C4B">
            <w:pPr>
              <w:pStyle w:val="lmtext"/>
              <w:jc w:val="center"/>
            </w:pPr>
          </w:p>
        </w:tc>
        <w:tc>
          <w:tcPr>
            <w:tcW w:w="450" w:type="dxa"/>
            <w:gridSpan w:val="2"/>
            <w:tcBorders>
              <w:top w:val="single" w:sz="6" w:space="0" w:color="auto"/>
              <w:bottom w:val="single" w:sz="6" w:space="0" w:color="auto"/>
            </w:tcBorders>
          </w:tcPr>
          <w:p w:rsidR="00D91C4B" w:rsidRDefault="00D91C4B">
            <w:pPr>
              <w:tabs>
                <w:tab w:val="left" w:pos="3240"/>
                <w:tab w:val="left" w:pos="4332"/>
                <w:tab w:val="left" w:pos="5040"/>
                <w:tab w:val="left" w:pos="6240"/>
                <w:tab w:val="left" w:pos="6960"/>
                <w:tab w:val="left" w:pos="8040"/>
                <w:tab w:val="left" w:pos="8436"/>
                <w:tab w:val="left" w:pos="9000"/>
                <w:tab w:val="left" w:pos="10080"/>
              </w:tabs>
              <w:jc w:val="center"/>
            </w:pPr>
          </w:p>
        </w:tc>
        <w:tc>
          <w:tcPr>
            <w:tcW w:w="990" w:type="dxa"/>
            <w:tcBorders>
              <w:top w:val="single" w:sz="6" w:space="0" w:color="auto"/>
              <w:bottom w:val="single" w:sz="6" w:space="0" w:color="auto"/>
            </w:tcBorders>
          </w:tcPr>
          <w:p w:rsidR="00D91C4B" w:rsidRDefault="00D91C4B">
            <w:pPr>
              <w:pStyle w:val="lmtext"/>
              <w:jc w:val="center"/>
            </w:pPr>
          </w:p>
        </w:tc>
        <w:tc>
          <w:tcPr>
            <w:tcW w:w="1710" w:type="dxa"/>
          </w:tcPr>
          <w:p w:rsidR="00D91C4B" w:rsidRDefault="00DD788B">
            <w:pPr>
              <w:pStyle w:val="lmform"/>
              <w:rPr>
                <w:b/>
                <w:sz w:val="18"/>
              </w:rPr>
            </w:pPr>
            <w:r>
              <w:t>sites</w:t>
            </w:r>
          </w:p>
        </w:tc>
      </w:tr>
      <w:tr w:rsidR="00D91C4B">
        <w:trPr>
          <w:gridBefore w:val="1"/>
          <w:gridAfter w:val="1"/>
          <w:wBefore w:w="530" w:type="dxa"/>
          <w:wAfter w:w="630" w:type="dxa"/>
          <w:cantSplit/>
          <w:trHeight w:val="280"/>
        </w:trPr>
        <w:tc>
          <w:tcPr>
            <w:tcW w:w="450" w:type="dxa"/>
            <w:tcBorders>
              <w:bottom w:val="single" w:sz="6" w:space="0" w:color="auto"/>
            </w:tcBorders>
          </w:tcPr>
          <w:p w:rsidR="00D91C4B" w:rsidRDefault="00D91C4B">
            <w:pPr>
              <w:pStyle w:val="lmtext"/>
            </w:pPr>
          </w:p>
        </w:tc>
        <w:tc>
          <w:tcPr>
            <w:tcW w:w="2275" w:type="dxa"/>
            <w:gridSpan w:val="2"/>
          </w:tcPr>
          <w:p w:rsidR="00D91C4B" w:rsidRDefault="00DD788B">
            <w:pPr>
              <w:pStyle w:val="lmform"/>
              <w:rPr>
                <w:b/>
                <w:sz w:val="18"/>
              </w:rPr>
            </w:pPr>
            <w:r>
              <w:t>public-Federal</w:t>
            </w:r>
          </w:p>
        </w:tc>
        <w:tc>
          <w:tcPr>
            <w:tcW w:w="454" w:type="dxa"/>
            <w:tcBorders>
              <w:bottom w:val="single" w:sz="6" w:space="0" w:color="auto"/>
            </w:tcBorders>
          </w:tcPr>
          <w:p w:rsidR="00D91C4B" w:rsidRDefault="00D91C4B">
            <w:pPr>
              <w:pStyle w:val="lmtext"/>
            </w:pPr>
          </w:p>
        </w:tc>
        <w:tc>
          <w:tcPr>
            <w:tcW w:w="2311" w:type="dxa"/>
            <w:gridSpan w:val="2"/>
          </w:tcPr>
          <w:p w:rsidR="00D91C4B" w:rsidRDefault="00DD788B">
            <w:pPr>
              <w:pStyle w:val="lmform"/>
              <w:rPr>
                <w:b/>
                <w:sz w:val="18"/>
              </w:rPr>
            </w:pPr>
            <w:r>
              <w:t>structure</w:t>
            </w:r>
          </w:p>
        </w:tc>
        <w:tc>
          <w:tcPr>
            <w:tcW w:w="1080" w:type="dxa"/>
            <w:tcBorders>
              <w:top w:val="single" w:sz="6" w:space="0" w:color="auto"/>
              <w:bottom w:val="single" w:sz="6" w:space="0" w:color="auto"/>
            </w:tcBorders>
          </w:tcPr>
          <w:p w:rsidR="00D91C4B" w:rsidRDefault="00D91C4B">
            <w:pPr>
              <w:pStyle w:val="lmtext"/>
              <w:jc w:val="center"/>
            </w:pPr>
          </w:p>
        </w:tc>
        <w:tc>
          <w:tcPr>
            <w:tcW w:w="450" w:type="dxa"/>
            <w:gridSpan w:val="2"/>
            <w:tcBorders>
              <w:top w:val="single" w:sz="6" w:space="0" w:color="auto"/>
              <w:bottom w:val="single" w:sz="6" w:space="0" w:color="auto"/>
            </w:tcBorders>
          </w:tcPr>
          <w:p w:rsidR="00D91C4B" w:rsidRDefault="00D91C4B">
            <w:pPr>
              <w:tabs>
                <w:tab w:val="left" w:pos="3240"/>
                <w:tab w:val="left" w:pos="4332"/>
                <w:tab w:val="left" w:pos="5040"/>
                <w:tab w:val="left" w:pos="6240"/>
                <w:tab w:val="left" w:pos="6960"/>
                <w:tab w:val="left" w:pos="8040"/>
                <w:tab w:val="left" w:pos="8436"/>
                <w:tab w:val="left" w:pos="9000"/>
                <w:tab w:val="left" w:pos="10080"/>
              </w:tabs>
              <w:jc w:val="center"/>
            </w:pPr>
          </w:p>
        </w:tc>
        <w:tc>
          <w:tcPr>
            <w:tcW w:w="990" w:type="dxa"/>
            <w:tcBorders>
              <w:top w:val="single" w:sz="6" w:space="0" w:color="auto"/>
              <w:bottom w:val="single" w:sz="6" w:space="0" w:color="auto"/>
            </w:tcBorders>
          </w:tcPr>
          <w:p w:rsidR="00D91C4B" w:rsidRDefault="00D91C4B">
            <w:pPr>
              <w:pStyle w:val="lmtext"/>
              <w:jc w:val="center"/>
            </w:pPr>
          </w:p>
        </w:tc>
        <w:tc>
          <w:tcPr>
            <w:tcW w:w="1710" w:type="dxa"/>
          </w:tcPr>
          <w:p w:rsidR="00D91C4B" w:rsidRDefault="00DD788B">
            <w:pPr>
              <w:pStyle w:val="lmform"/>
              <w:rPr>
                <w:b/>
                <w:sz w:val="18"/>
              </w:rPr>
            </w:pPr>
            <w:r>
              <w:t>structures</w:t>
            </w:r>
          </w:p>
        </w:tc>
      </w:tr>
      <w:tr w:rsidR="00D91C4B">
        <w:trPr>
          <w:gridBefore w:val="1"/>
          <w:gridAfter w:val="1"/>
          <w:wBefore w:w="530" w:type="dxa"/>
          <w:wAfter w:w="630" w:type="dxa"/>
          <w:cantSplit/>
          <w:trHeight w:val="280"/>
        </w:trPr>
        <w:tc>
          <w:tcPr>
            <w:tcW w:w="450" w:type="dxa"/>
          </w:tcPr>
          <w:p w:rsidR="00D91C4B" w:rsidRDefault="00D91C4B">
            <w:pPr>
              <w:tabs>
                <w:tab w:val="left" w:pos="720"/>
                <w:tab w:val="left" w:pos="3240"/>
                <w:tab w:val="left" w:pos="4332"/>
                <w:tab w:val="left" w:pos="5040"/>
                <w:tab w:val="left" w:pos="6240"/>
                <w:tab w:val="left" w:pos="6960"/>
                <w:tab w:val="left" w:pos="8040"/>
                <w:tab w:val="left" w:pos="8436"/>
                <w:tab w:val="left" w:pos="9000"/>
                <w:tab w:val="left" w:pos="10080"/>
              </w:tabs>
              <w:rPr>
                <w:rFonts w:ascii="Helvetica" w:hAnsi="Helvetica"/>
                <w:sz w:val="17"/>
                <w:u w:val="single"/>
              </w:rPr>
            </w:pPr>
          </w:p>
        </w:tc>
        <w:tc>
          <w:tcPr>
            <w:tcW w:w="2275" w:type="dxa"/>
            <w:gridSpan w:val="2"/>
          </w:tcPr>
          <w:p w:rsidR="00D91C4B" w:rsidRDefault="00D91C4B">
            <w:pPr>
              <w:tabs>
                <w:tab w:val="left" w:pos="3240"/>
                <w:tab w:val="left" w:pos="4332"/>
                <w:tab w:val="left" w:pos="5040"/>
                <w:tab w:val="left" w:pos="6240"/>
                <w:tab w:val="left" w:pos="6960"/>
                <w:tab w:val="left" w:pos="8040"/>
                <w:tab w:val="left" w:pos="8436"/>
                <w:tab w:val="left" w:pos="9000"/>
                <w:tab w:val="left" w:pos="10080"/>
              </w:tabs>
              <w:rPr>
                <w:rFonts w:ascii="Helvetica" w:hAnsi="Helvetica"/>
                <w:b/>
                <w:sz w:val="18"/>
              </w:rPr>
            </w:pPr>
          </w:p>
        </w:tc>
        <w:tc>
          <w:tcPr>
            <w:tcW w:w="454" w:type="dxa"/>
            <w:tcBorders>
              <w:bottom w:val="single" w:sz="6" w:space="0" w:color="auto"/>
            </w:tcBorders>
          </w:tcPr>
          <w:p w:rsidR="00D91C4B" w:rsidRDefault="00D91C4B">
            <w:pPr>
              <w:pStyle w:val="lmtext"/>
            </w:pPr>
          </w:p>
        </w:tc>
        <w:tc>
          <w:tcPr>
            <w:tcW w:w="2311" w:type="dxa"/>
            <w:gridSpan w:val="2"/>
          </w:tcPr>
          <w:p w:rsidR="00D91C4B" w:rsidRDefault="00DD788B">
            <w:pPr>
              <w:pStyle w:val="lmform"/>
              <w:rPr>
                <w:b/>
                <w:sz w:val="18"/>
              </w:rPr>
            </w:pPr>
            <w:r>
              <w:t>object</w:t>
            </w:r>
          </w:p>
        </w:tc>
        <w:tc>
          <w:tcPr>
            <w:tcW w:w="1080" w:type="dxa"/>
            <w:tcBorders>
              <w:top w:val="single" w:sz="6" w:space="0" w:color="auto"/>
              <w:bottom w:val="single" w:sz="6" w:space="0" w:color="auto"/>
            </w:tcBorders>
          </w:tcPr>
          <w:p w:rsidR="00D91C4B" w:rsidRDefault="00D91C4B">
            <w:pPr>
              <w:pStyle w:val="lmtext"/>
              <w:jc w:val="center"/>
            </w:pPr>
          </w:p>
        </w:tc>
        <w:tc>
          <w:tcPr>
            <w:tcW w:w="450" w:type="dxa"/>
            <w:gridSpan w:val="2"/>
            <w:tcBorders>
              <w:top w:val="single" w:sz="6" w:space="0" w:color="auto"/>
              <w:bottom w:val="single" w:sz="6" w:space="0" w:color="auto"/>
            </w:tcBorders>
          </w:tcPr>
          <w:p w:rsidR="00D91C4B" w:rsidRDefault="00D91C4B">
            <w:pPr>
              <w:tabs>
                <w:tab w:val="left" w:pos="3240"/>
                <w:tab w:val="left" w:pos="4332"/>
                <w:tab w:val="left" w:pos="5040"/>
                <w:tab w:val="left" w:pos="6240"/>
                <w:tab w:val="left" w:pos="6960"/>
                <w:tab w:val="left" w:pos="8040"/>
                <w:tab w:val="left" w:pos="8436"/>
                <w:tab w:val="left" w:pos="9000"/>
                <w:tab w:val="left" w:pos="10080"/>
              </w:tabs>
              <w:jc w:val="center"/>
            </w:pPr>
          </w:p>
        </w:tc>
        <w:tc>
          <w:tcPr>
            <w:tcW w:w="990" w:type="dxa"/>
            <w:tcBorders>
              <w:top w:val="single" w:sz="6" w:space="0" w:color="auto"/>
              <w:bottom w:val="single" w:sz="6" w:space="0" w:color="auto"/>
            </w:tcBorders>
          </w:tcPr>
          <w:p w:rsidR="00D91C4B" w:rsidRDefault="00D91C4B">
            <w:pPr>
              <w:pStyle w:val="lmtext"/>
              <w:jc w:val="center"/>
            </w:pPr>
          </w:p>
        </w:tc>
        <w:tc>
          <w:tcPr>
            <w:tcW w:w="1710" w:type="dxa"/>
          </w:tcPr>
          <w:p w:rsidR="00D91C4B" w:rsidRDefault="00DD788B">
            <w:pPr>
              <w:pStyle w:val="lmform"/>
              <w:rPr>
                <w:b/>
                <w:sz w:val="18"/>
              </w:rPr>
            </w:pPr>
            <w:r>
              <w:t>objects</w:t>
            </w:r>
          </w:p>
        </w:tc>
      </w:tr>
      <w:tr w:rsidR="00D91C4B">
        <w:trPr>
          <w:gridBefore w:val="1"/>
          <w:gridAfter w:val="1"/>
          <w:wBefore w:w="530" w:type="dxa"/>
          <w:wAfter w:w="629" w:type="dxa"/>
          <w:cantSplit/>
        </w:trPr>
        <w:tc>
          <w:tcPr>
            <w:tcW w:w="450" w:type="dxa"/>
          </w:tcPr>
          <w:p w:rsidR="00D91C4B" w:rsidRDefault="00D91C4B">
            <w:pPr>
              <w:tabs>
                <w:tab w:val="left" w:pos="720"/>
                <w:tab w:val="left" w:pos="3240"/>
                <w:tab w:val="left" w:pos="4332"/>
                <w:tab w:val="left" w:pos="5040"/>
                <w:tab w:val="left" w:pos="6240"/>
                <w:tab w:val="left" w:pos="6960"/>
                <w:tab w:val="left" w:pos="8040"/>
                <w:tab w:val="left" w:pos="8436"/>
                <w:tab w:val="left" w:pos="9000"/>
                <w:tab w:val="left" w:pos="10080"/>
              </w:tabs>
              <w:spacing w:before="60"/>
              <w:rPr>
                <w:rFonts w:ascii="Helvetica" w:hAnsi="Helvetica"/>
                <w:b/>
                <w:sz w:val="18"/>
              </w:rPr>
            </w:pPr>
          </w:p>
        </w:tc>
        <w:tc>
          <w:tcPr>
            <w:tcW w:w="5040" w:type="dxa"/>
            <w:gridSpan w:val="5"/>
          </w:tcPr>
          <w:p w:rsidR="00D91C4B" w:rsidRDefault="00D91C4B">
            <w:pPr>
              <w:tabs>
                <w:tab w:val="left" w:pos="1980"/>
                <w:tab w:val="left" w:pos="4332"/>
                <w:tab w:val="left" w:pos="5040"/>
                <w:tab w:val="left" w:pos="6240"/>
                <w:tab w:val="left" w:pos="6960"/>
                <w:tab w:val="left" w:pos="8040"/>
                <w:tab w:val="left" w:pos="8436"/>
                <w:tab w:val="left" w:pos="9000"/>
                <w:tab w:val="left" w:pos="10080"/>
              </w:tabs>
              <w:spacing w:before="60"/>
              <w:rPr>
                <w:rFonts w:ascii="Helvetica" w:hAnsi="Helvetica"/>
                <w:b/>
                <w:sz w:val="18"/>
              </w:rPr>
            </w:pPr>
          </w:p>
        </w:tc>
        <w:tc>
          <w:tcPr>
            <w:tcW w:w="1080" w:type="dxa"/>
            <w:tcBorders>
              <w:bottom w:val="single" w:sz="6" w:space="0" w:color="auto"/>
            </w:tcBorders>
          </w:tcPr>
          <w:p w:rsidR="00D91C4B" w:rsidRDefault="00D91C4B">
            <w:pPr>
              <w:pStyle w:val="lmtext"/>
              <w:jc w:val="center"/>
            </w:pPr>
          </w:p>
        </w:tc>
        <w:tc>
          <w:tcPr>
            <w:tcW w:w="450" w:type="dxa"/>
            <w:gridSpan w:val="2"/>
            <w:tcBorders>
              <w:bottom w:val="single" w:sz="6" w:space="0" w:color="auto"/>
            </w:tcBorders>
          </w:tcPr>
          <w:p w:rsidR="00D91C4B" w:rsidRDefault="00D91C4B">
            <w:pPr>
              <w:tabs>
                <w:tab w:val="left" w:pos="3240"/>
                <w:tab w:val="left" w:pos="4332"/>
                <w:tab w:val="left" w:pos="5040"/>
                <w:tab w:val="left" w:pos="6240"/>
                <w:tab w:val="left" w:pos="6960"/>
                <w:tab w:val="left" w:pos="8040"/>
                <w:tab w:val="left" w:pos="8436"/>
                <w:tab w:val="left" w:pos="9000"/>
                <w:tab w:val="left" w:pos="10080"/>
              </w:tabs>
              <w:jc w:val="center"/>
            </w:pPr>
          </w:p>
        </w:tc>
        <w:tc>
          <w:tcPr>
            <w:tcW w:w="990" w:type="dxa"/>
            <w:tcBorders>
              <w:bottom w:val="single" w:sz="6" w:space="0" w:color="auto"/>
            </w:tcBorders>
          </w:tcPr>
          <w:p w:rsidR="00D91C4B" w:rsidRDefault="00D91C4B">
            <w:pPr>
              <w:pStyle w:val="lmtext"/>
              <w:jc w:val="center"/>
            </w:pPr>
          </w:p>
        </w:tc>
        <w:tc>
          <w:tcPr>
            <w:tcW w:w="1711" w:type="dxa"/>
          </w:tcPr>
          <w:p w:rsidR="00D91C4B" w:rsidRDefault="00DD788B">
            <w:pPr>
              <w:pStyle w:val="lmform"/>
              <w:rPr>
                <w:b/>
                <w:sz w:val="18"/>
              </w:rPr>
            </w:pPr>
            <w:r>
              <w:t>Total</w:t>
            </w:r>
          </w:p>
        </w:tc>
      </w:tr>
    </w:tbl>
    <w:p w:rsidR="00D91C4B" w:rsidRDefault="00D91C4B">
      <w:pPr>
        <w:tabs>
          <w:tab w:val="left" w:pos="3240"/>
          <w:tab w:val="left" w:pos="4332"/>
          <w:tab w:val="left" w:pos="5040"/>
          <w:tab w:val="left" w:pos="6240"/>
          <w:tab w:val="left" w:pos="6960"/>
          <w:tab w:val="left" w:pos="8040"/>
          <w:tab w:val="left" w:pos="8436"/>
          <w:tab w:val="left" w:pos="9000"/>
          <w:tab w:val="left" w:pos="10080"/>
        </w:tabs>
        <w:rPr>
          <w:rFonts w:ascii="Helvetica" w:hAnsi="Helvetica"/>
          <w:b/>
          <w:sz w:val="18"/>
        </w:rPr>
      </w:pPr>
    </w:p>
    <w:tbl>
      <w:tblPr>
        <w:tblW w:w="0" w:type="auto"/>
        <w:tblLayout w:type="fixed"/>
        <w:tblCellMar>
          <w:left w:w="80" w:type="dxa"/>
          <w:right w:w="80" w:type="dxa"/>
        </w:tblCellMar>
        <w:tblLook w:val="0000"/>
      </w:tblPr>
      <w:tblGrid>
        <w:gridCol w:w="5120"/>
        <w:gridCol w:w="990"/>
        <w:gridCol w:w="540"/>
        <w:gridCol w:w="2790"/>
        <w:gridCol w:w="900"/>
      </w:tblGrid>
      <w:tr w:rsidR="00D91C4B">
        <w:trPr>
          <w:cantSplit/>
        </w:trPr>
        <w:tc>
          <w:tcPr>
            <w:tcW w:w="6110" w:type="dxa"/>
            <w:gridSpan w:val="2"/>
          </w:tcPr>
          <w:p w:rsidR="00D91C4B" w:rsidRDefault="00DD788B">
            <w:pPr>
              <w:pStyle w:val="lmform"/>
              <w:spacing w:line="200" w:lineRule="atLeast"/>
              <w:rPr>
                <w:b/>
                <w:sz w:val="18"/>
              </w:rPr>
            </w:pPr>
            <w:r>
              <w:t>Name of related multiple property listing:</w:t>
            </w:r>
            <w:r>
              <w:rPr>
                <w:sz w:val="18"/>
              </w:rPr>
              <w:br/>
              <w:t xml:space="preserve">(Enter "N/A" if property is not part of a  multiple property listing.)     </w:t>
            </w:r>
            <w:r>
              <w:rPr>
                <w:sz w:val="17"/>
              </w:rPr>
              <w:t xml:space="preserve">      </w:t>
            </w:r>
          </w:p>
        </w:tc>
        <w:tc>
          <w:tcPr>
            <w:tcW w:w="4230" w:type="dxa"/>
            <w:gridSpan w:val="3"/>
          </w:tcPr>
          <w:p w:rsidR="00D91C4B" w:rsidRDefault="00DD788B">
            <w:pPr>
              <w:pStyle w:val="lmform"/>
              <w:spacing w:line="200" w:lineRule="atLeast"/>
              <w:rPr>
                <w:sz w:val="18"/>
              </w:rPr>
            </w:pPr>
            <w:r>
              <w:t>Number of contributing resources previously designated as King County Landmarks:</w:t>
            </w:r>
          </w:p>
        </w:tc>
      </w:tr>
      <w:tr w:rsidR="00D91C4B">
        <w:trPr>
          <w:gridAfter w:val="1"/>
          <w:wAfter w:w="900" w:type="dxa"/>
          <w:cantSplit/>
        </w:trPr>
        <w:tc>
          <w:tcPr>
            <w:tcW w:w="5120" w:type="dxa"/>
            <w:tcBorders>
              <w:bottom w:val="single" w:sz="6" w:space="0" w:color="auto"/>
            </w:tcBorders>
          </w:tcPr>
          <w:p w:rsidR="00D91C4B" w:rsidRDefault="00DD788B">
            <w:pPr>
              <w:pStyle w:val="lmtext"/>
            </w:pPr>
            <w:r>
              <w:t xml:space="preserve">       NA</w:t>
            </w:r>
          </w:p>
        </w:tc>
        <w:tc>
          <w:tcPr>
            <w:tcW w:w="1530" w:type="dxa"/>
            <w:gridSpan w:val="2"/>
          </w:tcPr>
          <w:p w:rsidR="00D91C4B" w:rsidRPr="003516FE" w:rsidRDefault="00D91C4B">
            <w:pPr>
              <w:tabs>
                <w:tab w:val="left" w:pos="3240"/>
                <w:tab w:val="left" w:pos="4332"/>
                <w:tab w:val="left" w:pos="5040"/>
                <w:tab w:val="left" w:pos="6240"/>
                <w:tab w:val="left" w:pos="6960"/>
                <w:tab w:val="left" w:pos="8040"/>
                <w:tab w:val="left" w:pos="8436"/>
                <w:tab w:val="left" w:pos="9000"/>
                <w:tab w:val="left" w:pos="10080"/>
              </w:tabs>
              <w:rPr>
                <w:rFonts w:ascii="Helvetica" w:hAnsi="Helvetica"/>
                <w:b/>
                <w:sz w:val="18"/>
              </w:rPr>
            </w:pPr>
          </w:p>
        </w:tc>
        <w:tc>
          <w:tcPr>
            <w:tcW w:w="2790" w:type="dxa"/>
            <w:tcBorders>
              <w:bottom w:val="single" w:sz="6" w:space="0" w:color="auto"/>
            </w:tcBorders>
          </w:tcPr>
          <w:p w:rsidR="00D91C4B" w:rsidRPr="003516FE" w:rsidRDefault="009E46C6">
            <w:pPr>
              <w:pStyle w:val="lmtext"/>
              <w:rPr>
                <w:rFonts w:ascii="Helvetica" w:hAnsi="Helvetica"/>
                <w:sz w:val="20"/>
              </w:rPr>
            </w:pPr>
            <w:r w:rsidRPr="003516FE">
              <w:rPr>
                <w:rFonts w:ascii="Helvetica" w:hAnsi="Helvetica"/>
                <w:b/>
                <w:sz w:val="20"/>
              </w:rPr>
              <w:t>1</w:t>
            </w:r>
            <w:r w:rsidR="003516FE">
              <w:rPr>
                <w:rFonts w:ascii="Helvetica" w:hAnsi="Helvetica"/>
                <w:sz w:val="20"/>
              </w:rPr>
              <w:t xml:space="preserve"> (Map #47</w:t>
            </w:r>
            <w:r w:rsidR="00DD788B" w:rsidRPr="003516FE">
              <w:rPr>
                <w:rFonts w:ascii="Helvetica" w:hAnsi="Helvetica"/>
                <w:sz w:val="20"/>
              </w:rPr>
              <w:t>)</w:t>
            </w:r>
          </w:p>
        </w:tc>
      </w:tr>
    </w:tbl>
    <w:p w:rsidR="00D91C4B" w:rsidRDefault="00D91C4B">
      <w:pPr>
        <w:tabs>
          <w:tab w:val="left" w:pos="360"/>
          <w:tab w:val="left" w:pos="3060"/>
          <w:tab w:val="left" w:pos="3420"/>
          <w:tab w:val="left" w:pos="6120"/>
          <w:tab w:val="left" w:pos="6480"/>
          <w:tab w:val="left" w:pos="7200"/>
          <w:tab w:val="left" w:pos="7740"/>
          <w:tab w:val="left" w:pos="8100"/>
        </w:tabs>
        <w:spacing w:line="360" w:lineRule="atLeast"/>
        <w:rPr>
          <w:rFonts w:ascii="Helvetica" w:hAnsi="Helvetica"/>
        </w:rPr>
      </w:pPr>
    </w:p>
    <w:p w:rsidR="00D91C4B" w:rsidRDefault="00DD788B">
      <w:pPr>
        <w:pStyle w:val="lmtitle"/>
        <w:rPr>
          <w:sz w:val="28"/>
        </w:rPr>
      </w:pPr>
      <w:r>
        <w:t>4.</w:t>
      </w:r>
      <w:r>
        <w:tab/>
        <w:t>Owner of Property</w:t>
      </w:r>
    </w:p>
    <w:tbl>
      <w:tblPr>
        <w:tblW w:w="0" w:type="auto"/>
        <w:tblLayout w:type="fixed"/>
        <w:tblCellMar>
          <w:left w:w="80" w:type="dxa"/>
          <w:right w:w="80" w:type="dxa"/>
        </w:tblCellMar>
        <w:tblLook w:val="0000"/>
      </w:tblPr>
      <w:tblGrid>
        <w:gridCol w:w="800"/>
        <w:gridCol w:w="360"/>
        <w:gridCol w:w="540"/>
        <w:gridCol w:w="1620"/>
        <w:gridCol w:w="720"/>
        <w:gridCol w:w="720"/>
        <w:gridCol w:w="540"/>
        <w:gridCol w:w="1440"/>
        <w:gridCol w:w="2700"/>
      </w:tblGrid>
      <w:tr w:rsidR="002C1EAC" w:rsidTr="002C1EAC">
        <w:trPr>
          <w:cantSplit/>
        </w:trPr>
        <w:tc>
          <w:tcPr>
            <w:tcW w:w="800" w:type="dxa"/>
          </w:tcPr>
          <w:p w:rsidR="00D91C4B" w:rsidRDefault="00DD788B">
            <w:pPr>
              <w:pStyle w:val="lmform"/>
            </w:pPr>
            <w:r>
              <w:t>name:</w:t>
            </w:r>
          </w:p>
        </w:tc>
        <w:tc>
          <w:tcPr>
            <w:tcW w:w="8640" w:type="dxa"/>
            <w:gridSpan w:val="8"/>
          </w:tcPr>
          <w:p w:rsidR="00D91C4B" w:rsidRDefault="00DD788B">
            <w:pPr>
              <w:pStyle w:val="lmtext"/>
            </w:pPr>
            <w:r>
              <w:t>Multiple:  See Attachment A - Contributing Properties Master List</w:t>
            </w:r>
          </w:p>
          <w:p w:rsidR="00D91C4B" w:rsidRDefault="00DD788B">
            <w:pPr>
              <w:pStyle w:val="lmtext"/>
            </w:pPr>
            <w:r>
              <w:t xml:space="preserve">                 See Attachment B - Non-Contributing Properties Master List</w:t>
            </w:r>
          </w:p>
        </w:tc>
      </w:tr>
      <w:tr w:rsidR="002C1EAC" w:rsidTr="002C1EAC">
        <w:trPr>
          <w:cantSplit/>
        </w:trPr>
        <w:tc>
          <w:tcPr>
            <w:tcW w:w="1700" w:type="dxa"/>
            <w:gridSpan w:val="3"/>
          </w:tcPr>
          <w:p w:rsidR="00D91C4B" w:rsidRDefault="00DD788B">
            <w:pPr>
              <w:pStyle w:val="lmform"/>
            </w:pPr>
            <w:r>
              <w:t>street &amp; number</w:t>
            </w:r>
          </w:p>
        </w:tc>
        <w:tc>
          <w:tcPr>
            <w:tcW w:w="7740" w:type="dxa"/>
            <w:gridSpan w:val="6"/>
          </w:tcPr>
          <w:p w:rsidR="00D91C4B" w:rsidRDefault="00D91C4B">
            <w:pPr>
              <w:pStyle w:val="lmtext"/>
            </w:pPr>
          </w:p>
        </w:tc>
      </w:tr>
      <w:tr w:rsidR="00D91C4B">
        <w:trPr>
          <w:gridAfter w:val="1"/>
          <w:wAfter w:w="2700" w:type="dxa"/>
          <w:cantSplit/>
        </w:trPr>
        <w:tc>
          <w:tcPr>
            <w:tcW w:w="1160" w:type="dxa"/>
            <w:gridSpan w:val="2"/>
          </w:tcPr>
          <w:p w:rsidR="00D91C4B" w:rsidRDefault="00DD788B">
            <w:pPr>
              <w:pStyle w:val="lmform"/>
            </w:pPr>
            <w:r>
              <w:t>city, town:</w:t>
            </w:r>
          </w:p>
        </w:tc>
        <w:tc>
          <w:tcPr>
            <w:tcW w:w="2160" w:type="dxa"/>
            <w:gridSpan w:val="2"/>
          </w:tcPr>
          <w:p w:rsidR="00D91C4B" w:rsidRDefault="00D91C4B">
            <w:pPr>
              <w:pStyle w:val="lmtext"/>
            </w:pPr>
          </w:p>
        </w:tc>
        <w:tc>
          <w:tcPr>
            <w:tcW w:w="720" w:type="dxa"/>
          </w:tcPr>
          <w:p w:rsidR="00D91C4B" w:rsidRDefault="00DD788B">
            <w:pPr>
              <w:pStyle w:val="lmform"/>
            </w:pPr>
            <w:r>
              <w:t>state:</w:t>
            </w:r>
          </w:p>
        </w:tc>
        <w:tc>
          <w:tcPr>
            <w:tcW w:w="720" w:type="dxa"/>
          </w:tcPr>
          <w:p w:rsidR="00D91C4B" w:rsidRDefault="00D91C4B">
            <w:pPr>
              <w:pStyle w:val="lmtext"/>
            </w:pPr>
          </w:p>
        </w:tc>
        <w:tc>
          <w:tcPr>
            <w:tcW w:w="540" w:type="dxa"/>
          </w:tcPr>
          <w:p w:rsidR="00D91C4B" w:rsidRDefault="00DD788B">
            <w:pPr>
              <w:pStyle w:val="lmform"/>
            </w:pPr>
            <w:r>
              <w:t>zip:</w:t>
            </w:r>
          </w:p>
        </w:tc>
        <w:tc>
          <w:tcPr>
            <w:tcW w:w="1440" w:type="dxa"/>
          </w:tcPr>
          <w:p w:rsidR="00D91C4B" w:rsidRDefault="00D91C4B">
            <w:pPr>
              <w:pStyle w:val="lmtext"/>
            </w:pPr>
          </w:p>
        </w:tc>
      </w:tr>
    </w:tbl>
    <w:p w:rsidR="00D91C4B" w:rsidRDefault="00D91C4B">
      <w:pPr>
        <w:pStyle w:val="lmtitle"/>
        <w:pBdr>
          <w:top w:val="none" w:sz="0" w:space="0" w:color="auto"/>
          <w:bottom w:val="none" w:sz="0" w:space="0" w:color="auto"/>
        </w:pBdr>
      </w:pPr>
    </w:p>
    <w:p w:rsidR="00D91C4B" w:rsidRDefault="00DD788B">
      <w:pPr>
        <w:pStyle w:val="lmtitle"/>
      </w:pPr>
      <w:r>
        <w:t>5.</w:t>
      </w:r>
      <w:r>
        <w:tab/>
        <w:t>Form Prepared By</w:t>
      </w:r>
    </w:p>
    <w:tbl>
      <w:tblPr>
        <w:tblW w:w="0" w:type="auto"/>
        <w:tblLayout w:type="fixed"/>
        <w:tblCellMar>
          <w:left w:w="80" w:type="dxa"/>
          <w:right w:w="80" w:type="dxa"/>
        </w:tblCellMar>
        <w:tblLook w:val="0000"/>
      </w:tblPr>
      <w:tblGrid>
        <w:gridCol w:w="1260"/>
        <w:gridCol w:w="80"/>
        <w:gridCol w:w="360"/>
        <w:gridCol w:w="4500"/>
        <w:gridCol w:w="926"/>
        <w:gridCol w:w="424"/>
        <w:gridCol w:w="1890"/>
      </w:tblGrid>
      <w:tr w:rsidR="00D91C4B">
        <w:trPr>
          <w:cantSplit/>
        </w:trPr>
        <w:tc>
          <w:tcPr>
            <w:tcW w:w="1260" w:type="dxa"/>
          </w:tcPr>
          <w:p w:rsidR="00D91C4B" w:rsidRDefault="00DD788B">
            <w:pPr>
              <w:pStyle w:val="lmform"/>
            </w:pPr>
            <w:r>
              <w:t>name/title:</w:t>
            </w:r>
          </w:p>
        </w:tc>
        <w:tc>
          <w:tcPr>
            <w:tcW w:w="8180" w:type="dxa"/>
            <w:gridSpan w:val="6"/>
          </w:tcPr>
          <w:p w:rsidR="00D91C4B" w:rsidRDefault="00777864" w:rsidP="00777864">
            <w:pPr>
              <w:pStyle w:val="lmtext"/>
            </w:pPr>
            <w:r>
              <w:t xml:space="preserve">Mimi Sheridan </w:t>
            </w:r>
            <w:r w:rsidR="00DD788B">
              <w:t>[edited by King County HPO]</w:t>
            </w:r>
          </w:p>
        </w:tc>
      </w:tr>
      <w:tr w:rsidR="00D91C4B">
        <w:trPr>
          <w:cantSplit/>
        </w:trPr>
        <w:tc>
          <w:tcPr>
            <w:tcW w:w="1340" w:type="dxa"/>
            <w:gridSpan w:val="2"/>
          </w:tcPr>
          <w:p w:rsidR="00D91C4B" w:rsidRDefault="00DD788B">
            <w:pPr>
              <w:pStyle w:val="lmform"/>
            </w:pPr>
            <w:r>
              <w:t>organization:</w:t>
            </w:r>
          </w:p>
        </w:tc>
        <w:tc>
          <w:tcPr>
            <w:tcW w:w="4860" w:type="dxa"/>
            <w:gridSpan w:val="2"/>
          </w:tcPr>
          <w:p w:rsidR="00D91C4B" w:rsidRDefault="00DD788B">
            <w:pPr>
              <w:pStyle w:val="lmtext"/>
            </w:pPr>
            <w:r>
              <w:t>King County Landmarks &amp; Heritage Program</w:t>
            </w:r>
          </w:p>
        </w:tc>
        <w:tc>
          <w:tcPr>
            <w:tcW w:w="926" w:type="dxa"/>
          </w:tcPr>
          <w:p w:rsidR="00D91C4B" w:rsidRDefault="00DD788B">
            <w:pPr>
              <w:pStyle w:val="lmform"/>
            </w:pPr>
            <w:r>
              <w:t>date:</w:t>
            </w:r>
          </w:p>
        </w:tc>
        <w:tc>
          <w:tcPr>
            <w:tcW w:w="2314" w:type="dxa"/>
            <w:gridSpan w:val="2"/>
          </w:tcPr>
          <w:p w:rsidR="00D91C4B" w:rsidRDefault="009E46C6" w:rsidP="009E46C6">
            <w:pPr>
              <w:pStyle w:val="lmtext"/>
            </w:pPr>
            <w:r w:rsidRPr="009E46C6">
              <w:t xml:space="preserve">August 2014 </w:t>
            </w:r>
          </w:p>
        </w:tc>
      </w:tr>
      <w:tr w:rsidR="00D91C4B">
        <w:trPr>
          <w:cantSplit/>
        </w:trPr>
        <w:tc>
          <w:tcPr>
            <w:tcW w:w="1700" w:type="dxa"/>
            <w:gridSpan w:val="3"/>
          </w:tcPr>
          <w:p w:rsidR="00D91C4B" w:rsidRPr="00053A18" w:rsidRDefault="00DD788B">
            <w:pPr>
              <w:pStyle w:val="lmform"/>
            </w:pPr>
            <w:r w:rsidRPr="00053A18">
              <w:t>street &amp; number:</w:t>
            </w:r>
          </w:p>
        </w:tc>
        <w:tc>
          <w:tcPr>
            <w:tcW w:w="4500" w:type="dxa"/>
          </w:tcPr>
          <w:p w:rsidR="00D91C4B" w:rsidRPr="00053A18" w:rsidRDefault="00053A18" w:rsidP="00053A18">
            <w:pPr>
              <w:pStyle w:val="lmtext"/>
            </w:pPr>
            <w:r w:rsidRPr="00053A18">
              <w:t xml:space="preserve">201 S. Jackson St., </w:t>
            </w:r>
            <w:r w:rsidR="00DD788B" w:rsidRPr="00053A18">
              <w:t>Seattle, WA 98104</w:t>
            </w:r>
          </w:p>
        </w:tc>
        <w:tc>
          <w:tcPr>
            <w:tcW w:w="1350" w:type="dxa"/>
            <w:gridSpan w:val="2"/>
          </w:tcPr>
          <w:p w:rsidR="00D91C4B" w:rsidRDefault="00DD788B">
            <w:pPr>
              <w:pStyle w:val="lmform"/>
            </w:pPr>
            <w:r>
              <w:t>telephone:</w:t>
            </w:r>
          </w:p>
        </w:tc>
        <w:tc>
          <w:tcPr>
            <w:tcW w:w="1890" w:type="dxa"/>
          </w:tcPr>
          <w:p w:rsidR="00D91C4B" w:rsidRDefault="00DD788B" w:rsidP="00B63077">
            <w:pPr>
              <w:pStyle w:val="lmtext"/>
            </w:pPr>
            <w:r>
              <w:t>206-</w:t>
            </w:r>
            <w:r w:rsidR="00B63077">
              <w:t xml:space="preserve">477-4528 </w:t>
            </w:r>
          </w:p>
        </w:tc>
      </w:tr>
    </w:tbl>
    <w:p w:rsidR="00D91C4B" w:rsidRDefault="00D91C4B">
      <w:pPr>
        <w:pStyle w:val="lmtitle"/>
        <w:pBdr>
          <w:top w:val="none" w:sz="0" w:space="0" w:color="auto"/>
          <w:bottom w:val="none" w:sz="0" w:space="0" w:color="auto"/>
        </w:pBdr>
      </w:pPr>
    </w:p>
    <w:p w:rsidR="00D91C4B" w:rsidRDefault="00DD788B">
      <w:pPr>
        <w:pStyle w:val="lmtitle"/>
        <w:pBdr>
          <w:top w:val="none" w:sz="0" w:space="0" w:color="auto"/>
          <w:bottom w:val="none" w:sz="0" w:space="0" w:color="auto"/>
        </w:pBdr>
      </w:pPr>
      <w:r>
        <w:t xml:space="preserve">  </w:t>
      </w:r>
    </w:p>
    <w:p w:rsidR="00D91C4B" w:rsidRDefault="00D91C4B">
      <w:pPr>
        <w:pStyle w:val="lmtitle"/>
        <w:pBdr>
          <w:top w:val="none" w:sz="0" w:space="0" w:color="auto"/>
          <w:bottom w:val="none" w:sz="0" w:space="0" w:color="auto"/>
        </w:pBdr>
      </w:pPr>
    </w:p>
    <w:p w:rsidR="00D91C4B" w:rsidRDefault="00D91C4B">
      <w:pPr>
        <w:pStyle w:val="lmtitle"/>
        <w:pBdr>
          <w:top w:val="none" w:sz="0" w:space="0" w:color="auto"/>
          <w:bottom w:val="none" w:sz="0" w:space="0" w:color="auto"/>
        </w:pBdr>
      </w:pPr>
    </w:p>
    <w:p w:rsidR="00D91C4B" w:rsidRDefault="00DD788B">
      <w:pPr>
        <w:pStyle w:val="lmtitle"/>
        <w:rPr>
          <w:sz w:val="28"/>
        </w:rPr>
      </w:pPr>
      <w:r>
        <w:t>6</w:t>
      </w:r>
      <w:r>
        <w:rPr>
          <w:sz w:val="28"/>
        </w:rPr>
        <w:t>.</w:t>
      </w:r>
      <w:r>
        <w:rPr>
          <w:sz w:val="28"/>
        </w:rPr>
        <w:tab/>
      </w:r>
      <w:r>
        <w:t>Function or Use</w:t>
      </w:r>
    </w:p>
    <w:tbl>
      <w:tblPr>
        <w:tblW w:w="0" w:type="auto"/>
        <w:tblLayout w:type="fixed"/>
        <w:tblCellMar>
          <w:left w:w="80" w:type="dxa"/>
          <w:right w:w="80" w:type="dxa"/>
        </w:tblCellMar>
        <w:tblLook w:val="0000"/>
      </w:tblPr>
      <w:tblGrid>
        <w:gridCol w:w="4580"/>
        <w:gridCol w:w="618"/>
        <w:gridCol w:w="76"/>
        <w:gridCol w:w="4526"/>
      </w:tblGrid>
      <w:tr w:rsidR="00D91C4B">
        <w:trPr>
          <w:cantSplit/>
        </w:trPr>
        <w:tc>
          <w:tcPr>
            <w:tcW w:w="4580" w:type="dxa"/>
          </w:tcPr>
          <w:p w:rsidR="00D91C4B" w:rsidRDefault="00DD788B">
            <w:pPr>
              <w:pStyle w:val="lmform"/>
            </w:pPr>
            <w:r>
              <w:t>Historic Functions</w:t>
            </w:r>
            <w:r>
              <w:rPr>
                <w:sz w:val="18"/>
              </w:rPr>
              <w:t xml:space="preserve"> (enter from instructions)</w:t>
            </w:r>
          </w:p>
        </w:tc>
        <w:tc>
          <w:tcPr>
            <w:tcW w:w="694" w:type="dxa"/>
            <w:gridSpan w:val="2"/>
          </w:tcPr>
          <w:p w:rsidR="00D91C4B" w:rsidRDefault="00D91C4B">
            <w:pPr>
              <w:pStyle w:val="lmform"/>
            </w:pPr>
          </w:p>
        </w:tc>
        <w:tc>
          <w:tcPr>
            <w:tcW w:w="4526" w:type="dxa"/>
          </w:tcPr>
          <w:p w:rsidR="00D91C4B" w:rsidRDefault="00DD788B">
            <w:pPr>
              <w:pStyle w:val="lmform"/>
            </w:pPr>
            <w:r>
              <w:t xml:space="preserve">Current Functions </w:t>
            </w:r>
            <w:r>
              <w:rPr>
                <w:sz w:val="18"/>
              </w:rPr>
              <w:t>(enter from instructions)</w:t>
            </w:r>
          </w:p>
        </w:tc>
      </w:tr>
      <w:tr w:rsidR="00D91C4B">
        <w:trPr>
          <w:cantSplit/>
        </w:trPr>
        <w:tc>
          <w:tcPr>
            <w:tcW w:w="4580" w:type="dxa"/>
          </w:tcPr>
          <w:p w:rsidR="00D91C4B" w:rsidRDefault="009E46C6">
            <w:pPr>
              <w:pStyle w:val="lmtext"/>
            </w:pPr>
            <w:r>
              <w:t xml:space="preserve">Domestic </w:t>
            </w:r>
          </w:p>
        </w:tc>
        <w:tc>
          <w:tcPr>
            <w:tcW w:w="618" w:type="dxa"/>
          </w:tcPr>
          <w:p w:rsidR="00D91C4B" w:rsidRDefault="00D91C4B">
            <w:pPr>
              <w:rPr>
                <w:rFonts w:ascii="Courier" w:hAnsi="Courier"/>
              </w:rPr>
            </w:pPr>
          </w:p>
        </w:tc>
        <w:tc>
          <w:tcPr>
            <w:tcW w:w="4602" w:type="dxa"/>
            <w:gridSpan w:val="2"/>
          </w:tcPr>
          <w:p w:rsidR="00D91C4B" w:rsidRDefault="009E46C6" w:rsidP="009E46C6">
            <w:pPr>
              <w:pStyle w:val="lmtext"/>
            </w:pPr>
            <w:r>
              <w:t xml:space="preserve">Domestic </w:t>
            </w:r>
          </w:p>
        </w:tc>
      </w:tr>
      <w:tr w:rsidR="00D91C4B">
        <w:trPr>
          <w:cantSplit/>
        </w:trPr>
        <w:tc>
          <w:tcPr>
            <w:tcW w:w="4580" w:type="dxa"/>
          </w:tcPr>
          <w:p w:rsidR="00D91C4B" w:rsidRDefault="00D91C4B">
            <w:pPr>
              <w:pStyle w:val="lmtext"/>
            </w:pPr>
          </w:p>
        </w:tc>
        <w:tc>
          <w:tcPr>
            <w:tcW w:w="618" w:type="dxa"/>
          </w:tcPr>
          <w:p w:rsidR="00D91C4B" w:rsidRPr="001B516E" w:rsidRDefault="00D91C4B">
            <w:pPr>
              <w:rPr>
                <w:rFonts w:ascii="Courier" w:hAnsi="Courier"/>
              </w:rPr>
            </w:pPr>
          </w:p>
        </w:tc>
        <w:tc>
          <w:tcPr>
            <w:tcW w:w="4602" w:type="dxa"/>
            <w:gridSpan w:val="2"/>
          </w:tcPr>
          <w:p w:rsidR="00D91C4B" w:rsidRPr="001B516E" w:rsidRDefault="009E46C6" w:rsidP="009E46C6">
            <w:pPr>
              <w:pStyle w:val="lmtext"/>
            </w:pPr>
            <w:r w:rsidRPr="001B516E">
              <w:t xml:space="preserve">Museum </w:t>
            </w:r>
          </w:p>
        </w:tc>
      </w:tr>
      <w:tr w:rsidR="00D91C4B">
        <w:trPr>
          <w:cantSplit/>
        </w:trPr>
        <w:tc>
          <w:tcPr>
            <w:tcW w:w="4580" w:type="dxa"/>
          </w:tcPr>
          <w:p w:rsidR="00D91C4B" w:rsidRDefault="00D91C4B">
            <w:pPr>
              <w:pStyle w:val="lmtext"/>
            </w:pPr>
          </w:p>
        </w:tc>
        <w:tc>
          <w:tcPr>
            <w:tcW w:w="618" w:type="dxa"/>
          </w:tcPr>
          <w:p w:rsidR="00D91C4B" w:rsidRDefault="00D91C4B">
            <w:pPr>
              <w:rPr>
                <w:rFonts w:ascii="Courier" w:hAnsi="Courier"/>
              </w:rPr>
            </w:pPr>
          </w:p>
        </w:tc>
        <w:tc>
          <w:tcPr>
            <w:tcW w:w="4602" w:type="dxa"/>
            <w:gridSpan w:val="2"/>
          </w:tcPr>
          <w:p w:rsidR="00D91C4B" w:rsidRDefault="00D91C4B">
            <w:pPr>
              <w:pStyle w:val="lmtext"/>
            </w:pPr>
          </w:p>
        </w:tc>
      </w:tr>
    </w:tbl>
    <w:p w:rsidR="00D91C4B" w:rsidRDefault="00D91C4B">
      <w:pPr>
        <w:tabs>
          <w:tab w:val="right" w:leader="underscore" w:pos="5400"/>
          <w:tab w:val="left" w:pos="5760"/>
          <w:tab w:val="right" w:leader="underscore" w:pos="10080"/>
        </w:tabs>
        <w:spacing w:line="360" w:lineRule="atLeast"/>
        <w:rPr>
          <w:rFonts w:ascii="Helvetica" w:hAnsi="Helvetica"/>
        </w:rPr>
      </w:pPr>
    </w:p>
    <w:p w:rsidR="00D91C4B" w:rsidRDefault="00DD788B">
      <w:pPr>
        <w:pStyle w:val="lmtitle"/>
      </w:pPr>
      <w:r>
        <w:t>7.</w:t>
      </w:r>
      <w:r>
        <w:tab/>
        <w:t>Description</w:t>
      </w:r>
    </w:p>
    <w:tbl>
      <w:tblPr>
        <w:tblW w:w="0" w:type="auto"/>
        <w:tblLayout w:type="fixed"/>
        <w:tblCellMar>
          <w:left w:w="80" w:type="dxa"/>
          <w:right w:w="80" w:type="dxa"/>
        </w:tblCellMar>
        <w:tblLook w:val="0000"/>
      </w:tblPr>
      <w:tblGrid>
        <w:gridCol w:w="5120"/>
        <w:gridCol w:w="720"/>
        <w:gridCol w:w="620"/>
        <w:gridCol w:w="2960"/>
        <w:gridCol w:w="20"/>
      </w:tblGrid>
      <w:tr w:rsidR="002C1EAC" w:rsidTr="002C1EAC">
        <w:trPr>
          <w:cantSplit/>
        </w:trPr>
        <w:tc>
          <w:tcPr>
            <w:tcW w:w="5120" w:type="dxa"/>
          </w:tcPr>
          <w:p w:rsidR="00D91C4B" w:rsidRDefault="00DD788B">
            <w:pPr>
              <w:pStyle w:val="lmform"/>
              <w:spacing w:before="120" w:line="240" w:lineRule="atLeast"/>
            </w:pPr>
            <w:r>
              <w:t xml:space="preserve">Architectural Classification </w:t>
            </w:r>
            <w:r>
              <w:br/>
              <w:t>(enter from instructions)</w:t>
            </w:r>
          </w:p>
        </w:tc>
        <w:tc>
          <w:tcPr>
            <w:tcW w:w="4320" w:type="dxa"/>
            <w:gridSpan w:val="4"/>
          </w:tcPr>
          <w:p w:rsidR="00D91C4B" w:rsidRDefault="00DD788B">
            <w:pPr>
              <w:pStyle w:val="lmform"/>
              <w:spacing w:before="120" w:line="240" w:lineRule="atLeast"/>
            </w:pPr>
            <w:r>
              <w:t xml:space="preserve">Materials </w:t>
            </w:r>
            <w:r>
              <w:br/>
              <w:t>(enter categories from instructions)</w:t>
            </w:r>
          </w:p>
        </w:tc>
      </w:tr>
      <w:tr w:rsidR="00D91C4B">
        <w:trPr>
          <w:gridAfter w:val="1"/>
          <w:wAfter w:w="20" w:type="dxa"/>
          <w:cantSplit/>
        </w:trPr>
        <w:tc>
          <w:tcPr>
            <w:tcW w:w="5120" w:type="dxa"/>
          </w:tcPr>
          <w:p w:rsidR="00BE67FD" w:rsidRDefault="00DD788B" w:rsidP="001B516E">
            <w:pPr>
              <w:pStyle w:val="lmtext"/>
            </w:pPr>
            <w:r>
              <w:t>Residential Vernacular</w:t>
            </w:r>
            <w:r w:rsidR="00616304">
              <w:t xml:space="preserve">; Craftsman; </w:t>
            </w:r>
            <w:r w:rsidR="00BE67FD">
              <w:t xml:space="preserve">Workers Foursquare: </w:t>
            </w:r>
            <w:r w:rsidR="001B516E">
              <w:t xml:space="preserve">Tudor; </w:t>
            </w:r>
            <w:r w:rsidR="00BE67FD">
              <w:t>Minimal Traditional;</w:t>
            </w:r>
          </w:p>
        </w:tc>
        <w:tc>
          <w:tcPr>
            <w:tcW w:w="1340" w:type="dxa"/>
            <w:gridSpan w:val="2"/>
          </w:tcPr>
          <w:p w:rsidR="00D91C4B" w:rsidRDefault="00DD788B">
            <w:pPr>
              <w:pStyle w:val="lmform"/>
            </w:pPr>
            <w:r>
              <w:t>foundation:</w:t>
            </w:r>
          </w:p>
        </w:tc>
        <w:tc>
          <w:tcPr>
            <w:tcW w:w="2960" w:type="dxa"/>
          </w:tcPr>
          <w:p w:rsidR="00D91C4B" w:rsidRDefault="00DD788B" w:rsidP="009E46C6">
            <w:pPr>
              <w:pStyle w:val="lmtext"/>
            </w:pPr>
            <w:r>
              <w:t xml:space="preserve">concrete; </w:t>
            </w:r>
            <w:r w:rsidR="004A5119">
              <w:t>concrete block; post &amp; pier</w:t>
            </w:r>
          </w:p>
        </w:tc>
      </w:tr>
      <w:tr w:rsidR="00D91C4B">
        <w:trPr>
          <w:cantSplit/>
        </w:trPr>
        <w:tc>
          <w:tcPr>
            <w:tcW w:w="5120" w:type="dxa"/>
          </w:tcPr>
          <w:p w:rsidR="00D91C4B" w:rsidRDefault="00BE67FD">
            <w:pPr>
              <w:pStyle w:val="lmtext"/>
            </w:pPr>
            <w:r>
              <w:t>Ranch</w:t>
            </w:r>
          </w:p>
        </w:tc>
        <w:tc>
          <w:tcPr>
            <w:tcW w:w="720" w:type="dxa"/>
          </w:tcPr>
          <w:p w:rsidR="00D91C4B" w:rsidRDefault="00DD788B">
            <w:pPr>
              <w:pStyle w:val="lmform"/>
            </w:pPr>
            <w:r>
              <w:t>walls:</w:t>
            </w:r>
          </w:p>
        </w:tc>
        <w:tc>
          <w:tcPr>
            <w:tcW w:w="3600" w:type="dxa"/>
            <w:gridSpan w:val="3"/>
          </w:tcPr>
          <w:p w:rsidR="00D91C4B" w:rsidRDefault="00BE67FD">
            <w:pPr>
              <w:pStyle w:val="lmtext"/>
            </w:pPr>
            <w:r>
              <w:t>horizontal</w:t>
            </w:r>
            <w:r w:rsidR="00DD788B">
              <w:t xml:space="preserve"> wood siding; wood shingle</w:t>
            </w:r>
            <w:r w:rsidR="009E46C6">
              <w:t xml:space="preserve">; </w:t>
            </w:r>
            <w:r w:rsidR="00616304">
              <w:t xml:space="preserve">vertical wood; </w:t>
            </w:r>
            <w:r>
              <w:t xml:space="preserve">T1-11; </w:t>
            </w:r>
            <w:r w:rsidR="004A5119">
              <w:t xml:space="preserve">asbestos shingle; stucco; Roman brick; </w:t>
            </w:r>
            <w:r>
              <w:t xml:space="preserve">cast stone; </w:t>
            </w:r>
            <w:r w:rsidR="004A5119">
              <w:t>Hardiplan</w:t>
            </w:r>
            <w:r>
              <w:t>k</w:t>
            </w:r>
          </w:p>
        </w:tc>
      </w:tr>
      <w:tr w:rsidR="00D91C4B">
        <w:trPr>
          <w:cantSplit/>
        </w:trPr>
        <w:tc>
          <w:tcPr>
            <w:tcW w:w="5120" w:type="dxa"/>
          </w:tcPr>
          <w:p w:rsidR="00D91C4B" w:rsidRDefault="00D91C4B">
            <w:pPr>
              <w:pStyle w:val="lmtext"/>
            </w:pPr>
          </w:p>
          <w:p w:rsidR="00BE67FD" w:rsidRDefault="00BE67FD">
            <w:pPr>
              <w:pStyle w:val="lmtext"/>
            </w:pPr>
          </w:p>
        </w:tc>
        <w:tc>
          <w:tcPr>
            <w:tcW w:w="720" w:type="dxa"/>
          </w:tcPr>
          <w:p w:rsidR="00D91C4B" w:rsidRDefault="00DD788B">
            <w:pPr>
              <w:pStyle w:val="lmform"/>
            </w:pPr>
            <w:r>
              <w:t>roof:</w:t>
            </w:r>
          </w:p>
        </w:tc>
        <w:tc>
          <w:tcPr>
            <w:tcW w:w="3600" w:type="dxa"/>
            <w:gridSpan w:val="3"/>
          </w:tcPr>
          <w:p w:rsidR="00BE67FD" w:rsidRDefault="009E46C6" w:rsidP="009E46C6">
            <w:pPr>
              <w:pStyle w:val="lmtext"/>
            </w:pPr>
            <w:r>
              <w:t>C</w:t>
            </w:r>
            <w:r w:rsidR="00DD788B">
              <w:t xml:space="preserve">omposition shingle; </w:t>
            </w:r>
            <w:r>
              <w:t xml:space="preserve">wood; </w:t>
            </w:r>
            <w:r w:rsidR="00DD788B">
              <w:t>metal</w:t>
            </w:r>
          </w:p>
        </w:tc>
      </w:tr>
    </w:tbl>
    <w:p w:rsidR="00D91C4B" w:rsidRDefault="00D91C4B">
      <w:pPr>
        <w:tabs>
          <w:tab w:val="right" w:leader="underscore" w:pos="5400"/>
          <w:tab w:val="left" w:pos="5760"/>
          <w:tab w:val="left" w:pos="6480"/>
          <w:tab w:val="right" w:leader="underscore" w:pos="10080"/>
        </w:tabs>
        <w:rPr>
          <w:rFonts w:ascii="Helvetica" w:hAnsi="Helvetica"/>
        </w:rPr>
      </w:pPr>
    </w:p>
    <w:p w:rsidR="00D91C4B" w:rsidRDefault="00DD788B">
      <w:pPr>
        <w:pStyle w:val="lmform"/>
        <w:spacing w:line="240" w:lineRule="atLeast"/>
        <w:rPr>
          <w:b/>
        </w:rPr>
      </w:pPr>
      <w:r>
        <w:rPr>
          <w:b/>
        </w:rPr>
        <w:t>Describe the present and historic physical appearance of the property on one or more continuation sheets.</w:t>
      </w:r>
    </w:p>
    <w:p w:rsidR="00D91C4B" w:rsidRDefault="00DD788B">
      <w:pPr>
        <w:pStyle w:val="lmform"/>
        <w:spacing w:line="240" w:lineRule="atLeast"/>
        <w:rPr>
          <w:rFonts w:ascii="Times New Roman" w:hAnsi="Times New Roman"/>
          <w:sz w:val="24"/>
        </w:rPr>
        <w:sectPr w:rsidR="00D91C4B">
          <w:headerReference w:type="even" r:id="rId7"/>
          <w:headerReference w:type="default" r:id="rId8"/>
          <w:headerReference w:type="first" r:id="rId9"/>
          <w:type w:val="continuous"/>
          <w:pgSz w:w="12240" w:h="15840" w:code="1"/>
          <w:pgMar w:top="720" w:right="1080" w:bottom="1440" w:left="1080" w:header="720" w:footer="720" w:gutter="0"/>
          <w:cols w:space="720"/>
          <w:noEndnote/>
          <w:titlePg/>
        </w:sectPr>
      </w:pPr>
      <w:r>
        <w:rPr>
          <w:rFonts w:ascii="Times New Roman" w:hAnsi="Times New Roman"/>
          <w:sz w:val="24"/>
        </w:rPr>
        <w:t>SEE CONTINUATION SHEETS / CONTRIBUTING PROPERTIES LIST</w:t>
      </w:r>
    </w:p>
    <w:p w:rsidR="00D91C4B" w:rsidRDefault="00D91C4B">
      <w:pPr>
        <w:pStyle w:val="lmform"/>
        <w:spacing w:line="240" w:lineRule="atLeast"/>
        <w:rPr>
          <w:b/>
        </w:rPr>
      </w:pPr>
    </w:p>
    <w:p w:rsidR="00D91C4B" w:rsidRDefault="00DD788B">
      <w:pPr>
        <w:pStyle w:val="lmtitle"/>
        <w:sectPr w:rsidR="00D91C4B">
          <w:type w:val="continuous"/>
          <w:pgSz w:w="12240" w:h="15840"/>
          <w:pgMar w:top="1440" w:right="1080" w:bottom="1440" w:left="1080" w:header="720" w:footer="720" w:gutter="0"/>
          <w:cols w:space="720"/>
          <w:noEndnote/>
        </w:sectPr>
      </w:pPr>
      <w:r>
        <w:t>8.</w:t>
      </w:r>
      <w:r>
        <w:tab/>
        <w:t>Statement of Significance</w:t>
      </w:r>
    </w:p>
    <w:tbl>
      <w:tblPr>
        <w:tblW w:w="0" w:type="auto"/>
        <w:tblLayout w:type="fixed"/>
        <w:tblCellMar>
          <w:left w:w="80" w:type="dxa"/>
          <w:right w:w="80" w:type="dxa"/>
        </w:tblCellMar>
        <w:tblLook w:val="0000"/>
      </w:tblPr>
      <w:tblGrid>
        <w:gridCol w:w="360"/>
        <w:gridCol w:w="440"/>
        <w:gridCol w:w="4140"/>
      </w:tblGrid>
      <w:tr w:rsidR="00D91C4B">
        <w:trPr>
          <w:cantSplit/>
        </w:trPr>
        <w:tc>
          <w:tcPr>
            <w:tcW w:w="4940" w:type="dxa"/>
            <w:gridSpan w:val="3"/>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7"/>
              </w:rPr>
            </w:pPr>
            <w:r>
              <w:rPr>
                <w:rFonts w:ascii="Helvetica" w:hAnsi="Helvetica"/>
              </w:rPr>
              <w:t>Applicable Designation Criteria</w:t>
            </w:r>
            <w:r>
              <w:rPr>
                <w:rFonts w:ascii="Helvetica" w:hAnsi="Helvetica"/>
                <w:b/>
              </w:rPr>
              <w:t xml:space="preserve"> </w:t>
            </w:r>
          </w:p>
        </w:tc>
      </w:tr>
      <w:tr w:rsidR="00D91C4B">
        <w:trPr>
          <w:cantSplit/>
          <w:trHeight w:val="480"/>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7"/>
              </w:rPr>
            </w:pPr>
            <w:r>
              <w:rPr>
                <w:rFonts w:ascii="Arial" w:hAnsi="Arial"/>
              </w:rPr>
              <w:t>A1</w:t>
            </w:r>
          </w:p>
        </w:tc>
        <w:tc>
          <w:tcPr>
            <w:tcW w:w="4140" w:type="dxa"/>
          </w:tcPr>
          <w:p w:rsidR="00D91C4B" w:rsidRDefault="00D91C4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p>
          <w:p w:rsidR="00D91C4B" w:rsidRDefault="00DD788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Property is associated with events that have</w:t>
            </w:r>
          </w:p>
        </w:tc>
      </w:tr>
      <w:tr w:rsidR="00D91C4B">
        <w:trPr>
          <w:cantSplit/>
          <w:trHeight w:val="480"/>
        </w:trPr>
        <w:tc>
          <w:tcPr>
            <w:tcW w:w="360" w:type="dxa"/>
            <w:tcBorders>
              <w:top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7"/>
              </w:rPr>
            </w:pPr>
          </w:p>
        </w:tc>
        <w:tc>
          <w:tcPr>
            <w:tcW w:w="4140" w:type="dxa"/>
          </w:tcPr>
          <w:p w:rsidR="00D91C4B" w:rsidRDefault="00DD788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made a significant contribution to the broad patterns of national, state, or local history.</w:t>
            </w:r>
          </w:p>
          <w:p w:rsidR="00D91C4B" w:rsidRDefault="00D91C4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p>
        </w:tc>
      </w:tr>
      <w:tr w:rsidR="00D91C4B">
        <w:trPr>
          <w:cantSplit/>
          <w:trHeight w:val="240"/>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7"/>
              </w:rPr>
            </w:pPr>
            <w:r>
              <w:rPr>
                <w:rFonts w:ascii="Arial" w:hAnsi="Arial"/>
              </w:rPr>
              <w:t>A2</w:t>
            </w:r>
          </w:p>
        </w:tc>
        <w:tc>
          <w:tcPr>
            <w:tcW w:w="4140" w:type="dxa"/>
          </w:tcPr>
          <w:p w:rsidR="00D91C4B" w:rsidRDefault="00DD788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Property is associated with the lives of</w:t>
            </w:r>
          </w:p>
        </w:tc>
      </w:tr>
      <w:tr w:rsidR="00D91C4B">
        <w:trPr>
          <w:cantSplit/>
        </w:trPr>
        <w:tc>
          <w:tcPr>
            <w:tcW w:w="360" w:type="dxa"/>
            <w:tcBorders>
              <w:top w:val="single" w:sz="6"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4140" w:type="dxa"/>
          </w:tcPr>
          <w:p w:rsidR="00D91C4B" w:rsidRDefault="00DD788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person significant in national, state, or local history.</w:t>
            </w:r>
          </w:p>
          <w:p w:rsidR="00D91C4B" w:rsidRDefault="00D91C4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p>
        </w:tc>
      </w:tr>
      <w:tr w:rsidR="00D91C4B">
        <w:trPr>
          <w:cantSplit/>
        </w:trPr>
        <w:tc>
          <w:tcPr>
            <w:tcW w:w="360" w:type="dxa"/>
            <w:tcBorders>
              <w:bottom w:val="single" w:sz="2" w:space="0" w:color="auto"/>
            </w:tcBorders>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r>
              <w:t>X</w:t>
            </w:r>
          </w:p>
        </w:tc>
        <w:tc>
          <w:tcPr>
            <w:tcW w:w="440" w:type="dxa"/>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rPr>
            </w:pPr>
            <w:r>
              <w:rPr>
                <w:rFonts w:ascii="Arial" w:hAnsi="Arial"/>
              </w:rPr>
              <w:t>A3</w:t>
            </w:r>
          </w:p>
        </w:tc>
        <w:tc>
          <w:tcPr>
            <w:tcW w:w="4140" w:type="dxa"/>
          </w:tcPr>
          <w:p w:rsidR="00D91C4B" w:rsidRDefault="00DD788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Property embodies the distinctive</w:t>
            </w:r>
          </w:p>
        </w:tc>
      </w:tr>
      <w:tr w:rsidR="00D91C4B">
        <w:trPr>
          <w:cantSplit/>
          <w:trHeight w:val="480"/>
        </w:trPr>
        <w:tc>
          <w:tcPr>
            <w:tcW w:w="360" w:type="dxa"/>
            <w:tcBorders>
              <w:top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rPr>
            </w:pPr>
          </w:p>
        </w:tc>
        <w:tc>
          <w:tcPr>
            <w:tcW w:w="4140" w:type="dxa"/>
          </w:tcPr>
          <w:p w:rsidR="00D91C4B" w:rsidRDefault="00DD788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characteristics of a type, period, style, or method of design or construction or represents a significant and distinguishable entity whose components lack individual distinction.</w:t>
            </w:r>
          </w:p>
          <w:p w:rsidR="00D91C4B" w:rsidRDefault="00D91C4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p>
        </w:tc>
      </w:tr>
      <w:tr w:rsidR="00D91C4B">
        <w:trPr>
          <w:cantSplit/>
          <w:trHeight w:val="240"/>
        </w:trPr>
        <w:tc>
          <w:tcPr>
            <w:tcW w:w="360" w:type="dxa"/>
            <w:tcBorders>
              <w:bottom w:val="single" w:sz="6"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7"/>
              </w:rPr>
            </w:pPr>
            <w:r>
              <w:rPr>
                <w:rFonts w:ascii="Arial" w:hAnsi="Arial"/>
              </w:rPr>
              <w:t>A4</w:t>
            </w:r>
          </w:p>
        </w:tc>
        <w:tc>
          <w:tcPr>
            <w:tcW w:w="4140" w:type="dxa"/>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8"/>
              </w:rPr>
            </w:pPr>
            <w:r>
              <w:rPr>
                <w:rFonts w:ascii="Helvetica" w:hAnsi="Helvetica"/>
                <w:sz w:val="18"/>
              </w:rPr>
              <w:t>Property has yielded, or is likely to yield,</w:t>
            </w:r>
          </w:p>
        </w:tc>
      </w:tr>
      <w:tr w:rsidR="00D91C4B">
        <w:trPr>
          <w:cantSplit/>
          <w:trHeight w:val="240"/>
        </w:trPr>
        <w:tc>
          <w:tcPr>
            <w:tcW w:w="36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rPr>
            </w:pPr>
          </w:p>
        </w:tc>
        <w:tc>
          <w:tcPr>
            <w:tcW w:w="4140" w:type="dxa"/>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8"/>
              </w:rPr>
            </w:pPr>
            <w:r>
              <w:rPr>
                <w:rFonts w:ascii="Helvetica" w:hAnsi="Helvetica"/>
                <w:sz w:val="18"/>
              </w:rPr>
              <w:t>information important in prehistory or history</w:t>
            </w:r>
          </w:p>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8"/>
              </w:rPr>
            </w:pPr>
          </w:p>
        </w:tc>
      </w:tr>
      <w:tr w:rsidR="00D91C4B">
        <w:trPr>
          <w:cantSplit/>
          <w:trHeight w:hRule="exact" w:val="240"/>
        </w:trPr>
        <w:tc>
          <w:tcPr>
            <w:tcW w:w="360" w:type="dxa"/>
            <w:tcBorders>
              <w:bottom w:val="single" w:sz="6"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rPr>
            </w:pPr>
            <w:r>
              <w:rPr>
                <w:rFonts w:ascii="Arial" w:hAnsi="Arial"/>
              </w:rPr>
              <w:t>A5</w:t>
            </w:r>
          </w:p>
        </w:tc>
        <w:tc>
          <w:tcPr>
            <w:tcW w:w="4140" w:type="dxa"/>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b/>
                <w:sz w:val="18"/>
              </w:rPr>
            </w:pPr>
            <w:r>
              <w:rPr>
                <w:rFonts w:ascii="Arial" w:hAnsi="Arial"/>
                <w:sz w:val="18"/>
              </w:rPr>
              <w:t>Property is an outstanding work of a</w:t>
            </w:r>
          </w:p>
        </w:tc>
      </w:tr>
      <w:tr w:rsidR="00D91C4B">
        <w:trPr>
          <w:cantSplit/>
          <w:trHeight w:val="480"/>
        </w:trPr>
        <w:tc>
          <w:tcPr>
            <w:tcW w:w="36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rPr>
            </w:pPr>
          </w:p>
        </w:tc>
        <w:tc>
          <w:tcPr>
            <w:tcW w:w="4140" w:type="dxa"/>
          </w:tcPr>
          <w:p w:rsidR="00D91C4B" w:rsidRDefault="00DD788B">
            <w:pPr>
              <w:tabs>
                <w:tab w:val="left" w:pos="288"/>
                <w:tab w:val="left" w:pos="648"/>
                <w:tab w:val="left" w:pos="3240"/>
                <w:tab w:val="left" w:pos="4150"/>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designer or builder who has made a substantial contribution to the art.</w:t>
            </w:r>
          </w:p>
        </w:tc>
      </w:tr>
    </w:tbl>
    <w:p w:rsidR="00D91C4B" w:rsidRDefault="00DD788B">
      <w:r>
        <w:br w:type="column"/>
      </w:r>
    </w:p>
    <w:tbl>
      <w:tblPr>
        <w:tblW w:w="0" w:type="auto"/>
        <w:tblLayout w:type="fixed"/>
        <w:tblCellMar>
          <w:left w:w="80" w:type="dxa"/>
          <w:right w:w="80" w:type="dxa"/>
        </w:tblCellMar>
        <w:tblLook w:val="0000"/>
      </w:tblPr>
      <w:tblGrid>
        <w:gridCol w:w="360"/>
        <w:gridCol w:w="440"/>
        <w:gridCol w:w="4320"/>
        <w:gridCol w:w="100"/>
      </w:tblGrid>
      <w:tr w:rsidR="002C1EAC" w:rsidTr="002C1EAC">
        <w:trPr>
          <w:gridAfter w:val="1"/>
          <w:wAfter w:w="100" w:type="dxa"/>
          <w:cantSplit/>
          <w:trHeight w:val="480"/>
        </w:trPr>
        <w:tc>
          <w:tcPr>
            <w:tcW w:w="5120" w:type="dxa"/>
            <w:gridSpan w:val="3"/>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rPr>
            </w:pPr>
            <w:r>
              <w:rPr>
                <w:rFonts w:ascii="Helvetica" w:hAnsi="Helvetica"/>
              </w:rPr>
              <w:t xml:space="preserve">Criteria Considerations </w:t>
            </w: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7"/>
              </w:rPr>
            </w:pPr>
            <w:r>
              <w:rPr>
                <w:rFonts w:ascii="Helvetica" w:hAnsi="Helvetica"/>
                <w:sz w:val="18"/>
              </w:rPr>
              <w:t>(Mark "x" in all the boxes that apply.)</w:t>
            </w:r>
          </w:p>
        </w:tc>
      </w:tr>
      <w:tr w:rsidR="002C1EAC" w:rsidTr="002C1EAC">
        <w:trPr>
          <w:gridAfter w:val="1"/>
          <w:wAfter w:w="100" w:type="dxa"/>
          <w:cantSplit/>
          <w:trHeight w:val="480"/>
        </w:trPr>
        <w:tc>
          <w:tcPr>
            <w:tcW w:w="5120" w:type="dxa"/>
            <w:gridSpan w:val="3"/>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7"/>
              </w:rPr>
            </w:pP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7"/>
              </w:rPr>
            </w:pPr>
            <w:r>
              <w:rPr>
                <w:rFonts w:ascii="Helvetica" w:hAnsi="Helvetica"/>
              </w:rPr>
              <w:t>Property is:</w:t>
            </w:r>
          </w:p>
        </w:tc>
      </w:tr>
      <w:tr w:rsidR="00D91C4B">
        <w:trPr>
          <w:cantSplit/>
          <w:trHeight w:val="240"/>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tc>
        <w:tc>
          <w:tcPr>
            <w:tcW w:w="442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a cemetery, birthplace, or grave</w:t>
            </w:r>
          </w:p>
        </w:tc>
      </w:tr>
      <w:tr w:rsidR="00D91C4B">
        <w:trPr>
          <w:cantSplit/>
          <w:trHeight w:val="240"/>
        </w:trPr>
        <w:tc>
          <w:tcPr>
            <w:tcW w:w="360" w:type="dxa"/>
            <w:tcBorders>
              <w:top w:val="single" w:sz="2" w:space="0" w:color="auto"/>
            </w:tcBorders>
          </w:tcPr>
          <w:p w:rsidR="00D91C4B" w:rsidRDefault="00D91C4B">
            <w:pPr>
              <w:pStyle w:val="lmtext"/>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tc>
        <w:tc>
          <w:tcPr>
            <w:tcW w:w="442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owned by a religious institution/used for religious purposes</w:t>
            </w:r>
          </w:p>
        </w:tc>
      </w:tr>
      <w:tr w:rsidR="00D91C4B">
        <w:trPr>
          <w:cantSplit/>
          <w:trHeight w:val="480"/>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tc>
        <w:tc>
          <w:tcPr>
            <w:tcW w:w="442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moved from its original location.</w:t>
            </w:r>
          </w:p>
        </w:tc>
      </w:tr>
      <w:tr w:rsidR="00D91C4B">
        <w:trPr>
          <w:cantSplit/>
          <w:trHeight w:val="480"/>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tc>
        <w:tc>
          <w:tcPr>
            <w:tcW w:w="442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a reconstructed historic building</w:t>
            </w:r>
          </w:p>
        </w:tc>
      </w:tr>
      <w:tr w:rsidR="00D91C4B">
        <w:trPr>
          <w:cantSplit/>
          <w:trHeight w:val="480"/>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tc>
        <w:tc>
          <w:tcPr>
            <w:tcW w:w="442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a commemorative property</w:t>
            </w:r>
          </w:p>
        </w:tc>
      </w:tr>
      <w:tr w:rsidR="00D91C4B">
        <w:trPr>
          <w:cantSplit/>
          <w:trHeight w:val="480"/>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b/>
              </w:rPr>
            </w:pPr>
          </w:p>
        </w:tc>
        <w:tc>
          <w:tcPr>
            <w:tcW w:w="442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less than 40 years old or achieving significance within the last 40 years</w:t>
            </w:r>
          </w:p>
        </w:tc>
      </w:tr>
      <w:tr w:rsidR="00D91C4B">
        <w:trPr>
          <w:cantSplit/>
          <w:trHeight w:val="480"/>
        </w:trPr>
        <w:tc>
          <w:tcPr>
            <w:tcW w:w="360" w:type="dxa"/>
            <w:tcBorders>
              <w:top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jc w:val="center"/>
            </w:pPr>
          </w:p>
        </w:tc>
        <w:tc>
          <w:tcPr>
            <w:tcW w:w="440" w:type="dxa"/>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rPr>
            </w:pPr>
          </w:p>
        </w:tc>
        <w:tc>
          <w:tcPr>
            <w:tcW w:w="442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8"/>
              </w:rPr>
            </w:pPr>
          </w:p>
        </w:tc>
      </w:tr>
    </w:tbl>
    <w:p w:rsidR="00D91C4B" w:rsidRDefault="00D91C4B">
      <w:pPr>
        <w:tabs>
          <w:tab w:val="left" w:pos="288"/>
          <w:tab w:val="left" w:pos="648"/>
          <w:tab w:val="left" w:pos="1056"/>
          <w:tab w:val="left" w:pos="3240"/>
          <w:tab w:val="left" w:pos="4332"/>
          <w:tab w:val="left" w:pos="5040"/>
          <w:tab w:val="left" w:pos="6240"/>
          <w:tab w:val="left" w:pos="6960"/>
          <w:tab w:val="left" w:pos="8040"/>
          <w:tab w:val="left" w:pos="8436"/>
          <w:tab w:val="left" w:pos="9000"/>
          <w:tab w:val="left" w:pos="10080"/>
        </w:tabs>
        <w:spacing w:line="360" w:lineRule="atLeast"/>
        <w:rPr>
          <w:rFonts w:ascii="Helvetica" w:hAnsi="Helvetica"/>
          <w:b/>
        </w:rPr>
        <w:sectPr w:rsidR="00D91C4B">
          <w:type w:val="continuous"/>
          <w:pgSz w:w="12240" w:h="15840"/>
          <w:pgMar w:top="1440" w:right="1080" w:bottom="1440" w:left="1080" w:header="720" w:footer="720" w:gutter="0"/>
          <w:cols w:num="2" w:space="720"/>
          <w:noEndnote/>
        </w:sectPr>
      </w:pPr>
    </w:p>
    <w:tbl>
      <w:tblPr>
        <w:tblW w:w="0" w:type="auto"/>
        <w:tblInd w:w="-10" w:type="dxa"/>
        <w:tblLayout w:type="fixed"/>
        <w:tblCellMar>
          <w:left w:w="80" w:type="dxa"/>
          <w:right w:w="80" w:type="dxa"/>
        </w:tblCellMar>
        <w:tblLook w:val="0000"/>
      </w:tblPr>
      <w:tblGrid>
        <w:gridCol w:w="4050"/>
      </w:tblGrid>
      <w:tr w:rsidR="00D91C4B">
        <w:trPr>
          <w:cantSplit/>
          <w:trHeight w:val="240"/>
        </w:trPr>
        <w:tc>
          <w:tcPr>
            <w:tcW w:w="4050" w:type="dxa"/>
          </w:tcPr>
          <w:p w:rsidR="00D91C4B" w:rsidRDefault="00DD788B">
            <w:pPr>
              <w:tabs>
                <w:tab w:val="left" w:pos="288"/>
                <w:tab w:val="left" w:pos="648"/>
                <w:tab w:val="left" w:pos="1056"/>
                <w:tab w:val="left" w:pos="3240"/>
                <w:tab w:val="left" w:pos="4332"/>
                <w:tab w:val="left" w:pos="5040"/>
                <w:tab w:val="left" w:pos="6240"/>
                <w:tab w:val="left" w:pos="6960"/>
                <w:tab w:val="left" w:pos="8040"/>
                <w:tab w:val="left" w:pos="8436"/>
                <w:tab w:val="left" w:pos="9000"/>
                <w:tab w:val="left" w:pos="10080"/>
              </w:tabs>
              <w:spacing w:line="240" w:lineRule="atLeast"/>
              <w:ind w:right="820"/>
              <w:rPr>
                <w:rFonts w:ascii="Helvetica" w:hAnsi="Helvetica"/>
                <w:b/>
              </w:rPr>
            </w:pPr>
            <w:r>
              <w:rPr>
                <w:rFonts w:ascii="Helvetica" w:hAnsi="Helvetica"/>
              </w:rPr>
              <w:lastRenderedPageBreak/>
              <w:t>Areas of Significance</w:t>
            </w:r>
            <w:r>
              <w:rPr>
                <w:rFonts w:ascii="Helvetica" w:hAnsi="Helvetica"/>
                <w:b/>
              </w:rPr>
              <w:br/>
            </w:r>
            <w:r>
              <w:rPr>
                <w:rFonts w:ascii="Helvetica" w:hAnsi="Helvetica"/>
                <w:sz w:val="18"/>
              </w:rPr>
              <w:t>(</w:t>
            </w:r>
            <w:r>
              <w:rPr>
                <w:rFonts w:ascii="Arial" w:hAnsi="Arial"/>
                <w:sz w:val="18"/>
              </w:rPr>
              <w:t>Enter categories from instructions)</w:t>
            </w:r>
          </w:p>
        </w:tc>
      </w:tr>
      <w:tr w:rsidR="00D91C4B">
        <w:trPr>
          <w:cantSplit/>
          <w:trHeight w:val="240"/>
        </w:trPr>
        <w:tc>
          <w:tcPr>
            <w:tcW w:w="4050" w:type="dxa"/>
          </w:tcPr>
          <w:p w:rsidR="00D91C4B" w:rsidRDefault="00DD788B">
            <w:pPr>
              <w:pStyle w:val="lmtext"/>
            </w:pPr>
            <w:r>
              <w:t>Architecture</w:t>
            </w:r>
          </w:p>
        </w:tc>
      </w:tr>
      <w:tr w:rsidR="00D91C4B">
        <w:trPr>
          <w:cantSplit/>
          <w:trHeight w:val="240"/>
        </w:trPr>
        <w:tc>
          <w:tcPr>
            <w:tcW w:w="4050" w:type="dxa"/>
          </w:tcPr>
          <w:p w:rsidR="00D91C4B" w:rsidRDefault="009E46C6">
            <w:pPr>
              <w:pStyle w:val="lmtext"/>
            </w:pPr>
            <w:r>
              <w:t>Social History</w:t>
            </w:r>
          </w:p>
        </w:tc>
      </w:tr>
      <w:tr w:rsidR="00D91C4B">
        <w:trPr>
          <w:cantSplit/>
          <w:trHeight w:val="240"/>
        </w:trPr>
        <w:tc>
          <w:tcPr>
            <w:tcW w:w="4050" w:type="dxa"/>
          </w:tcPr>
          <w:p w:rsidR="00D91C4B" w:rsidRDefault="00D91C4B">
            <w:pPr>
              <w:pStyle w:val="lmtext"/>
            </w:pPr>
          </w:p>
        </w:tc>
      </w:tr>
      <w:tr w:rsidR="00D91C4B">
        <w:trPr>
          <w:cantSplit/>
          <w:trHeight w:val="240"/>
        </w:trPr>
        <w:tc>
          <w:tcPr>
            <w:tcW w:w="4050" w:type="dxa"/>
          </w:tcPr>
          <w:p w:rsidR="00D91C4B" w:rsidRDefault="00D91C4B">
            <w:pPr>
              <w:tabs>
                <w:tab w:val="left" w:pos="288"/>
                <w:tab w:val="left" w:pos="648"/>
                <w:tab w:val="left" w:pos="1056"/>
                <w:tab w:val="left" w:pos="3240"/>
                <w:tab w:val="left" w:pos="4332"/>
                <w:tab w:val="left" w:pos="5040"/>
                <w:tab w:val="left" w:pos="6240"/>
                <w:tab w:val="left" w:pos="6960"/>
                <w:tab w:val="left" w:pos="8040"/>
                <w:tab w:val="left" w:pos="8436"/>
                <w:tab w:val="left" w:pos="9000"/>
                <w:tab w:val="left" w:pos="10080"/>
              </w:tabs>
              <w:spacing w:line="240" w:lineRule="atLeast"/>
              <w:ind w:right="820"/>
              <w:rPr>
                <w:rFonts w:ascii="Helvetica" w:hAnsi="Helvetica"/>
                <w:b/>
              </w:rPr>
            </w:pPr>
          </w:p>
          <w:p w:rsidR="00D91C4B" w:rsidRDefault="00DD788B">
            <w:pPr>
              <w:pStyle w:val="lmform"/>
              <w:spacing w:line="240" w:lineRule="atLeast"/>
              <w:rPr>
                <w:rFonts w:ascii="Helvetica" w:hAnsi="Helvetica"/>
                <w:b/>
              </w:rPr>
            </w:pPr>
            <w:r>
              <w:t>Significant Person</w:t>
            </w:r>
            <w:r>
              <w:rPr>
                <w:b/>
              </w:rPr>
              <w:br/>
            </w:r>
            <w:r>
              <w:rPr>
                <w:sz w:val="18"/>
              </w:rPr>
              <w:t>(Complete if Criterion A2  is marked above)</w:t>
            </w:r>
          </w:p>
        </w:tc>
      </w:tr>
      <w:tr w:rsidR="00D91C4B">
        <w:trPr>
          <w:cantSplit/>
          <w:trHeight w:val="240"/>
        </w:trPr>
        <w:tc>
          <w:tcPr>
            <w:tcW w:w="4050" w:type="dxa"/>
          </w:tcPr>
          <w:p w:rsidR="00D91C4B" w:rsidRDefault="00DD788B">
            <w:pPr>
              <w:pStyle w:val="lmtext"/>
            </w:pPr>
            <w:r>
              <w:t>N/A</w:t>
            </w:r>
          </w:p>
        </w:tc>
      </w:tr>
      <w:tr w:rsidR="00D91C4B">
        <w:trPr>
          <w:cantSplit/>
          <w:trHeight w:val="240"/>
        </w:trPr>
        <w:tc>
          <w:tcPr>
            <w:tcW w:w="4050" w:type="dxa"/>
          </w:tcPr>
          <w:p w:rsidR="00D91C4B" w:rsidRDefault="00D91C4B">
            <w:pPr>
              <w:pStyle w:val="lmtext"/>
            </w:pPr>
          </w:p>
        </w:tc>
      </w:tr>
      <w:tr w:rsidR="00D91C4B">
        <w:trPr>
          <w:cantSplit/>
          <w:trHeight w:val="240"/>
        </w:trPr>
        <w:tc>
          <w:tcPr>
            <w:tcW w:w="4050" w:type="dxa"/>
          </w:tcPr>
          <w:p w:rsidR="00D91C4B" w:rsidRDefault="00DD788B">
            <w:pPr>
              <w:tabs>
                <w:tab w:val="left" w:pos="288"/>
                <w:tab w:val="left" w:pos="648"/>
                <w:tab w:val="left" w:pos="1056"/>
                <w:tab w:val="left" w:pos="3240"/>
                <w:tab w:val="left" w:pos="4332"/>
                <w:tab w:val="left" w:pos="5040"/>
                <w:tab w:val="left" w:pos="6240"/>
                <w:tab w:val="left" w:pos="6960"/>
                <w:tab w:val="left" w:pos="8040"/>
                <w:tab w:val="left" w:pos="8436"/>
                <w:tab w:val="left" w:pos="9000"/>
                <w:tab w:val="left" w:pos="10080"/>
              </w:tabs>
              <w:spacing w:line="360" w:lineRule="atLeast"/>
              <w:ind w:right="820"/>
              <w:rPr>
                <w:rFonts w:ascii="Helvetica" w:hAnsi="Helvetica"/>
                <w:b/>
              </w:rPr>
            </w:pPr>
            <w:r>
              <w:rPr>
                <w:rFonts w:ascii="Helvetica" w:hAnsi="Helvetica"/>
              </w:rPr>
              <w:t>Architect/Builder</w:t>
            </w:r>
          </w:p>
        </w:tc>
      </w:tr>
      <w:tr w:rsidR="00D91C4B">
        <w:trPr>
          <w:cantSplit/>
          <w:trHeight w:val="240"/>
        </w:trPr>
        <w:tc>
          <w:tcPr>
            <w:tcW w:w="4050" w:type="dxa"/>
          </w:tcPr>
          <w:p w:rsidR="00D91C4B" w:rsidRDefault="00DD788B">
            <w:pPr>
              <w:pStyle w:val="lmtext"/>
              <w:ind w:right="820"/>
            </w:pPr>
            <w:r>
              <w:t>N/A</w:t>
            </w:r>
          </w:p>
        </w:tc>
      </w:tr>
      <w:tr w:rsidR="00D91C4B">
        <w:trPr>
          <w:cantSplit/>
          <w:trHeight w:val="240"/>
        </w:trPr>
        <w:tc>
          <w:tcPr>
            <w:tcW w:w="4050" w:type="dxa"/>
          </w:tcPr>
          <w:p w:rsidR="00D91C4B" w:rsidRDefault="00D91C4B">
            <w:pPr>
              <w:tabs>
                <w:tab w:val="left" w:pos="288"/>
                <w:tab w:val="left" w:pos="648"/>
                <w:tab w:val="left" w:pos="1056"/>
                <w:tab w:val="left" w:pos="3240"/>
                <w:tab w:val="left" w:pos="4332"/>
                <w:tab w:val="left" w:pos="5040"/>
                <w:tab w:val="left" w:pos="6240"/>
                <w:tab w:val="left" w:pos="6960"/>
                <w:tab w:val="left" w:pos="8040"/>
                <w:tab w:val="left" w:pos="8436"/>
                <w:tab w:val="left" w:pos="9000"/>
                <w:tab w:val="left" w:pos="10080"/>
              </w:tabs>
              <w:spacing w:line="360" w:lineRule="atLeast"/>
              <w:ind w:right="820"/>
            </w:pPr>
          </w:p>
        </w:tc>
      </w:tr>
    </w:tbl>
    <w:p w:rsidR="00D91C4B" w:rsidRDefault="00DD788B">
      <w:pPr>
        <w:rPr>
          <w:rFonts w:ascii="Arial" w:hAnsi="Arial"/>
          <w:sz w:val="16"/>
        </w:rPr>
      </w:pPr>
      <w:r>
        <w:br w:type="column"/>
      </w:r>
    </w:p>
    <w:tbl>
      <w:tblPr>
        <w:tblW w:w="0" w:type="auto"/>
        <w:tblInd w:w="-14" w:type="dxa"/>
        <w:tblLayout w:type="fixed"/>
        <w:tblCellMar>
          <w:left w:w="80" w:type="dxa"/>
          <w:right w:w="80" w:type="dxa"/>
        </w:tblCellMar>
        <w:tblLook w:val="0000"/>
      </w:tblPr>
      <w:tblGrid>
        <w:gridCol w:w="2525"/>
        <w:gridCol w:w="355"/>
        <w:gridCol w:w="2074"/>
      </w:tblGrid>
      <w:tr w:rsidR="00D91C4B">
        <w:trPr>
          <w:cantSplit/>
          <w:trHeight w:val="200"/>
        </w:trPr>
        <w:tc>
          <w:tcPr>
            <w:tcW w:w="2525" w:type="dxa"/>
          </w:tcPr>
          <w:p w:rsidR="00D91C4B" w:rsidRDefault="00DD788B">
            <w:pPr>
              <w:pStyle w:val="lmform"/>
            </w:pPr>
            <w:r>
              <w:br w:type="column"/>
            </w:r>
            <w:r>
              <w:br w:type="column"/>
              <w:t>Period of Significance:</w:t>
            </w:r>
          </w:p>
        </w:tc>
        <w:tc>
          <w:tcPr>
            <w:tcW w:w="355" w:type="dxa"/>
          </w:tcPr>
          <w:p w:rsidR="00D91C4B" w:rsidRDefault="00D91C4B">
            <w:pPr>
              <w:pStyle w:val="lmform"/>
            </w:pPr>
          </w:p>
        </w:tc>
        <w:tc>
          <w:tcPr>
            <w:tcW w:w="2074" w:type="dxa"/>
          </w:tcPr>
          <w:p w:rsidR="00D91C4B" w:rsidRDefault="00DD788B">
            <w:pPr>
              <w:pStyle w:val="lmform"/>
              <w:ind w:right="10"/>
            </w:pPr>
            <w:r>
              <w:t>Significant Dates:</w:t>
            </w:r>
          </w:p>
        </w:tc>
      </w:tr>
      <w:tr w:rsidR="00D91C4B">
        <w:trPr>
          <w:cantSplit/>
          <w:trHeight w:val="240"/>
        </w:trPr>
        <w:tc>
          <w:tcPr>
            <w:tcW w:w="2525" w:type="dxa"/>
          </w:tcPr>
          <w:p w:rsidR="00D91C4B" w:rsidRDefault="00DD788B" w:rsidP="0074629E">
            <w:pPr>
              <w:pStyle w:val="lmtext"/>
            </w:pPr>
            <w:r w:rsidRPr="00BE46FB">
              <w:t>1</w:t>
            </w:r>
            <w:r w:rsidR="00AB6E4D" w:rsidRPr="00BE46FB">
              <w:t>904</w:t>
            </w:r>
            <w:r w:rsidR="0074629E" w:rsidRPr="00BE46FB">
              <w:t xml:space="preserve"> -</w:t>
            </w:r>
            <w:r w:rsidR="00BE46FB" w:rsidRPr="00BE46FB">
              <w:t xml:space="preserve"> 1962</w:t>
            </w:r>
            <w:r w:rsidR="0074629E" w:rsidRPr="00BE46FB">
              <w:t xml:space="preserve"> </w:t>
            </w:r>
          </w:p>
        </w:tc>
        <w:tc>
          <w:tcPr>
            <w:tcW w:w="355" w:type="dxa"/>
          </w:tcPr>
          <w:p w:rsidR="00D91C4B" w:rsidRDefault="00D91C4B"/>
        </w:tc>
        <w:tc>
          <w:tcPr>
            <w:tcW w:w="2070" w:type="dxa"/>
          </w:tcPr>
          <w:p w:rsidR="00D91C4B" w:rsidRDefault="00D91C4B">
            <w:pPr>
              <w:pStyle w:val="lmtext"/>
              <w:ind w:right="10"/>
            </w:pPr>
          </w:p>
        </w:tc>
      </w:tr>
      <w:tr w:rsidR="00D91C4B">
        <w:trPr>
          <w:cantSplit/>
          <w:trHeight w:val="240"/>
        </w:trPr>
        <w:tc>
          <w:tcPr>
            <w:tcW w:w="2525" w:type="dxa"/>
          </w:tcPr>
          <w:p w:rsidR="00D91C4B" w:rsidRDefault="00D91C4B">
            <w:pPr>
              <w:pStyle w:val="lmtext"/>
            </w:pPr>
          </w:p>
        </w:tc>
        <w:tc>
          <w:tcPr>
            <w:tcW w:w="355" w:type="dxa"/>
          </w:tcPr>
          <w:p w:rsidR="00D91C4B" w:rsidRDefault="00D91C4B"/>
        </w:tc>
        <w:tc>
          <w:tcPr>
            <w:tcW w:w="2070" w:type="dxa"/>
          </w:tcPr>
          <w:p w:rsidR="00D91C4B" w:rsidRDefault="00D91C4B">
            <w:pPr>
              <w:pStyle w:val="lmtext"/>
              <w:ind w:right="10"/>
            </w:pPr>
          </w:p>
        </w:tc>
      </w:tr>
      <w:tr w:rsidR="00D91C4B">
        <w:trPr>
          <w:cantSplit/>
          <w:trHeight w:val="240"/>
        </w:trPr>
        <w:tc>
          <w:tcPr>
            <w:tcW w:w="2525" w:type="dxa"/>
          </w:tcPr>
          <w:p w:rsidR="00D91C4B" w:rsidRDefault="00D91C4B">
            <w:pPr>
              <w:pStyle w:val="lmtext"/>
            </w:pPr>
          </w:p>
        </w:tc>
        <w:tc>
          <w:tcPr>
            <w:tcW w:w="355" w:type="dxa"/>
          </w:tcPr>
          <w:p w:rsidR="00D91C4B" w:rsidRDefault="00D91C4B"/>
        </w:tc>
        <w:tc>
          <w:tcPr>
            <w:tcW w:w="2070" w:type="dxa"/>
          </w:tcPr>
          <w:p w:rsidR="00D91C4B" w:rsidRDefault="00D91C4B">
            <w:pPr>
              <w:pStyle w:val="lmtext"/>
              <w:ind w:right="10"/>
            </w:pPr>
          </w:p>
        </w:tc>
      </w:tr>
    </w:tbl>
    <w:p w:rsidR="00D91C4B" w:rsidRDefault="00D91C4B"/>
    <w:tbl>
      <w:tblPr>
        <w:tblW w:w="0" w:type="auto"/>
        <w:tblInd w:w="-10" w:type="dxa"/>
        <w:tblLayout w:type="fixed"/>
        <w:tblCellMar>
          <w:left w:w="80" w:type="dxa"/>
          <w:right w:w="80" w:type="dxa"/>
        </w:tblCellMar>
        <w:tblLook w:val="0000"/>
      </w:tblPr>
      <w:tblGrid>
        <w:gridCol w:w="4860"/>
      </w:tblGrid>
      <w:tr w:rsidR="00D91C4B">
        <w:trPr>
          <w:cantSplit/>
          <w:trHeight w:val="240"/>
        </w:trPr>
        <w:tc>
          <w:tcPr>
            <w:tcW w:w="4860" w:type="dxa"/>
          </w:tcPr>
          <w:p w:rsidR="00D91C4B" w:rsidRDefault="00DD788B">
            <w:pPr>
              <w:tabs>
                <w:tab w:val="left" w:pos="288"/>
                <w:tab w:val="left" w:pos="648"/>
                <w:tab w:val="left" w:pos="1056"/>
                <w:tab w:val="left" w:pos="3240"/>
                <w:tab w:val="left" w:pos="4332"/>
                <w:tab w:val="left" w:pos="5040"/>
                <w:tab w:val="left" w:pos="6240"/>
                <w:tab w:val="left" w:pos="6960"/>
                <w:tab w:val="left" w:pos="8040"/>
                <w:tab w:val="left" w:pos="8436"/>
                <w:tab w:val="left" w:pos="9000"/>
                <w:tab w:val="left" w:pos="10080"/>
              </w:tabs>
              <w:spacing w:line="360" w:lineRule="atLeast"/>
              <w:rPr>
                <w:rFonts w:ascii="Helvetica" w:hAnsi="Helvetica"/>
                <w:b/>
              </w:rPr>
            </w:pPr>
            <w:r>
              <w:br w:type="column"/>
            </w:r>
            <w:r>
              <w:rPr>
                <w:rFonts w:ascii="Helvetica" w:hAnsi="Helvetica"/>
              </w:rPr>
              <w:t>Cultural Affiliation</w:t>
            </w:r>
          </w:p>
        </w:tc>
      </w:tr>
      <w:tr w:rsidR="00D91C4B">
        <w:trPr>
          <w:cantSplit/>
          <w:trHeight w:val="240"/>
        </w:trPr>
        <w:tc>
          <w:tcPr>
            <w:tcW w:w="4860" w:type="dxa"/>
          </w:tcPr>
          <w:p w:rsidR="00D91C4B" w:rsidRDefault="00D91C4B">
            <w:pPr>
              <w:pStyle w:val="lmtext"/>
            </w:pPr>
          </w:p>
        </w:tc>
      </w:tr>
      <w:tr w:rsidR="00D91C4B">
        <w:trPr>
          <w:cantSplit/>
          <w:trHeight w:val="240"/>
        </w:trPr>
        <w:tc>
          <w:tcPr>
            <w:tcW w:w="4860" w:type="dxa"/>
          </w:tcPr>
          <w:p w:rsidR="00D91C4B" w:rsidRDefault="00D91C4B">
            <w:pPr>
              <w:pStyle w:val="lmtext"/>
            </w:pPr>
          </w:p>
        </w:tc>
      </w:tr>
    </w:tbl>
    <w:p w:rsidR="00D91C4B" w:rsidRDefault="00D91C4B">
      <w:pPr>
        <w:pBdr>
          <w:between w:val="single" w:sz="6" w:space="0" w:color="auto"/>
        </w:pBdr>
        <w:tabs>
          <w:tab w:val="left" w:pos="3600"/>
          <w:tab w:val="left" w:pos="4320"/>
          <w:tab w:val="left" w:pos="5040"/>
          <w:tab w:val="left" w:pos="5760"/>
          <w:tab w:val="left" w:pos="6480"/>
          <w:tab w:val="left" w:pos="7200"/>
          <w:tab w:val="left" w:pos="7920"/>
          <w:tab w:val="left" w:pos="8640"/>
          <w:tab w:val="right" w:leader="underscore" w:pos="10080"/>
        </w:tabs>
        <w:rPr>
          <w:rFonts w:ascii="Helvetica" w:hAnsi="Helvetica"/>
        </w:rPr>
        <w:sectPr w:rsidR="00D91C4B">
          <w:headerReference w:type="first" r:id="rId10"/>
          <w:pgSz w:w="12240" w:h="15840"/>
          <w:pgMar w:top="1440" w:right="1080" w:bottom="1440" w:left="1080" w:header="720" w:footer="720" w:gutter="0"/>
          <w:cols w:num="2" w:space="720"/>
        </w:sectPr>
      </w:pPr>
    </w:p>
    <w:p w:rsidR="00D91C4B" w:rsidRDefault="00D91C4B">
      <w:pPr>
        <w:tabs>
          <w:tab w:val="left" w:pos="3600"/>
          <w:tab w:val="left" w:pos="4320"/>
          <w:tab w:val="left" w:pos="5040"/>
          <w:tab w:val="left" w:pos="5760"/>
          <w:tab w:val="left" w:pos="6480"/>
          <w:tab w:val="left" w:pos="7200"/>
          <w:tab w:val="left" w:pos="7920"/>
          <w:tab w:val="left" w:pos="8640"/>
          <w:tab w:val="right" w:leader="underscore" w:pos="10080"/>
        </w:tabs>
        <w:rPr>
          <w:rFonts w:ascii="Helvetica" w:hAnsi="Helvetica"/>
        </w:rPr>
      </w:pPr>
    </w:p>
    <w:p w:rsidR="00D91C4B" w:rsidRDefault="00DD788B">
      <w:pPr>
        <w:pBdr>
          <w:between w:val="single" w:sz="6" w:space="0" w:color="auto"/>
        </w:pBdr>
        <w:tabs>
          <w:tab w:val="left" w:pos="3600"/>
          <w:tab w:val="left" w:pos="4320"/>
          <w:tab w:val="left" w:pos="5040"/>
          <w:tab w:val="left" w:pos="5760"/>
          <w:tab w:val="left" w:pos="6480"/>
          <w:tab w:val="left" w:pos="7200"/>
          <w:tab w:val="left" w:pos="7920"/>
          <w:tab w:val="left" w:pos="8640"/>
          <w:tab w:val="right" w:leader="underscore" w:pos="10080"/>
        </w:tabs>
        <w:rPr>
          <w:rFonts w:ascii="Helvetica" w:hAnsi="Helvetica"/>
        </w:rPr>
      </w:pPr>
      <w:r>
        <w:rPr>
          <w:rFonts w:ascii="Helvetica" w:hAnsi="Helvetica"/>
          <w:b/>
        </w:rPr>
        <w:t xml:space="preserve">State significance of property, and justify criteria, criteria considerations, and areas and periods of significance noted above on one or more continuation sheets.                                                                                                                                                                                                                             </w:t>
      </w:r>
      <w:r>
        <w:rPr>
          <w:sz w:val="24"/>
        </w:rPr>
        <w:t xml:space="preserve">SEE CONTINUATION SHEETS / CONTRIBUTING PROPERTIES LIST </w:t>
      </w:r>
    </w:p>
    <w:p w:rsidR="00D91C4B" w:rsidRDefault="00D91C4B">
      <w:pPr>
        <w:pStyle w:val="Footer"/>
        <w:tabs>
          <w:tab w:val="clear" w:pos="4320"/>
          <w:tab w:val="clear" w:pos="8640"/>
        </w:tabs>
        <w:rPr>
          <w:rFonts w:ascii="Courier" w:hAnsi="Courier"/>
        </w:rPr>
      </w:pPr>
    </w:p>
    <w:p w:rsidR="00D91C4B" w:rsidRDefault="00D91C4B">
      <w:pPr>
        <w:pStyle w:val="Footer"/>
        <w:tabs>
          <w:tab w:val="clear" w:pos="4320"/>
          <w:tab w:val="clear" w:pos="8640"/>
        </w:tabs>
        <w:rPr>
          <w:rFonts w:ascii="Courier" w:hAnsi="Courier"/>
        </w:rPr>
      </w:pPr>
    </w:p>
    <w:p w:rsidR="00D91C4B" w:rsidRDefault="00DD788B">
      <w:pPr>
        <w:pStyle w:val="lmtitle"/>
      </w:pPr>
      <w:r>
        <w:t>9.</w:t>
      </w:r>
      <w:r>
        <w:tab/>
        <w:t>Major Bibliographical References</w:t>
      </w:r>
    </w:p>
    <w:p w:rsidR="00D91C4B" w:rsidRDefault="00DD788B">
      <w:pPr>
        <w:tabs>
          <w:tab w:val="left" w:pos="360"/>
          <w:tab w:val="left" w:pos="3600"/>
          <w:tab w:val="left" w:pos="4320"/>
          <w:tab w:val="left" w:pos="5040"/>
          <w:tab w:val="left" w:pos="5760"/>
          <w:tab w:val="left" w:pos="6480"/>
          <w:tab w:val="left" w:pos="7200"/>
          <w:tab w:val="left" w:pos="7920"/>
          <w:tab w:val="left" w:pos="8640"/>
          <w:tab w:val="right" w:leader="underscore" w:pos="10080"/>
        </w:tabs>
        <w:spacing w:before="60"/>
        <w:rPr>
          <w:rFonts w:ascii="Arial" w:hAnsi="Arial"/>
        </w:rPr>
      </w:pPr>
      <w:r>
        <w:rPr>
          <w:rFonts w:ascii="Arial" w:hAnsi="Arial"/>
        </w:rPr>
        <w:t>Bibliography</w:t>
      </w:r>
    </w:p>
    <w:p w:rsidR="00D91C4B" w:rsidRDefault="00DD788B">
      <w:pPr>
        <w:tabs>
          <w:tab w:val="left" w:pos="360"/>
          <w:tab w:val="left" w:pos="3600"/>
          <w:tab w:val="left" w:pos="4320"/>
          <w:tab w:val="left" w:pos="5040"/>
          <w:tab w:val="left" w:pos="5760"/>
          <w:tab w:val="left" w:pos="6480"/>
          <w:tab w:val="left" w:pos="7200"/>
          <w:tab w:val="left" w:pos="7920"/>
          <w:tab w:val="left" w:pos="8640"/>
          <w:tab w:val="right" w:leader="underscore" w:pos="10080"/>
        </w:tabs>
        <w:rPr>
          <w:rFonts w:ascii="Arial" w:hAnsi="Arial"/>
          <w:sz w:val="18"/>
        </w:rPr>
      </w:pPr>
      <w:r>
        <w:rPr>
          <w:rFonts w:ascii="Arial" w:hAnsi="Arial"/>
          <w:sz w:val="18"/>
        </w:rPr>
        <w:t>(Cite the books, articles, and other sources used in preparing this form on one or more continuation sheets)</w:t>
      </w:r>
    </w:p>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7"/>
        </w:rPr>
      </w:pPr>
    </w:p>
    <w:tbl>
      <w:tblPr>
        <w:tblW w:w="0" w:type="auto"/>
        <w:tblLayout w:type="fixed"/>
        <w:tblCellMar>
          <w:left w:w="80" w:type="dxa"/>
          <w:right w:w="80" w:type="dxa"/>
        </w:tblCellMar>
        <w:tblLook w:val="0000"/>
      </w:tblPr>
      <w:tblGrid>
        <w:gridCol w:w="260"/>
        <w:gridCol w:w="360"/>
        <w:gridCol w:w="5220"/>
        <w:gridCol w:w="440"/>
        <w:gridCol w:w="360"/>
        <w:gridCol w:w="3240"/>
        <w:gridCol w:w="10"/>
        <w:gridCol w:w="170"/>
        <w:gridCol w:w="820"/>
      </w:tblGrid>
      <w:tr w:rsidR="002C1EAC" w:rsidTr="002C1EAC">
        <w:trPr>
          <w:cantSplit/>
        </w:trPr>
        <w:tc>
          <w:tcPr>
            <w:tcW w:w="5840" w:type="dxa"/>
            <w:gridSpan w:val="3"/>
          </w:tcPr>
          <w:p w:rsidR="00D91C4B" w:rsidRDefault="00DD788B">
            <w:pPr>
              <w:pStyle w:val="lmform"/>
              <w:spacing w:after="60" w:line="240" w:lineRule="atLeast"/>
              <w:rPr>
                <w:b/>
              </w:rPr>
            </w:pPr>
            <w:r>
              <w:t>Previous documentation on file:</w:t>
            </w:r>
          </w:p>
        </w:tc>
        <w:tc>
          <w:tcPr>
            <w:tcW w:w="5040" w:type="dxa"/>
            <w:gridSpan w:val="6"/>
          </w:tcPr>
          <w:p w:rsidR="00D91C4B" w:rsidRDefault="00DD788B">
            <w:pPr>
              <w:pStyle w:val="lmform"/>
              <w:spacing w:after="60" w:line="240" w:lineRule="atLeast"/>
              <w:rPr>
                <w:b/>
              </w:rPr>
            </w:pPr>
            <w:r>
              <w:t>Primary location of additional data:</w:t>
            </w:r>
          </w:p>
        </w:tc>
      </w:tr>
      <w:tr w:rsidR="00D91C4B">
        <w:trPr>
          <w:gridBefore w:val="1"/>
          <w:gridAfter w:val="1"/>
          <w:wBefore w:w="260" w:type="dxa"/>
          <w:wAfter w:w="820" w:type="dxa"/>
          <w:cantSplit/>
        </w:trPr>
        <w:tc>
          <w:tcPr>
            <w:tcW w:w="360" w:type="dxa"/>
            <w:tcBorders>
              <w:bottom w:val="single" w:sz="2" w:space="0" w:color="auto"/>
            </w:tcBorders>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x</w:t>
            </w:r>
          </w:p>
        </w:tc>
        <w:tc>
          <w:tcPr>
            <w:tcW w:w="5660" w:type="dxa"/>
            <w:gridSpan w:val="2"/>
          </w:tcPr>
          <w:p w:rsidR="00D91C4B" w:rsidRDefault="00DD788B" w:rsidP="001A2E60">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 xml:space="preserve">included in King County Historic Resource Inventory </w:t>
            </w:r>
            <w:r w:rsidRPr="001A2E60">
              <w:rPr>
                <w:rFonts w:ascii="Arial" w:hAnsi="Arial"/>
                <w:sz w:val="18"/>
                <w:highlight w:val="yellow"/>
              </w:rPr>
              <w:t>#:</w:t>
            </w:r>
            <w:r>
              <w:rPr>
                <w:rFonts w:ascii="Arial" w:hAnsi="Arial"/>
                <w:sz w:val="18"/>
              </w:rPr>
              <w:t xml:space="preserve"> </w:t>
            </w:r>
          </w:p>
        </w:tc>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3420" w:type="dxa"/>
            <w:gridSpan w:val="3"/>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State Historic Preservation Office</w:t>
            </w:r>
          </w:p>
        </w:tc>
      </w:tr>
      <w:tr w:rsidR="00D91C4B">
        <w:trPr>
          <w:gridBefore w:val="1"/>
          <w:gridAfter w:val="1"/>
          <w:wBefore w:w="260" w:type="dxa"/>
          <w:wAfter w:w="820" w:type="dxa"/>
          <w:cantSplit/>
        </w:trPr>
        <w:tc>
          <w:tcPr>
            <w:tcW w:w="360" w:type="dxa"/>
            <w:tcBorders>
              <w:top w:val="single" w:sz="2" w:space="0" w:color="auto"/>
              <w:bottom w:val="single" w:sz="2" w:space="0" w:color="auto"/>
            </w:tcBorders>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x</w:t>
            </w: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 xml:space="preserve">previously designated a King County </w:t>
            </w:r>
            <w:r w:rsidRPr="007E72F5">
              <w:rPr>
                <w:rFonts w:ascii="Arial" w:hAnsi="Arial"/>
                <w:sz w:val="18"/>
              </w:rPr>
              <w:t>Landmark</w:t>
            </w:r>
            <w:r w:rsidR="001A2E60" w:rsidRPr="007E72F5">
              <w:rPr>
                <w:rFonts w:ascii="Arial" w:hAnsi="Arial"/>
                <w:sz w:val="18"/>
              </w:rPr>
              <w:t xml:space="preserve"> #</w:t>
            </w:r>
            <w:r w:rsidR="007E72F5" w:rsidRPr="007E72F5">
              <w:rPr>
                <w:rFonts w:ascii="Arial" w:hAnsi="Arial"/>
                <w:sz w:val="18"/>
              </w:rPr>
              <w:t>47</w:t>
            </w:r>
          </w:p>
        </w:tc>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3420" w:type="dxa"/>
            <w:gridSpan w:val="3"/>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Other State agency</w:t>
            </w:r>
          </w:p>
        </w:tc>
      </w:tr>
      <w:tr w:rsidR="00D91C4B">
        <w:trPr>
          <w:gridBefore w:val="1"/>
          <w:gridAfter w:val="1"/>
          <w:wBefore w:w="260" w:type="dxa"/>
          <w:wAfter w:w="820" w:type="dxa"/>
          <w:cantSplit/>
        </w:trPr>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previously designated a Community Landmark</w:t>
            </w:r>
          </w:p>
        </w:tc>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3420" w:type="dxa"/>
            <w:gridSpan w:val="3"/>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Federal agency</w:t>
            </w:r>
          </w:p>
        </w:tc>
      </w:tr>
      <w:tr w:rsidR="00D91C4B">
        <w:trPr>
          <w:gridBefore w:val="1"/>
          <w:gridAfter w:val="1"/>
          <w:wBefore w:w="260" w:type="dxa"/>
          <w:wAfter w:w="820" w:type="dxa"/>
          <w:cantSplit/>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listed in Washington State Register of Historic Places</w:t>
            </w:r>
          </w:p>
        </w:tc>
        <w:tc>
          <w:tcPr>
            <w:tcW w:w="360" w:type="dxa"/>
            <w:tcBorders>
              <w:top w:val="single" w:sz="2" w:space="0" w:color="auto"/>
              <w:bottom w:val="single" w:sz="2" w:space="0" w:color="auto"/>
            </w:tcBorders>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X</w:t>
            </w:r>
          </w:p>
        </w:tc>
        <w:tc>
          <w:tcPr>
            <w:tcW w:w="3420" w:type="dxa"/>
            <w:gridSpan w:val="3"/>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Local government</w:t>
            </w:r>
          </w:p>
        </w:tc>
      </w:tr>
      <w:tr w:rsidR="00D91C4B">
        <w:trPr>
          <w:gridBefore w:val="1"/>
          <w:gridAfter w:val="1"/>
          <w:wBefore w:w="260" w:type="dxa"/>
          <w:wAfter w:w="820" w:type="dxa"/>
          <w:cantSplit/>
        </w:trPr>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 xml:space="preserve">preliminary determination of individual listing </w:t>
            </w:r>
          </w:p>
        </w:tc>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3420" w:type="dxa"/>
            <w:gridSpan w:val="3"/>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University</w:t>
            </w:r>
          </w:p>
        </w:tc>
      </w:tr>
      <w:tr w:rsidR="00D91C4B">
        <w:trPr>
          <w:gridBefore w:val="1"/>
          <w:gridAfter w:val="1"/>
          <w:wBefore w:w="260" w:type="dxa"/>
          <w:wAfter w:w="820" w:type="dxa"/>
          <w:cantSplit/>
        </w:trPr>
        <w:tc>
          <w:tcPr>
            <w:tcW w:w="360" w:type="dxa"/>
            <w:tcBorders>
              <w:top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 xml:space="preserve">(36 CFR 67) has been requested </w:t>
            </w:r>
          </w:p>
        </w:tc>
        <w:tc>
          <w:tcPr>
            <w:tcW w:w="360" w:type="dxa"/>
            <w:tcBorders>
              <w:top w:val="single" w:sz="2" w:space="0" w:color="auto"/>
              <w:bottom w:val="single" w:sz="2" w:space="0" w:color="auto"/>
            </w:tcBorders>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x</w:t>
            </w:r>
          </w:p>
        </w:tc>
        <w:tc>
          <w:tcPr>
            <w:tcW w:w="3420" w:type="dxa"/>
            <w:gridSpan w:val="3"/>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Other  (specify repository)</w:t>
            </w:r>
          </w:p>
        </w:tc>
      </w:tr>
      <w:tr w:rsidR="00D91C4B">
        <w:trPr>
          <w:gridBefore w:val="1"/>
          <w:gridAfter w:val="2"/>
          <w:wBefore w:w="260" w:type="dxa"/>
          <w:wAfter w:w="990" w:type="dxa"/>
          <w:cantSplit/>
        </w:trPr>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previously listed in the National Register</w:t>
            </w:r>
          </w:p>
        </w:tc>
        <w:tc>
          <w:tcPr>
            <w:tcW w:w="3610" w:type="dxa"/>
            <w:gridSpan w:val="3"/>
            <w:tcBorders>
              <w:bottom w:val="single" w:sz="2" w:space="0" w:color="auto"/>
            </w:tcBorders>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18"/>
              </w:rPr>
            </w:pPr>
            <w:r>
              <w:rPr>
                <w:rFonts w:ascii="Times New Roman" w:hAnsi="Times New Roman"/>
                <w:sz w:val="18"/>
              </w:rPr>
              <w:t>King County Landmarks &amp; Heritage Program</w:t>
            </w:r>
          </w:p>
        </w:tc>
      </w:tr>
      <w:tr w:rsidR="00D91C4B">
        <w:trPr>
          <w:gridBefore w:val="1"/>
          <w:gridAfter w:val="2"/>
          <w:wBefore w:w="260" w:type="dxa"/>
          <w:wAfter w:w="990" w:type="dxa"/>
          <w:cantSplit/>
        </w:trPr>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previously determined eligible by the National Register</w:t>
            </w:r>
          </w:p>
        </w:tc>
        <w:tc>
          <w:tcPr>
            <w:tcW w:w="3610" w:type="dxa"/>
            <w:gridSpan w:val="3"/>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18"/>
              </w:rPr>
            </w:pPr>
          </w:p>
        </w:tc>
      </w:tr>
      <w:tr w:rsidR="002C1EAC" w:rsidTr="002C1EAC">
        <w:trPr>
          <w:gridBefore w:val="1"/>
          <w:gridAfter w:val="3"/>
          <w:wBefore w:w="260" w:type="dxa"/>
          <w:wAfter w:w="1000" w:type="dxa"/>
          <w:cantSplit/>
        </w:trPr>
        <w:tc>
          <w:tcPr>
            <w:tcW w:w="360" w:type="dxa"/>
            <w:tcBorders>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designated a National Historic Landmark</w:t>
            </w:r>
          </w:p>
        </w:tc>
        <w:tc>
          <w:tcPr>
            <w:tcW w:w="360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rPr>
            </w:pPr>
          </w:p>
        </w:tc>
      </w:tr>
      <w:tr w:rsidR="002C1EAC" w:rsidTr="002C1EAC">
        <w:trPr>
          <w:gridBefore w:val="1"/>
          <w:gridAfter w:val="3"/>
          <w:wBefore w:w="260" w:type="dxa"/>
          <w:wAfter w:w="1000" w:type="dxa"/>
          <w:cantSplit/>
        </w:trPr>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recorded by Historic American Buildings, Survey #:</w:t>
            </w:r>
          </w:p>
        </w:tc>
        <w:tc>
          <w:tcPr>
            <w:tcW w:w="360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pPr>
          </w:p>
        </w:tc>
      </w:tr>
      <w:tr w:rsidR="002C1EAC" w:rsidTr="002C1EAC">
        <w:trPr>
          <w:gridBefore w:val="1"/>
          <w:gridAfter w:val="3"/>
          <w:wBefore w:w="260" w:type="dxa"/>
          <w:wAfter w:w="1000" w:type="dxa"/>
          <w:cantSplit/>
        </w:trPr>
        <w:tc>
          <w:tcPr>
            <w:tcW w:w="360" w:type="dxa"/>
            <w:tcBorders>
              <w:top w:val="single" w:sz="2" w:space="0" w:color="auto"/>
              <w:bottom w:val="single" w:sz="2" w:space="0" w:color="auto"/>
            </w:tcBorders>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Arial" w:hAnsi="Arial"/>
                <w:sz w:val="18"/>
              </w:rPr>
            </w:pPr>
          </w:p>
        </w:tc>
        <w:tc>
          <w:tcPr>
            <w:tcW w:w="5660" w:type="dxa"/>
            <w:gridSpan w:val="2"/>
          </w:tcPr>
          <w:p w:rsidR="00D91C4B" w:rsidRDefault="00DD788B">
            <w:pPr>
              <w:tabs>
                <w:tab w:val="left" w:pos="288"/>
                <w:tab w:val="left" w:pos="2160"/>
                <w:tab w:val="left" w:pos="3240"/>
                <w:tab w:val="left" w:pos="4332"/>
                <w:tab w:val="left" w:pos="5040"/>
                <w:tab w:val="left" w:pos="6240"/>
                <w:tab w:val="left" w:pos="6960"/>
                <w:tab w:val="left" w:pos="8040"/>
                <w:tab w:val="left" w:pos="8436"/>
                <w:tab w:val="left" w:pos="9000"/>
                <w:tab w:val="left" w:pos="10080"/>
              </w:tabs>
              <w:rPr>
                <w:rFonts w:ascii="Arial" w:hAnsi="Arial"/>
                <w:sz w:val="18"/>
              </w:rPr>
            </w:pPr>
            <w:r>
              <w:rPr>
                <w:rFonts w:ascii="Arial" w:hAnsi="Arial"/>
                <w:sz w:val="18"/>
              </w:rPr>
              <w:t>recorded by Historic American Engineering, Rec. #:</w:t>
            </w:r>
          </w:p>
        </w:tc>
        <w:tc>
          <w:tcPr>
            <w:tcW w:w="3600" w:type="dxa"/>
            <w:gridSpan w:val="2"/>
          </w:tcPr>
          <w:p w:rsidR="00D91C4B" w:rsidRDefault="00D91C4B">
            <w:pPr>
              <w:tabs>
                <w:tab w:val="left" w:pos="288"/>
                <w:tab w:val="left" w:pos="648"/>
                <w:tab w:val="left" w:pos="3240"/>
                <w:tab w:val="left" w:pos="4332"/>
                <w:tab w:val="left" w:pos="5040"/>
                <w:tab w:val="left" w:pos="6240"/>
                <w:tab w:val="left" w:pos="6960"/>
                <w:tab w:val="left" w:pos="8040"/>
                <w:tab w:val="left" w:pos="8436"/>
                <w:tab w:val="left" w:pos="9000"/>
                <w:tab w:val="left" w:pos="10080"/>
              </w:tabs>
              <w:rPr>
                <w:rFonts w:ascii="Helvetica" w:hAnsi="Helvetica"/>
                <w:sz w:val="17"/>
              </w:rPr>
            </w:pPr>
          </w:p>
        </w:tc>
      </w:tr>
    </w:tbl>
    <w:p w:rsidR="00D91C4B" w:rsidRDefault="00D91C4B">
      <w:pPr>
        <w:tabs>
          <w:tab w:val="left" w:pos="540"/>
          <w:tab w:val="left" w:pos="3600"/>
          <w:tab w:val="left" w:pos="4320"/>
          <w:tab w:val="left" w:pos="5040"/>
          <w:tab w:val="left" w:pos="5760"/>
          <w:tab w:val="left" w:pos="6480"/>
          <w:tab w:val="left" w:pos="7200"/>
          <w:tab w:val="left" w:pos="7920"/>
          <w:tab w:val="left" w:pos="8640"/>
          <w:tab w:val="right" w:leader="underscore" w:pos="10080"/>
        </w:tabs>
        <w:spacing w:line="360" w:lineRule="atLeast"/>
        <w:rPr>
          <w:rFonts w:ascii="Helvetica" w:hAnsi="Helvetica"/>
          <w:sz w:val="28"/>
        </w:rPr>
      </w:pPr>
    </w:p>
    <w:p w:rsidR="00D91C4B" w:rsidRDefault="00DD788B">
      <w:pPr>
        <w:pStyle w:val="lmtitle"/>
      </w:pPr>
      <w:r>
        <w:t>10.</w:t>
      </w:r>
      <w:r>
        <w:tab/>
        <w:t>Geographical Data</w:t>
      </w:r>
    </w:p>
    <w:tbl>
      <w:tblPr>
        <w:tblW w:w="0" w:type="auto"/>
        <w:tblLayout w:type="fixed"/>
        <w:tblCellMar>
          <w:left w:w="80" w:type="dxa"/>
          <w:right w:w="80" w:type="dxa"/>
        </w:tblCellMar>
        <w:tblLook w:val="0000"/>
      </w:tblPr>
      <w:tblGrid>
        <w:gridCol w:w="1970"/>
        <w:gridCol w:w="270"/>
        <w:gridCol w:w="2576"/>
        <w:gridCol w:w="1956"/>
        <w:gridCol w:w="508"/>
        <w:gridCol w:w="2160"/>
      </w:tblGrid>
      <w:tr w:rsidR="00D91C4B">
        <w:trPr>
          <w:gridAfter w:val="1"/>
          <w:wAfter w:w="2160" w:type="dxa"/>
          <w:cantSplit/>
        </w:trPr>
        <w:tc>
          <w:tcPr>
            <w:tcW w:w="2240" w:type="dxa"/>
            <w:gridSpan w:val="2"/>
          </w:tcPr>
          <w:p w:rsidR="00D91C4B" w:rsidRDefault="00DD788B">
            <w:pPr>
              <w:pStyle w:val="lmform"/>
            </w:pPr>
            <w:r>
              <w:t xml:space="preserve">Acreage of Property: </w:t>
            </w:r>
          </w:p>
        </w:tc>
        <w:tc>
          <w:tcPr>
            <w:tcW w:w="5040" w:type="dxa"/>
            <w:gridSpan w:val="3"/>
          </w:tcPr>
          <w:p w:rsidR="00D91C4B" w:rsidRDefault="00DD788B">
            <w:pPr>
              <w:pStyle w:val="lmtext"/>
            </w:pPr>
            <w:r>
              <w:t>N.A.</w:t>
            </w:r>
          </w:p>
        </w:tc>
      </w:tr>
      <w:tr w:rsidR="00D91C4B">
        <w:trPr>
          <w:cantSplit/>
        </w:trPr>
        <w:tc>
          <w:tcPr>
            <w:tcW w:w="1970" w:type="dxa"/>
          </w:tcPr>
          <w:p w:rsidR="00D91C4B" w:rsidRDefault="00DD788B">
            <w:pPr>
              <w:pStyle w:val="lmform"/>
            </w:pPr>
            <w:r>
              <w:t>Quadrangle Name:</w:t>
            </w:r>
          </w:p>
        </w:tc>
        <w:tc>
          <w:tcPr>
            <w:tcW w:w="2846" w:type="dxa"/>
            <w:gridSpan w:val="2"/>
          </w:tcPr>
          <w:p w:rsidR="00D91C4B" w:rsidRDefault="00EC0C30" w:rsidP="009E46C6">
            <w:pPr>
              <w:pStyle w:val="lmtext"/>
            </w:pPr>
            <w:r>
              <w:t>Renton</w:t>
            </w:r>
          </w:p>
        </w:tc>
        <w:tc>
          <w:tcPr>
            <w:tcW w:w="1956" w:type="dxa"/>
          </w:tcPr>
          <w:p w:rsidR="00D91C4B" w:rsidRDefault="00DD788B">
            <w:pPr>
              <w:pStyle w:val="lmform"/>
            </w:pPr>
            <w:r>
              <w:t>Quadrangle Scale:</w:t>
            </w:r>
          </w:p>
        </w:tc>
        <w:tc>
          <w:tcPr>
            <w:tcW w:w="2668" w:type="dxa"/>
            <w:gridSpan w:val="2"/>
          </w:tcPr>
          <w:p w:rsidR="00D91C4B" w:rsidRDefault="00DD788B">
            <w:pPr>
              <w:pStyle w:val="lmtext"/>
            </w:pPr>
            <w:r>
              <w:t>1:24,000</w:t>
            </w:r>
          </w:p>
        </w:tc>
      </w:tr>
    </w:tbl>
    <w:p w:rsidR="00D91C4B" w:rsidRDefault="00DD788B">
      <w:pPr>
        <w:tabs>
          <w:tab w:val="left" w:pos="540"/>
          <w:tab w:val="left" w:pos="6480"/>
          <w:tab w:val="right" w:leader="underscore" w:pos="10080"/>
        </w:tabs>
        <w:spacing w:before="120" w:after="60" w:line="240" w:lineRule="atLeast"/>
        <w:rPr>
          <w:rFonts w:ascii="Arial" w:hAnsi="Arial"/>
        </w:rPr>
      </w:pPr>
      <w:r>
        <w:rPr>
          <w:rFonts w:ascii="Arial" w:hAnsi="Arial"/>
        </w:rPr>
        <w:t>Verbal Boundary Description</w:t>
      </w:r>
    </w:p>
    <w:tbl>
      <w:tblPr>
        <w:tblW w:w="0" w:type="auto"/>
        <w:tblLayout w:type="fixed"/>
        <w:tblCellMar>
          <w:left w:w="80" w:type="dxa"/>
          <w:right w:w="80" w:type="dxa"/>
        </w:tblCellMar>
        <w:tblLook w:val="0000"/>
      </w:tblPr>
      <w:tblGrid>
        <w:gridCol w:w="10080"/>
      </w:tblGrid>
      <w:tr w:rsidR="00D91C4B">
        <w:trPr>
          <w:cantSplit/>
          <w:trHeight w:hRule="exact" w:val="279"/>
        </w:trPr>
        <w:tc>
          <w:tcPr>
            <w:tcW w:w="10080" w:type="dxa"/>
          </w:tcPr>
          <w:p w:rsidR="00D91C4B" w:rsidRDefault="00DD788B">
            <w:pPr>
              <w:tabs>
                <w:tab w:val="left" w:pos="540"/>
                <w:tab w:val="left" w:pos="6480"/>
                <w:tab w:val="right" w:leader="underscore" w:pos="10080"/>
              </w:tabs>
              <w:rPr>
                <w:rFonts w:ascii="Times New Roman" w:hAnsi="Times New Roman"/>
              </w:rPr>
            </w:pPr>
            <w:r>
              <w:rPr>
                <w:rFonts w:ascii="Times New Roman" w:hAnsi="Times New Roman"/>
                <w:sz w:val="24"/>
              </w:rPr>
              <w:t xml:space="preserve">        See Continuation Sheet (page 47)</w:t>
            </w:r>
          </w:p>
        </w:tc>
      </w:tr>
      <w:tr w:rsidR="00D91C4B">
        <w:trPr>
          <w:cantSplit/>
          <w:trHeight w:hRule="exact" w:val="100"/>
        </w:trPr>
        <w:tc>
          <w:tcPr>
            <w:tcW w:w="10080" w:type="dxa"/>
          </w:tcPr>
          <w:p w:rsidR="00D91C4B" w:rsidRDefault="00D91C4B">
            <w:pPr>
              <w:tabs>
                <w:tab w:val="left" w:pos="540"/>
                <w:tab w:val="left" w:pos="6480"/>
                <w:tab w:val="right" w:leader="underscore" w:pos="10080"/>
              </w:tabs>
              <w:rPr>
                <w:rFonts w:ascii="Times New Roman" w:hAnsi="Times New Roman"/>
                <w:sz w:val="24"/>
              </w:rPr>
            </w:pPr>
          </w:p>
        </w:tc>
      </w:tr>
    </w:tbl>
    <w:p w:rsidR="00D91C4B" w:rsidRDefault="00DD788B">
      <w:pPr>
        <w:tabs>
          <w:tab w:val="left" w:pos="540"/>
          <w:tab w:val="left" w:pos="6480"/>
          <w:tab w:val="right" w:leader="underscore" w:pos="10080"/>
        </w:tabs>
        <w:spacing w:line="360" w:lineRule="atLeast"/>
        <w:rPr>
          <w:rFonts w:ascii="Arial" w:hAnsi="Arial"/>
        </w:rPr>
      </w:pPr>
      <w:r>
        <w:rPr>
          <w:rFonts w:ascii="Arial" w:hAnsi="Arial"/>
        </w:rPr>
        <w:t>Boundary Justification</w:t>
      </w:r>
    </w:p>
    <w:tbl>
      <w:tblPr>
        <w:tblW w:w="0" w:type="auto"/>
        <w:tblLayout w:type="fixed"/>
        <w:tblCellMar>
          <w:left w:w="80" w:type="dxa"/>
          <w:right w:w="80" w:type="dxa"/>
        </w:tblCellMar>
        <w:tblLook w:val="0000"/>
      </w:tblPr>
      <w:tblGrid>
        <w:gridCol w:w="10080"/>
      </w:tblGrid>
      <w:tr w:rsidR="00D91C4B">
        <w:trPr>
          <w:cantSplit/>
          <w:trHeight w:hRule="exact" w:val="909"/>
        </w:trPr>
        <w:tc>
          <w:tcPr>
            <w:tcW w:w="10080" w:type="dxa"/>
          </w:tcPr>
          <w:p w:rsidR="00D91C4B" w:rsidRDefault="00D91C4B">
            <w:pPr>
              <w:tabs>
                <w:tab w:val="left" w:pos="540"/>
                <w:tab w:val="left" w:pos="6480"/>
                <w:tab w:val="right" w:leader="underscore" w:pos="10080"/>
              </w:tabs>
              <w:rPr>
                <w:rFonts w:ascii="Times New Roman" w:hAnsi="Times New Roman"/>
                <w:sz w:val="24"/>
              </w:rPr>
            </w:pPr>
          </w:p>
        </w:tc>
      </w:tr>
    </w:tbl>
    <w:p w:rsidR="00D91C4B" w:rsidRDefault="00D91C4B">
      <w:pPr>
        <w:tabs>
          <w:tab w:val="left" w:pos="540"/>
          <w:tab w:val="left" w:pos="6480"/>
          <w:tab w:val="right" w:leader="underscore" w:pos="10080"/>
        </w:tabs>
        <w:spacing w:line="360" w:lineRule="atLeast"/>
        <w:sectPr w:rsidR="00D91C4B">
          <w:type w:val="continuous"/>
          <w:pgSz w:w="12240" w:h="15840" w:code="1"/>
          <w:pgMar w:top="720" w:right="1080" w:bottom="720" w:left="1080" w:header="720" w:footer="720" w:gutter="0"/>
          <w:cols w:space="720"/>
          <w:titlePg/>
        </w:sectPr>
      </w:pPr>
    </w:p>
    <w:p w:rsidR="00D91C4B" w:rsidRDefault="00D91C4B">
      <w:pPr>
        <w:jc w:val="both"/>
        <w:rPr>
          <w:sz w:val="24"/>
        </w:rPr>
      </w:pPr>
    </w:p>
    <w:p w:rsidR="004A5119" w:rsidRDefault="004A5119" w:rsidP="004A5119">
      <w:pPr>
        <w:pStyle w:val="Heading2"/>
        <w:rPr>
          <w:i/>
        </w:rPr>
      </w:pPr>
      <w:r>
        <w:rPr>
          <w:i/>
        </w:rPr>
        <w:lastRenderedPageBreak/>
        <w:t xml:space="preserve">7.    Historic District Physical Description </w:t>
      </w:r>
    </w:p>
    <w:p w:rsidR="004A5119" w:rsidRDefault="004A5119" w:rsidP="004A5119">
      <w:pPr>
        <w:jc w:val="both"/>
        <w:rPr>
          <w:b/>
          <w:sz w:val="24"/>
        </w:rPr>
      </w:pPr>
    </w:p>
    <w:p w:rsidR="004A5119" w:rsidRPr="006341C6" w:rsidRDefault="004A5119" w:rsidP="0074629E">
      <w:pPr>
        <w:rPr>
          <w:i/>
          <w:sz w:val="24"/>
        </w:rPr>
      </w:pPr>
      <w:r>
        <w:rPr>
          <w:sz w:val="24"/>
        </w:rPr>
        <w:t xml:space="preserve">The </w:t>
      </w:r>
      <w:r w:rsidR="001F3E4E">
        <w:rPr>
          <w:sz w:val="24"/>
        </w:rPr>
        <w:t xml:space="preserve">historic district is a subarea of the </w:t>
      </w:r>
      <w:r>
        <w:rPr>
          <w:sz w:val="24"/>
        </w:rPr>
        <w:t>Mill Creek neighborhood</w:t>
      </w:r>
      <w:r w:rsidR="001F3E4E">
        <w:rPr>
          <w:sz w:val="24"/>
        </w:rPr>
        <w:t xml:space="preserve">, located </w:t>
      </w:r>
      <w:r>
        <w:rPr>
          <w:sz w:val="24"/>
        </w:rPr>
        <w:t>east of downtown Kent, on the edge of East Hill.</w:t>
      </w:r>
      <w:r w:rsidR="004F0D2B">
        <w:rPr>
          <w:sz w:val="24"/>
        </w:rPr>
        <w:t xml:space="preserve"> </w:t>
      </w:r>
      <w:r w:rsidR="0074629E" w:rsidRPr="00CD3C1F">
        <w:rPr>
          <w:sz w:val="24"/>
          <w:szCs w:val="24"/>
        </w:rPr>
        <w:t xml:space="preserve">The </w:t>
      </w:r>
      <w:r w:rsidR="0074629E">
        <w:rPr>
          <w:sz w:val="24"/>
          <w:szCs w:val="24"/>
        </w:rPr>
        <w:t xml:space="preserve">historic district consists of approximately five blocks.  Its boundaries are irregular, but lie generally between Hazel Avenue N. and the alley west of Clark Avenue N., and from E. Temperance Street to Cedar Street. In addition, </w:t>
      </w:r>
      <w:r w:rsidR="004F0D2B">
        <w:rPr>
          <w:sz w:val="24"/>
          <w:szCs w:val="24"/>
        </w:rPr>
        <w:t xml:space="preserve">most of the large block between Jason and Hazel avenues, </w:t>
      </w:r>
      <w:r w:rsidR="0074629E">
        <w:rPr>
          <w:sz w:val="24"/>
          <w:szCs w:val="24"/>
        </w:rPr>
        <w:t xml:space="preserve">south of E. Temperance Street to E. Smith Street/E. Canyon Drive, </w:t>
      </w:r>
      <w:r w:rsidR="004F0D2B">
        <w:rPr>
          <w:sz w:val="24"/>
          <w:szCs w:val="24"/>
        </w:rPr>
        <w:t xml:space="preserve">plus some nearby  parcels, </w:t>
      </w:r>
      <w:r w:rsidR="0074629E">
        <w:rPr>
          <w:sz w:val="24"/>
          <w:szCs w:val="24"/>
        </w:rPr>
        <w:t xml:space="preserve"> is included. </w:t>
      </w:r>
      <w:r w:rsidR="006341C6" w:rsidRPr="006341C6">
        <w:rPr>
          <w:i/>
          <w:sz w:val="24"/>
          <w:szCs w:val="24"/>
        </w:rPr>
        <w:t>(See attached map.)</w:t>
      </w:r>
    </w:p>
    <w:p w:rsidR="002B5218" w:rsidRDefault="002B5218" w:rsidP="004A5119">
      <w:pPr>
        <w:rPr>
          <w:sz w:val="24"/>
        </w:rPr>
      </w:pPr>
    </w:p>
    <w:p w:rsidR="002B5218" w:rsidRDefault="002B5218" w:rsidP="004A5119">
      <w:pPr>
        <w:rPr>
          <w:sz w:val="24"/>
        </w:rPr>
      </w:pPr>
      <w:r>
        <w:rPr>
          <w:sz w:val="24"/>
        </w:rPr>
        <w:t xml:space="preserve">West of the </w:t>
      </w:r>
      <w:r w:rsidR="002127C3">
        <w:rPr>
          <w:sz w:val="24"/>
        </w:rPr>
        <w:t>historic</w:t>
      </w:r>
      <w:r>
        <w:rPr>
          <w:sz w:val="24"/>
        </w:rPr>
        <w:t xml:space="preserve"> district is </w:t>
      </w:r>
      <w:r w:rsidR="006304E8">
        <w:rPr>
          <w:sz w:val="24"/>
        </w:rPr>
        <w:t xml:space="preserve">the large property occupied by Mill Creek Middle School; Central Avenue and </w:t>
      </w:r>
      <w:r w:rsidR="002127C3">
        <w:rPr>
          <w:sz w:val="24"/>
        </w:rPr>
        <w:t>downtown</w:t>
      </w:r>
      <w:r>
        <w:rPr>
          <w:sz w:val="24"/>
        </w:rPr>
        <w:t xml:space="preserve"> Kent</w:t>
      </w:r>
      <w:r w:rsidR="006304E8">
        <w:rPr>
          <w:sz w:val="24"/>
        </w:rPr>
        <w:t xml:space="preserve"> are just west of the school. The Mill C</w:t>
      </w:r>
      <w:r>
        <w:rPr>
          <w:sz w:val="24"/>
        </w:rPr>
        <w:t xml:space="preserve">reek </w:t>
      </w:r>
      <w:r w:rsidR="002127C3">
        <w:rPr>
          <w:sz w:val="24"/>
        </w:rPr>
        <w:t>neighborhood</w:t>
      </w:r>
      <w:r>
        <w:rPr>
          <w:sz w:val="24"/>
        </w:rPr>
        <w:t xml:space="preserve"> and its grid pattern</w:t>
      </w:r>
      <w:r w:rsidR="006304E8">
        <w:rPr>
          <w:sz w:val="24"/>
        </w:rPr>
        <w:t xml:space="preserve"> continue for two </w:t>
      </w:r>
      <w:r w:rsidR="00270F95">
        <w:rPr>
          <w:sz w:val="24"/>
        </w:rPr>
        <w:t>blocks</w:t>
      </w:r>
      <w:r w:rsidR="006304E8">
        <w:rPr>
          <w:sz w:val="24"/>
        </w:rPr>
        <w:t xml:space="preserve"> north of the </w:t>
      </w:r>
      <w:r w:rsidR="00270F95">
        <w:rPr>
          <w:sz w:val="24"/>
        </w:rPr>
        <w:t>boundary</w:t>
      </w:r>
      <w:r w:rsidR="006304E8">
        <w:rPr>
          <w:sz w:val="24"/>
        </w:rPr>
        <w:t xml:space="preserve"> at </w:t>
      </w:r>
      <w:r w:rsidR="00270F95">
        <w:rPr>
          <w:sz w:val="24"/>
        </w:rPr>
        <w:t>Cedar</w:t>
      </w:r>
      <w:r w:rsidR="006304E8">
        <w:rPr>
          <w:sz w:val="24"/>
        </w:rPr>
        <w:t xml:space="preserve"> Street</w:t>
      </w:r>
      <w:r w:rsidR="00270F95">
        <w:rPr>
          <w:sz w:val="24"/>
        </w:rPr>
        <w:t xml:space="preserve">; beyond this is </w:t>
      </w:r>
      <w:r w:rsidR="006304E8">
        <w:rPr>
          <w:sz w:val="24"/>
        </w:rPr>
        <w:t xml:space="preserve">a large undeveloped area owned by the City of Kent. James Street, a busy arterial, leading to the East Hill, is one block north of </w:t>
      </w:r>
      <w:r w:rsidR="00270F95">
        <w:rPr>
          <w:sz w:val="24"/>
        </w:rPr>
        <w:t>the district boundary</w:t>
      </w:r>
      <w:r w:rsidR="006304E8">
        <w:rPr>
          <w:sz w:val="24"/>
        </w:rPr>
        <w:t xml:space="preserve">.  At the </w:t>
      </w:r>
      <w:r>
        <w:rPr>
          <w:sz w:val="24"/>
        </w:rPr>
        <w:t xml:space="preserve">south edge of the </w:t>
      </w:r>
      <w:r w:rsidR="002127C3">
        <w:rPr>
          <w:sz w:val="24"/>
        </w:rPr>
        <w:t>district</w:t>
      </w:r>
      <w:r w:rsidR="006304E8">
        <w:rPr>
          <w:sz w:val="24"/>
        </w:rPr>
        <w:t xml:space="preserve"> is </w:t>
      </w:r>
      <w:r>
        <w:rPr>
          <w:sz w:val="24"/>
        </w:rPr>
        <w:t>Canyon Road, an arterial providing the pr</w:t>
      </w:r>
      <w:r w:rsidR="006304E8">
        <w:rPr>
          <w:sz w:val="24"/>
        </w:rPr>
        <w:t xml:space="preserve">imary access to the East Hill. Across the street is Mill Creek </w:t>
      </w:r>
      <w:r w:rsidR="006D1CDF">
        <w:rPr>
          <w:sz w:val="24"/>
        </w:rPr>
        <w:t xml:space="preserve">Canyon </w:t>
      </w:r>
      <w:r w:rsidR="006304E8">
        <w:rPr>
          <w:sz w:val="24"/>
        </w:rPr>
        <w:t xml:space="preserve">Earthworks Park, with the stream called Mill Creek. </w:t>
      </w:r>
      <w:r w:rsidR="002127C3">
        <w:rPr>
          <w:sz w:val="24"/>
        </w:rPr>
        <w:t xml:space="preserve">East of the </w:t>
      </w:r>
      <w:r w:rsidR="006304E8">
        <w:rPr>
          <w:sz w:val="24"/>
        </w:rPr>
        <w:t xml:space="preserve">historic </w:t>
      </w:r>
      <w:r w:rsidR="002127C3">
        <w:rPr>
          <w:sz w:val="24"/>
        </w:rPr>
        <w:t>district</w:t>
      </w:r>
      <w:r w:rsidR="006304E8">
        <w:rPr>
          <w:sz w:val="24"/>
        </w:rPr>
        <w:t>,</w:t>
      </w:r>
      <w:r w:rsidR="002127C3">
        <w:rPr>
          <w:sz w:val="24"/>
        </w:rPr>
        <w:t xml:space="preserve"> t</w:t>
      </w:r>
      <w:r w:rsidR="00270F95">
        <w:rPr>
          <w:sz w:val="24"/>
        </w:rPr>
        <w:t xml:space="preserve">he hill becomes steeper, with houses built </w:t>
      </w:r>
      <w:r w:rsidR="006304E8">
        <w:rPr>
          <w:sz w:val="24"/>
        </w:rPr>
        <w:t xml:space="preserve">along curving streets rather than in the grid pattern found in the older part of the neighborhood. </w:t>
      </w:r>
      <w:r w:rsidR="002127C3">
        <w:rPr>
          <w:sz w:val="24"/>
        </w:rPr>
        <w:t xml:space="preserve"> </w:t>
      </w:r>
    </w:p>
    <w:p w:rsidR="001F3E4E" w:rsidRDefault="001F3E4E" w:rsidP="004A5119">
      <w:pPr>
        <w:rPr>
          <w:sz w:val="24"/>
        </w:rPr>
      </w:pPr>
    </w:p>
    <w:p w:rsidR="00623224" w:rsidRDefault="00623224" w:rsidP="00623224">
      <w:pPr>
        <w:pStyle w:val="lmtext"/>
        <w:spacing w:line="240" w:lineRule="auto"/>
      </w:pPr>
      <w:r>
        <w:t>The historic district is comprised primarily of portions of two of Kent's early plats</w:t>
      </w:r>
      <w:r w:rsidR="006304E8">
        <w:t xml:space="preserve">: </w:t>
      </w:r>
      <w:r>
        <w:t>most of the southern half of Clark's First Addition and the central section of Clark's Second Addition.  William and Laura Clark filed the plat for Clark's First A</w:t>
      </w:r>
      <w:r w:rsidRPr="00F454F1">
        <w:t>ddition to the Town of Kent in April 1890</w:t>
      </w:r>
      <w:r>
        <w:t xml:space="preserve">.  </w:t>
      </w:r>
      <w:r w:rsidRPr="00F454F1">
        <w:t>It consist</w:t>
      </w:r>
      <w:r w:rsidR="006304E8">
        <w:t xml:space="preserve">s </w:t>
      </w:r>
      <w:r w:rsidRPr="00F454F1">
        <w:t>of four blocks</w:t>
      </w:r>
      <w:r w:rsidR="00270F95">
        <w:t xml:space="preserve"> in a grid pattern</w:t>
      </w:r>
      <w:r w:rsidRPr="00F454F1">
        <w:t xml:space="preserve">, running from James Street on the north to Temperance Street, and from Jason Street east to Hazel Street.  It is bisected by Prospect and Cedar streets.  Each block had 26 lots, with a north-south </w:t>
      </w:r>
      <w:r>
        <w:t>alley</w:t>
      </w:r>
      <w:r w:rsidRPr="00F454F1">
        <w:t xml:space="preserve">. </w:t>
      </w:r>
      <w:r>
        <w:t xml:space="preserve"> The lots were 30 feet wide and 110 feet deep; because of the narrowness of the lots, many houses sit on more than one lot. </w:t>
      </w:r>
    </w:p>
    <w:p w:rsidR="00623224" w:rsidRDefault="00623224" w:rsidP="00623224">
      <w:pPr>
        <w:pStyle w:val="lmtext"/>
        <w:spacing w:line="240" w:lineRule="auto"/>
      </w:pPr>
    </w:p>
    <w:p w:rsidR="00623224" w:rsidRDefault="00623224" w:rsidP="00623224">
      <w:pPr>
        <w:pStyle w:val="lmtext"/>
        <w:spacing w:line="240" w:lineRule="auto"/>
      </w:pPr>
      <w:r>
        <w:t xml:space="preserve">Clark's Second Addition to the Town of Kent was filed in May 1907 by I. C. and Grace Clark and H. L. and Norma Clark. It is located immediately adjacent to the west side of the First Addition. It also has </w:t>
      </w:r>
      <w:r w:rsidR="00270F95">
        <w:t xml:space="preserve">a grid pattern with </w:t>
      </w:r>
      <w:r>
        <w:t xml:space="preserve">six blocks, but extends one block farther south, from James Street to Smith Street, and from Jason Street west to Kennebeck Avenue. It is bisected by Cedar and Temperance streets (east-west) and Clark Street (north-south). The lots were considerably larger than in the original plat. Each block had only 12 lots, </w:t>
      </w:r>
      <w:r w:rsidR="00270F95">
        <w:t xml:space="preserve">typically </w:t>
      </w:r>
      <w:r>
        <w:t xml:space="preserve">measuring 60 feet wide and </w:t>
      </w:r>
      <w:r w:rsidR="00270F95">
        <w:t xml:space="preserve">approximately 115 feet deep. Lot son the north side of E. Temperance street are 90 feet wide. Block 5, at the southwest corner of </w:t>
      </w:r>
      <w:r w:rsidR="006341C6">
        <w:t>the</w:t>
      </w:r>
      <w:r w:rsidR="00270F95">
        <w:t xml:space="preserve"> plat, has eight lots, mostly </w:t>
      </w:r>
      <w:r w:rsidR="006341C6">
        <w:t>measuring</w:t>
      </w:r>
      <w:r w:rsidR="00270F95">
        <w:t xml:space="preserve">  62 by 120 feet, oriented north-south.  </w:t>
      </w:r>
      <w:r>
        <w:t>The southeastern block evidently already had some houses on it and was divided into larger parcels</w:t>
      </w:r>
      <w:r w:rsidR="00270F95">
        <w:t xml:space="preserve"> rather than small lots</w:t>
      </w:r>
      <w:r>
        <w:t xml:space="preserve">. </w:t>
      </w:r>
      <w:r w:rsidRPr="00F454F1">
        <w:t xml:space="preserve"> </w:t>
      </w:r>
    </w:p>
    <w:p w:rsidR="002B5218" w:rsidRDefault="002B5218" w:rsidP="004A5119">
      <w:pPr>
        <w:rPr>
          <w:sz w:val="24"/>
        </w:rPr>
      </w:pPr>
    </w:p>
    <w:p w:rsidR="004A5119" w:rsidRDefault="004A5119" w:rsidP="004A5119">
      <w:pPr>
        <w:pStyle w:val="Heading2"/>
      </w:pPr>
      <w:r>
        <w:t>Landscape Character</w:t>
      </w:r>
    </w:p>
    <w:p w:rsidR="004A5119" w:rsidRDefault="004A5119" w:rsidP="004A5119">
      <w:pPr>
        <w:rPr>
          <w:sz w:val="24"/>
        </w:rPr>
      </w:pPr>
    </w:p>
    <w:p w:rsidR="001233C3" w:rsidRDefault="002B5218" w:rsidP="006C71BE">
      <w:pPr>
        <w:rPr>
          <w:sz w:val="24"/>
        </w:rPr>
      </w:pPr>
      <w:r>
        <w:rPr>
          <w:sz w:val="24"/>
        </w:rPr>
        <w:t xml:space="preserve">The district is on the west slope of the east hill, so it slopes </w:t>
      </w:r>
      <w:r w:rsidR="00270F95">
        <w:rPr>
          <w:sz w:val="24"/>
        </w:rPr>
        <w:t xml:space="preserve">down </w:t>
      </w:r>
      <w:r>
        <w:rPr>
          <w:sz w:val="24"/>
        </w:rPr>
        <w:t xml:space="preserve">toward the west.  </w:t>
      </w:r>
      <w:r w:rsidR="002127C3">
        <w:rPr>
          <w:sz w:val="24"/>
        </w:rPr>
        <w:t>The</w:t>
      </w:r>
      <w:r>
        <w:rPr>
          <w:sz w:val="24"/>
        </w:rPr>
        <w:t xml:space="preserve"> east-west </w:t>
      </w:r>
      <w:r w:rsidR="002127C3">
        <w:rPr>
          <w:sz w:val="24"/>
        </w:rPr>
        <w:t>streets</w:t>
      </w:r>
      <w:r>
        <w:rPr>
          <w:sz w:val="24"/>
        </w:rPr>
        <w:t xml:space="preserve"> ascend the hill. Most houses front on to the north-south streets, which are rela</w:t>
      </w:r>
      <w:r w:rsidR="00270F95">
        <w:rPr>
          <w:sz w:val="24"/>
        </w:rPr>
        <w:t xml:space="preserve">tively flat. </w:t>
      </w:r>
      <w:r w:rsidR="006C71BE">
        <w:rPr>
          <w:sz w:val="24"/>
        </w:rPr>
        <w:t xml:space="preserve">Because of the topography, houses on the east side of the street typically are set above the street, with a rockery or retaining wall (of concrete or concrete block) in front.  West side houses are at grade level or, in some cases, below street grade. </w:t>
      </w:r>
    </w:p>
    <w:p w:rsidR="002B5218" w:rsidRDefault="002B5218" w:rsidP="004A5119">
      <w:pPr>
        <w:rPr>
          <w:sz w:val="24"/>
        </w:rPr>
      </w:pPr>
      <w:r>
        <w:rPr>
          <w:sz w:val="24"/>
        </w:rPr>
        <w:lastRenderedPageBreak/>
        <w:t xml:space="preserve">The streets are </w:t>
      </w:r>
      <w:r w:rsidR="00270F95">
        <w:rPr>
          <w:sz w:val="24"/>
        </w:rPr>
        <w:t xml:space="preserve">relatively narrow and </w:t>
      </w:r>
      <w:r>
        <w:rPr>
          <w:sz w:val="24"/>
        </w:rPr>
        <w:t xml:space="preserve">paved </w:t>
      </w:r>
      <w:r w:rsidR="00270F95">
        <w:rPr>
          <w:sz w:val="24"/>
        </w:rPr>
        <w:t xml:space="preserve">with asphalt.  </w:t>
      </w:r>
      <w:r w:rsidR="006341C6">
        <w:rPr>
          <w:sz w:val="24"/>
        </w:rPr>
        <w:t>The</w:t>
      </w:r>
      <w:r w:rsidR="00270F95">
        <w:rPr>
          <w:sz w:val="24"/>
        </w:rPr>
        <w:t xml:space="preserve"> </w:t>
      </w:r>
      <w:r>
        <w:rPr>
          <w:sz w:val="24"/>
        </w:rPr>
        <w:t xml:space="preserve">strips </w:t>
      </w:r>
      <w:r w:rsidR="006C71BE">
        <w:rPr>
          <w:sz w:val="24"/>
        </w:rPr>
        <w:t xml:space="preserve">flanking the paved </w:t>
      </w:r>
      <w:r w:rsidR="006341C6">
        <w:rPr>
          <w:sz w:val="24"/>
        </w:rPr>
        <w:t>roadway</w:t>
      </w:r>
      <w:r w:rsidR="006C71BE">
        <w:rPr>
          <w:sz w:val="24"/>
        </w:rPr>
        <w:t xml:space="preserve"> vary in character from block to block and, sometimes, from house to house. These strips are most typically used for parking. Most </w:t>
      </w:r>
      <w:r w:rsidR="006341C6">
        <w:rPr>
          <w:sz w:val="24"/>
        </w:rPr>
        <w:t>have</w:t>
      </w:r>
      <w:r w:rsidR="006C71BE">
        <w:rPr>
          <w:sz w:val="24"/>
        </w:rPr>
        <w:t xml:space="preserve"> gravel or bare dirt; some have lawn or </w:t>
      </w:r>
      <w:r w:rsidR="006341C6">
        <w:rPr>
          <w:sz w:val="24"/>
        </w:rPr>
        <w:t>asphalt</w:t>
      </w:r>
      <w:r w:rsidR="006C71BE">
        <w:rPr>
          <w:sz w:val="24"/>
        </w:rPr>
        <w:t xml:space="preserve">.  The </w:t>
      </w:r>
      <w:r>
        <w:rPr>
          <w:sz w:val="24"/>
        </w:rPr>
        <w:t>few sidewalks</w:t>
      </w:r>
      <w:r w:rsidR="006C71BE">
        <w:rPr>
          <w:sz w:val="24"/>
        </w:rPr>
        <w:t xml:space="preserve"> are narrow and non-</w:t>
      </w:r>
      <w:r w:rsidR="00B7338E">
        <w:rPr>
          <w:sz w:val="24"/>
        </w:rPr>
        <w:t>contin</w:t>
      </w:r>
      <w:r w:rsidR="006341C6">
        <w:rPr>
          <w:sz w:val="24"/>
        </w:rPr>
        <w:t>uous</w:t>
      </w:r>
      <w:r>
        <w:rPr>
          <w:sz w:val="24"/>
        </w:rPr>
        <w:t xml:space="preserve">. </w:t>
      </w:r>
    </w:p>
    <w:p w:rsidR="001B516E" w:rsidRDefault="001B516E" w:rsidP="001B516E">
      <w:pPr>
        <w:jc w:val="both"/>
        <w:rPr>
          <w:sz w:val="24"/>
        </w:rPr>
      </w:pPr>
    </w:p>
    <w:p w:rsidR="00F05AA5" w:rsidRDefault="006C71BE" w:rsidP="00F05AA5">
      <w:pPr>
        <w:rPr>
          <w:sz w:val="24"/>
        </w:rPr>
      </w:pPr>
      <w:r>
        <w:rPr>
          <w:sz w:val="24"/>
        </w:rPr>
        <w:t xml:space="preserve">Most houses have </w:t>
      </w:r>
      <w:r w:rsidR="001233C3">
        <w:rPr>
          <w:sz w:val="24"/>
        </w:rPr>
        <w:t xml:space="preserve">a front </w:t>
      </w:r>
      <w:r>
        <w:rPr>
          <w:sz w:val="24"/>
        </w:rPr>
        <w:t xml:space="preserve">lawn and </w:t>
      </w:r>
      <w:r w:rsidR="00F05AA5">
        <w:rPr>
          <w:sz w:val="24"/>
        </w:rPr>
        <w:t xml:space="preserve">foundation </w:t>
      </w:r>
      <w:r>
        <w:rPr>
          <w:sz w:val="24"/>
        </w:rPr>
        <w:t>shrubs</w:t>
      </w:r>
      <w:r w:rsidR="00F05AA5">
        <w:rPr>
          <w:sz w:val="24"/>
        </w:rPr>
        <w:t xml:space="preserve">; many have larger </w:t>
      </w:r>
      <w:r w:rsidR="006341C6">
        <w:rPr>
          <w:sz w:val="24"/>
        </w:rPr>
        <w:t>shrubs</w:t>
      </w:r>
      <w:r w:rsidR="00F05AA5">
        <w:rPr>
          <w:sz w:val="24"/>
        </w:rPr>
        <w:t xml:space="preserve"> and small trees extending to the front of the lot as well. </w:t>
      </w:r>
      <w:r>
        <w:rPr>
          <w:sz w:val="24"/>
        </w:rPr>
        <w:t xml:space="preserve">Fences </w:t>
      </w:r>
      <w:r w:rsidR="00F05AA5">
        <w:rPr>
          <w:sz w:val="24"/>
        </w:rPr>
        <w:t xml:space="preserve">in front </w:t>
      </w:r>
      <w:r>
        <w:rPr>
          <w:sz w:val="24"/>
        </w:rPr>
        <w:t xml:space="preserve">are atypical, although some houses have picket fences. </w:t>
      </w:r>
      <w:r w:rsidR="00F05AA5">
        <w:rPr>
          <w:sz w:val="24"/>
        </w:rPr>
        <w:t xml:space="preserve"> Many, but not all, rear yards have wood fences. Front and side yards are relatively narrow and the larger space is in the rear; </w:t>
      </w:r>
      <w:r w:rsidR="006341C6">
        <w:rPr>
          <w:sz w:val="24"/>
        </w:rPr>
        <w:t>however</w:t>
      </w:r>
      <w:r w:rsidR="00F05AA5">
        <w:rPr>
          <w:sz w:val="24"/>
        </w:rPr>
        <w:t>, s</w:t>
      </w:r>
      <w:r w:rsidR="001233C3">
        <w:rPr>
          <w:sz w:val="24"/>
        </w:rPr>
        <w:t xml:space="preserve">ome houses sit on double lots (or larger) with spacious </w:t>
      </w:r>
      <w:r w:rsidR="006341C6">
        <w:rPr>
          <w:sz w:val="24"/>
        </w:rPr>
        <w:t>side</w:t>
      </w:r>
      <w:r w:rsidR="001233C3">
        <w:rPr>
          <w:sz w:val="24"/>
        </w:rPr>
        <w:t xml:space="preserve"> yards. </w:t>
      </w:r>
      <w:r w:rsidR="006341C6">
        <w:rPr>
          <w:sz w:val="24"/>
        </w:rPr>
        <w:t>The</w:t>
      </w:r>
      <w:r w:rsidR="00F05AA5">
        <w:rPr>
          <w:sz w:val="24"/>
        </w:rPr>
        <w:t xml:space="preserve"> large trees are usually in the rear or side yards, framing the house, </w:t>
      </w:r>
      <w:r w:rsidR="006341C6">
        <w:rPr>
          <w:sz w:val="24"/>
        </w:rPr>
        <w:t>rather</w:t>
      </w:r>
      <w:r w:rsidR="00F05AA5">
        <w:rPr>
          <w:sz w:val="24"/>
        </w:rPr>
        <w:t xml:space="preserve"> than being in front. Many houses have detached garage at the rear.  Sheds and even </w:t>
      </w:r>
      <w:r w:rsidR="006341C6">
        <w:rPr>
          <w:sz w:val="24"/>
        </w:rPr>
        <w:t>accessory</w:t>
      </w:r>
      <w:r w:rsidR="00F05AA5">
        <w:rPr>
          <w:sz w:val="24"/>
        </w:rPr>
        <w:t xml:space="preserve"> dwellings are </w:t>
      </w:r>
      <w:r w:rsidR="006341C6">
        <w:rPr>
          <w:sz w:val="24"/>
        </w:rPr>
        <w:t>also</w:t>
      </w:r>
      <w:r w:rsidR="00F05AA5">
        <w:rPr>
          <w:sz w:val="24"/>
        </w:rPr>
        <w:t xml:space="preserve"> found at the rear. </w:t>
      </w:r>
    </w:p>
    <w:p w:rsidR="004A5119" w:rsidRDefault="004A5119" w:rsidP="004A5119">
      <w:pPr>
        <w:pStyle w:val="lmtext"/>
        <w:spacing w:line="240" w:lineRule="auto"/>
      </w:pPr>
    </w:p>
    <w:p w:rsidR="004A5119" w:rsidRDefault="004A5119" w:rsidP="004A5119">
      <w:pPr>
        <w:pStyle w:val="Heading3"/>
      </w:pPr>
      <w:r>
        <w:t>Land Uses and Activities</w:t>
      </w:r>
    </w:p>
    <w:p w:rsidR="004C14E0" w:rsidRDefault="004C14E0" w:rsidP="004A5119">
      <w:pPr>
        <w:rPr>
          <w:sz w:val="24"/>
        </w:rPr>
      </w:pPr>
    </w:p>
    <w:p w:rsidR="004A5119" w:rsidRDefault="004C14E0" w:rsidP="004A5119">
      <w:pPr>
        <w:rPr>
          <w:sz w:val="24"/>
        </w:rPr>
      </w:pPr>
      <w:r>
        <w:rPr>
          <w:sz w:val="24"/>
        </w:rPr>
        <w:t xml:space="preserve">The </w:t>
      </w:r>
      <w:r w:rsidR="001B516E">
        <w:rPr>
          <w:sz w:val="24"/>
        </w:rPr>
        <w:t xml:space="preserve">historic district </w:t>
      </w:r>
      <w:r>
        <w:rPr>
          <w:sz w:val="24"/>
        </w:rPr>
        <w:t xml:space="preserve">is entirely residential.  </w:t>
      </w:r>
      <w:r w:rsidR="001B516E">
        <w:rPr>
          <w:sz w:val="24"/>
        </w:rPr>
        <w:t xml:space="preserve">However, the </w:t>
      </w:r>
      <w:r>
        <w:rPr>
          <w:sz w:val="24"/>
        </w:rPr>
        <w:t xml:space="preserve">Bereiter house, at the south edge of the </w:t>
      </w:r>
      <w:r w:rsidR="00EC138C">
        <w:rPr>
          <w:sz w:val="24"/>
        </w:rPr>
        <w:t>district</w:t>
      </w:r>
      <w:r w:rsidR="001B516E">
        <w:rPr>
          <w:sz w:val="24"/>
        </w:rPr>
        <w:t>, is now owned by the C</w:t>
      </w:r>
      <w:r>
        <w:rPr>
          <w:sz w:val="24"/>
        </w:rPr>
        <w:t xml:space="preserve">ity of Kent and used as </w:t>
      </w:r>
      <w:r w:rsidR="00EC138C">
        <w:rPr>
          <w:sz w:val="24"/>
        </w:rPr>
        <w:t>museum</w:t>
      </w:r>
      <w:r w:rsidR="001B516E">
        <w:rPr>
          <w:sz w:val="24"/>
        </w:rPr>
        <w:t xml:space="preserve">. </w:t>
      </w:r>
    </w:p>
    <w:p w:rsidR="004C14E0" w:rsidRDefault="004C14E0">
      <w:pPr>
        <w:jc w:val="both"/>
        <w:rPr>
          <w:sz w:val="24"/>
        </w:rPr>
      </w:pPr>
    </w:p>
    <w:p w:rsidR="00D91C4B" w:rsidRDefault="00DD788B">
      <w:pPr>
        <w:pStyle w:val="Heading3"/>
      </w:pPr>
      <w:r>
        <w:rPr>
          <w:b/>
          <w:u w:val="none"/>
        </w:rPr>
        <w:t>Buildings and Structures</w:t>
      </w:r>
    </w:p>
    <w:p w:rsidR="00D91C4B" w:rsidRDefault="00D91C4B" w:rsidP="00E43C84">
      <w:pPr>
        <w:rPr>
          <w:sz w:val="24"/>
        </w:rPr>
      </w:pPr>
    </w:p>
    <w:p w:rsidR="00911B7C" w:rsidRDefault="00DD788B" w:rsidP="00911B7C">
      <w:pPr>
        <w:rPr>
          <w:sz w:val="24"/>
        </w:rPr>
      </w:pPr>
      <w:r>
        <w:rPr>
          <w:sz w:val="24"/>
        </w:rPr>
        <w:t xml:space="preserve">The buildings within the </w:t>
      </w:r>
      <w:r w:rsidR="00E43C84">
        <w:rPr>
          <w:sz w:val="24"/>
        </w:rPr>
        <w:t xml:space="preserve">Mill Creek </w:t>
      </w:r>
      <w:r>
        <w:rPr>
          <w:sz w:val="24"/>
        </w:rPr>
        <w:t xml:space="preserve">Historic Residential District date </w:t>
      </w:r>
      <w:r w:rsidR="00B7338E">
        <w:rPr>
          <w:sz w:val="24"/>
        </w:rPr>
        <w:t>from the early to mid 2</w:t>
      </w:r>
      <w:r w:rsidR="006B3A77">
        <w:rPr>
          <w:sz w:val="24"/>
        </w:rPr>
        <w:t xml:space="preserve">0th century and </w:t>
      </w:r>
      <w:r>
        <w:rPr>
          <w:sz w:val="24"/>
        </w:rPr>
        <w:t>reflect</w:t>
      </w:r>
      <w:r w:rsidR="006B3A77">
        <w:rPr>
          <w:sz w:val="24"/>
        </w:rPr>
        <w:t xml:space="preserve"> three periods of development:  Dairy Production (</w:t>
      </w:r>
      <w:r w:rsidR="00B7338E">
        <w:rPr>
          <w:sz w:val="24"/>
        </w:rPr>
        <w:t>1890s-1920s</w:t>
      </w:r>
      <w:r w:rsidR="006B3A77">
        <w:rPr>
          <w:sz w:val="24"/>
        </w:rPr>
        <w:t>); Truck Farming (</w:t>
      </w:r>
      <w:r w:rsidR="00B7338E">
        <w:rPr>
          <w:sz w:val="24"/>
        </w:rPr>
        <w:t>1920s-1940s</w:t>
      </w:r>
      <w:r w:rsidR="006B3A77">
        <w:rPr>
          <w:sz w:val="24"/>
        </w:rPr>
        <w:t xml:space="preserve">); and the </w:t>
      </w:r>
      <w:r w:rsidR="006341C6">
        <w:rPr>
          <w:sz w:val="24"/>
        </w:rPr>
        <w:t>beginning</w:t>
      </w:r>
      <w:r w:rsidR="006B3A77">
        <w:rPr>
          <w:sz w:val="24"/>
        </w:rPr>
        <w:t xml:space="preserve"> of Industrialization ( </w:t>
      </w:r>
      <w:r w:rsidR="00B7338E">
        <w:rPr>
          <w:sz w:val="24"/>
        </w:rPr>
        <w:t>1950s-1960s</w:t>
      </w:r>
      <w:r w:rsidR="006B3A77">
        <w:rPr>
          <w:sz w:val="24"/>
        </w:rPr>
        <w:t xml:space="preserve">).  </w:t>
      </w:r>
      <w:r w:rsidR="00EC138C">
        <w:rPr>
          <w:sz w:val="24"/>
        </w:rPr>
        <w:t>The</w:t>
      </w:r>
      <w:r w:rsidR="00911B7C">
        <w:rPr>
          <w:sz w:val="24"/>
        </w:rPr>
        <w:t xml:space="preserve"> </w:t>
      </w:r>
      <w:r w:rsidR="00EC138C">
        <w:rPr>
          <w:sz w:val="24"/>
        </w:rPr>
        <w:t>contributing</w:t>
      </w:r>
      <w:r w:rsidR="00911B7C">
        <w:rPr>
          <w:sz w:val="24"/>
        </w:rPr>
        <w:t xml:space="preserve"> properties are generally modest in design and reflect the variety of </w:t>
      </w:r>
      <w:r w:rsidR="00EC138C">
        <w:rPr>
          <w:sz w:val="24"/>
        </w:rPr>
        <w:t>styles</w:t>
      </w:r>
      <w:r w:rsidR="00911B7C">
        <w:rPr>
          <w:sz w:val="24"/>
        </w:rPr>
        <w:t xml:space="preserve"> and forms that were popular in the first half of the 20th century. </w:t>
      </w:r>
    </w:p>
    <w:p w:rsidR="00911B7C" w:rsidRDefault="00911B7C" w:rsidP="00911B7C"/>
    <w:p w:rsidR="00D91C4B" w:rsidRDefault="00DD788B">
      <w:pPr>
        <w:pStyle w:val="Heading3"/>
      </w:pPr>
      <w:r>
        <w:t>Residential Character</w:t>
      </w:r>
    </w:p>
    <w:p w:rsidR="00D91C4B" w:rsidRDefault="00D91C4B"/>
    <w:p w:rsidR="006C1E5D" w:rsidRPr="006C1E5D" w:rsidRDefault="005D4450">
      <w:pPr>
        <w:pStyle w:val="lmtext"/>
        <w:spacing w:line="240" w:lineRule="auto"/>
        <w:rPr>
          <w:i/>
        </w:rPr>
      </w:pPr>
      <w:r>
        <w:rPr>
          <w:rFonts w:ascii="Times" w:hAnsi="Times"/>
        </w:rPr>
        <w:t>Contributing houses in the district were built between 1904</w:t>
      </w:r>
      <w:r w:rsidR="00430DC3">
        <w:rPr>
          <w:rFonts w:ascii="Times" w:hAnsi="Times"/>
        </w:rPr>
        <w:t xml:space="preserve"> through 1959.</w:t>
      </w:r>
      <w:r w:rsidRPr="005D4450">
        <w:rPr>
          <w:rFonts w:ascii="Times" w:hAnsi="Times"/>
        </w:rPr>
        <w:t xml:space="preserve"> </w:t>
      </w:r>
      <w:r>
        <w:rPr>
          <w:rFonts w:ascii="Times" w:hAnsi="Times"/>
        </w:rPr>
        <w:t xml:space="preserve">One house dates to 1903, but it </w:t>
      </w:r>
      <w:r w:rsidR="006341C6">
        <w:rPr>
          <w:rFonts w:ascii="Times" w:hAnsi="Times"/>
        </w:rPr>
        <w:t>has</w:t>
      </w:r>
      <w:r>
        <w:rPr>
          <w:rFonts w:ascii="Times" w:hAnsi="Times"/>
        </w:rPr>
        <w:t xml:space="preserve"> been </w:t>
      </w:r>
      <w:r w:rsidR="006341C6">
        <w:rPr>
          <w:rFonts w:ascii="Times" w:hAnsi="Times"/>
        </w:rPr>
        <w:t>significantly</w:t>
      </w:r>
      <w:r>
        <w:rPr>
          <w:rFonts w:ascii="Times" w:hAnsi="Times"/>
        </w:rPr>
        <w:t xml:space="preserve"> altered and is not a </w:t>
      </w:r>
      <w:r w:rsidR="006341C6">
        <w:rPr>
          <w:rFonts w:ascii="Times" w:hAnsi="Times"/>
        </w:rPr>
        <w:t>contributing</w:t>
      </w:r>
      <w:r>
        <w:rPr>
          <w:rFonts w:ascii="Times" w:hAnsi="Times"/>
        </w:rPr>
        <w:t xml:space="preserve"> property. </w:t>
      </w:r>
      <w:r w:rsidR="00430DC3">
        <w:rPr>
          <w:rFonts w:ascii="Times" w:hAnsi="Times"/>
        </w:rPr>
        <w:t xml:space="preserve">The only newer residence is a house E. Jason Street built in 1993. </w:t>
      </w:r>
      <w:r w:rsidR="000D0FAA" w:rsidRPr="005D4450">
        <w:rPr>
          <w:rFonts w:ascii="Times" w:hAnsi="Times"/>
        </w:rPr>
        <w:t>None</w:t>
      </w:r>
      <w:r w:rsidR="000D0FAA" w:rsidRPr="005D4450">
        <w:rPr>
          <w:rFonts w:ascii="Times" w:hAnsi="Times"/>
          <w:b/>
        </w:rPr>
        <w:t xml:space="preserve"> </w:t>
      </w:r>
      <w:r w:rsidR="000D0FAA" w:rsidRPr="005D4450">
        <w:rPr>
          <w:rFonts w:ascii="Times" w:hAnsi="Times"/>
        </w:rPr>
        <w:t>of the residences in the historic district</w:t>
      </w:r>
      <w:r w:rsidR="000D0FAA" w:rsidRPr="005D4450">
        <w:rPr>
          <w:rFonts w:ascii="Times" w:hAnsi="Times"/>
          <w:b/>
        </w:rPr>
        <w:t xml:space="preserve"> </w:t>
      </w:r>
      <w:r w:rsidR="000D0FAA" w:rsidRPr="005D4450">
        <w:rPr>
          <w:rFonts w:ascii="Times" w:hAnsi="Times"/>
        </w:rPr>
        <w:t>are known to have been designed by architects. M</w:t>
      </w:r>
      <w:r w:rsidR="000D0FAA">
        <w:rPr>
          <w:rFonts w:ascii="Times" w:hAnsi="Times"/>
        </w:rPr>
        <w:t xml:space="preserve">ost </w:t>
      </w:r>
      <w:r w:rsidR="000D0FAA" w:rsidRPr="005D4450">
        <w:rPr>
          <w:rFonts w:ascii="Times" w:hAnsi="Times"/>
        </w:rPr>
        <w:t>are vernacular in character</w:t>
      </w:r>
      <w:r w:rsidR="000D0FAA">
        <w:rPr>
          <w:rFonts w:ascii="Times" w:hAnsi="Times"/>
        </w:rPr>
        <w:t xml:space="preserve"> and may have been </w:t>
      </w:r>
      <w:r w:rsidR="000D0FAA" w:rsidRPr="005D4450">
        <w:rPr>
          <w:rFonts w:ascii="Times" w:hAnsi="Times"/>
        </w:rPr>
        <w:t xml:space="preserve">based on plans acquired from popular standardized builders’ house plan catalogs. </w:t>
      </w:r>
      <w:r w:rsidR="006C1E5D">
        <w:t xml:space="preserve">Although many of the houses have been modified, as a group they retain a strong historic character.  </w:t>
      </w:r>
    </w:p>
    <w:p w:rsidR="006C1E5D" w:rsidRDefault="006C1E5D">
      <w:pPr>
        <w:pStyle w:val="lmtext"/>
        <w:spacing w:line="240" w:lineRule="auto"/>
        <w:rPr>
          <w:rFonts w:ascii="Times" w:hAnsi="Times"/>
        </w:rPr>
      </w:pPr>
    </w:p>
    <w:p w:rsidR="005D4450" w:rsidRPr="005D4450" w:rsidRDefault="00DD788B" w:rsidP="005D4450">
      <w:pPr>
        <w:pStyle w:val="lmtext"/>
        <w:spacing w:line="240" w:lineRule="auto"/>
        <w:rPr>
          <w:rFonts w:ascii="Times" w:hAnsi="Times"/>
        </w:rPr>
      </w:pPr>
      <w:r w:rsidRPr="005D4450">
        <w:rPr>
          <w:rFonts w:ascii="Times" w:hAnsi="Times"/>
        </w:rPr>
        <w:t xml:space="preserve">All of the housing stock within the district appears to be conventional wood-frame construction.  </w:t>
      </w:r>
      <w:r w:rsidR="005D4450" w:rsidRPr="005D4450">
        <w:rPr>
          <w:rFonts w:ascii="Times" w:hAnsi="Times"/>
        </w:rPr>
        <w:t xml:space="preserve">In scale, the homes vary from simple, one-story or 1-1/2 story cottages to spacious two-story dwellings. </w:t>
      </w:r>
      <w:r w:rsidR="00B36174">
        <w:rPr>
          <w:rFonts w:ascii="Times" w:hAnsi="Times"/>
        </w:rPr>
        <w:t xml:space="preserve">Most have gabled roofs, with some hipped roofs on smaller houses. </w:t>
      </w:r>
      <w:r w:rsidR="005D4450" w:rsidRPr="005D4450">
        <w:rPr>
          <w:rFonts w:ascii="Times" w:hAnsi="Times"/>
        </w:rPr>
        <w:t xml:space="preserve">Some older </w:t>
      </w:r>
      <w:r w:rsidR="00B36174">
        <w:rPr>
          <w:rFonts w:ascii="Times" w:hAnsi="Times"/>
        </w:rPr>
        <w:t xml:space="preserve">ones </w:t>
      </w:r>
      <w:r w:rsidR="005D4450" w:rsidRPr="005D4450">
        <w:rPr>
          <w:rFonts w:ascii="Times" w:hAnsi="Times"/>
        </w:rPr>
        <w:t xml:space="preserve">have front porches, but often there is </w:t>
      </w:r>
      <w:r w:rsidR="00B36174">
        <w:rPr>
          <w:rFonts w:ascii="Times" w:hAnsi="Times"/>
        </w:rPr>
        <w:t xml:space="preserve">instead </w:t>
      </w:r>
      <w:r w:rsidR="005D4450" w:rsidRPr="005D4450">
        <w:rPr>
          <w:rFonts w:ascii="Times" w:hAnsi="Times"/>
        </w:rPr>
        <w:t>a concrete sto</w:t>
      </w:r>
      <w:r w:rsidR="00B36174">
        <w:rPr>
          <w:rFonts w:ascii="Times" w:hAnsi="Times"/>
        </w:rPr>
        <w:t xml:space="preserve">op sheltered by a gabled hood. </w:t>
      </w:r>
      <w:r w:rsidR="005D4450" w:rsidRPr="005D4450">
        <w:rPr>
          <w:rFonts w:ascii="Times" w:hAnsi="Times"/>
        </w:rPr>
        <w:t xml:space="preserve">Various types of wood cladding (narrow or wide </w:t>
      </w:r>
      <w:r w:rsidR="006341C6" w:rsidRPr="005D4450">
        <w:rPr>
          <w:rFonts w:ascii="Times" w:hAnsi="Times"/>
        </w:rPr>
        <w:t>clapboard</w:t>
      </w:r>
      <w:r w:rsidR="005D4450" w:rsidRPr="005D4450">
        <w:rPr>
          <w:rFonts w:ascii="Times" w:hAnsi="Times"/>
        </w:rPr>
        <w:t xml:space="preserve">, shingles, vertical boards) are </w:t>
      </w:r>
      <w:r w:rsidR="00B36174">
        <w:rPr>
          <w:rFonts w:ascii="Times" w:hAnsi="Times"/>
        </w:rPr>
        <w:t xml:space="preserve">almost </w:t>
      </w:r>
      <w:r w:rsidR="005D4450" w:rsidRPr="005D4450">
        <w:rPr>
          <w:rFonts w:ascii="Times" w:hAnsi="Times"/>
        </w:rPr>
        <w:t xml:space="preserve">universal, with  minimal use of brick, stone or stucco accents.  </w:t>
      </w:r>
      <w:r w:rsidR="00B36174">
        <w:rPr>
          <w:rFonts w:ascii="Times" w:hAnsi="Times"/>
        </w:rPr>
        <w:t xml:space="preserve">Brick veneer is found on some of the Minimal </w:t>
      </w:r>
      <w:r w:rsidR="006341C6">
        <w:rPr>
          <w:rFonts w:ascii="Times" w:hAnsi="Times"/>
        </w:rPr>
        <w:t>Traditional</w:t>
      </w:r>
      <w:r w:rsidR="00B36174">
        <w:rPr>
          <w:rFonts w:ascii="Times" w:hAnsi="Times"/>
        </w:rPr>
        <w:t xml:space="preserve"> and Ranch ho</w:t>
      </w:r>
      <w:r w:rsidR="00B7338E">
        <w:rPr>
          <w:rFonts w:ascii="Times" w:hAnsi="Times"/>
        </w:rPr>
        <w:t>uses f</w:t>
      </w:r>
      <w:r w:rsidR="00B36174">
        <w:rPr>
          <w:rFonts w:ascii="Times" w:hAnsi="Times"/>
        </w:rPr>
        <w:t>r</w:t>
      </w:r>
      <w:r w:rsidR="00B7338E">
        <w:rPr>
          <w:rFonts w:ascii="Times" w:hAnsi="Times"/>
        </w:rPr>
        <w:t>o</w:t>
      </w:r>
      <w:r w:rsidR="00B36174">
        <w:rPr>
          <w:rFonts w:ascii="Times" w:hAnsi="Times"/>
        </w:rPr>
        <w:t xml:space="preserve">m the 1940-50s. </w:t>
      </w:r>
    </w:p>
    <w:p w:rsidR="0013355D" w:rsidRPr="0013355D" w:rsidRDefault="0013355D">
      <w:pPr>
        <w:pStyle w:val="lmtext"/>
        <w:spacing w:line="240" w:lineRule="auto"/>
        <w:rPr>
          <w:rFonts w:ascii="Times" w:hAnsi="Times"/>
        </w:rPr>
      </w:pPr>
    </w:p>
    <w:p w:rsidR="0013355D" w:rsidRPr="0013355D" w:rsidRDefault="00EC138C">
      <w:pPr>
        <w:pStyle w:val="lmtext"/>
        <w:spacing w:line="240" w:lineRule="auto"/>
        <w:rPr>
          <w:rFonts w:ascii="Times" w:hAnsi="Times"/>
        </w:rPr>
      </w:pPr>
      <w:r w:rsidRPr="0013355D">
        <w:rPr>
          <w:rFonts w:ascii="Times" w:hAnsi="Times"/>
        </w:rPr>
        <w:lastRenderedPageBreak/>
        <w:t xml:space="preserve">The </w:t>
      </w:r>
      <w:r w:rsidR="00B36174">
        <w:rPr>
          <w:rFonts w:ascii="Times" w:hAnsi="Times"/>
        </w:rPr>
        <w:t>majority of the buildings (</w:t>
      </w:r>
      <w:r w:rsidR="006341C6">
        <w:rPr>
          <w:rFonts w:ascii="Times" w:hAnsi="Times"/>
        </w:rPr>
        <w:t>especially</w:t>
      </w:r>
      <w:r w:rsidR="00B36174">
        <w:rPr>
          <w:rFonts w:ascii="Times" w:hAnsi="Times"/>
        </w:rPr>
        <w:t xml:space="preserve"> the old</w:t>
      </w:r>
      <w:r w:rsidR="006C1E5D">
        <w:rPr>
          <w:rFonts w:ascii="Times" w:hAnsi="Times"/>
        </w:rPr>
        <w:t>er</w:t>
      </w:r>
      <w:r w:rsidR="00B36174">
        <w:rPr>
          <w:rFonts w:ascii="Times" w:hAnsi="Times"/>
        </w:rPr>
        <w:t xml:space="preserve"> ones) have been altered in some way.  The </w:t>
      </w:r>
      <w:r w:rsidRPr="0013355D">
        <w:rPr>
          <w:rFonts w:ascii="Times" w:hAnsi="Times"/>
        </w:rPr>
        <w:t xml:space="preserve">most common alteration </w:t>
      </w:r>
      <w:r>
        <w:rPr>
          <w:rFonts w:ascii="Times" w:hAnsi="Times"/>
        </w:rPr>
        <w:t>is roof</w:t>
      </w:r>
      <w:r w:rsidR="00B36174">
        <w:rPr>
          <w:rFonts w:ascii="Times" w:hAnsi="Times"/>
        </w:rPr>
        <w:t xml:space="preserve">ing, </w:t>
      </w:r>
      <w:r>
        <w:rPr>
          <w:rFonts w:ascii="Times" w:hAnsi="Times"/>
        </w:rPr>
        <w:t xml:space="preserve">as </w:t>
      </w:r>
      <w:r w:rsidRPr="0013355D">
        <w:rPr>
          <w:rFonts w:ascii="Times" w:hAnsi="Times"/>
        </w:rPr>
        <w:t>most</w:t>
      </w:r>
      <w:r>
        <w:rPr>
          <w:rFonts w:ascii="Times" w:hAnsi="Times"/>
        </w:rPr>
        <w:t xml:space="preserve"> </w:t>
      </w:r>
      <w:r w:rsidRPr="0013355D">
        <w:rPr>
          <w:rFonts w:ascii="Times" w:hAnsi="Times"/>
        </w:rPr>
        <w:t>of the</w:t>
      </w:r>
      <w:r>
        <w:rPr>
          <w:rFonts w:ascii="Times" w:hAnsi="Times"/>
        </w:rPr>
        <w:t xml:space="preserve"> </w:t>
      </w:r>
      <w:r w:rsidRPr="0013355D">
        <w:rPr>
          <w:rFonts w:ascii="Times" w:hAnsi="Times"/>
        </w:rPr>
        <w:t>original wood shingle roofs have been replaced with asphalt/composition shingles or a similar material.  Some</w:t>
      </w:r>
      <w:r w:rsidR="0013355D" w:rsidRPr="0013355D">
        <w:rPr>
          <w:rFonts w:ascii="Times" w:hAnsi="Times"/>
        </w:rPr>
        <w:t xml:space="preserve"> dwellings have </w:t>
      </w:r>
      <w:r>
        <w:rPr>
          <w:rFonts w:ascii="Times" w:hAnsi="Times"/>
        </w:rPr>
        <w:t>replacement</w:t>
      </w:r>
      <w:r w:rsidR="00B36174">
        <w:rPr>
          <w:rFonts w:ascii="Times" w:hAnsi="Times"/>
        </w:rPr>
        <w:t xml:space="preserve"> cladding, notably asbestos shingles.  Many dwelling</w:t>
      </w:r>
      <w:r w:rsidR="0013355D">
        <w:rPr>
          <w:rFonts w:ascii="Times" w:hAnsi="Times"/>
        </w:rPr>
        <w:t>s</w:t>
      </w:r>
      <w:r w:rsidR="00B36174">
        <w:rPr>
          <w:rFonts w:ascii="Times" w:hAnsi="Times"/>
        </w:rPr>
        <w:t xml:space="preserve"> </w:t>
      </w:r>
      <w:r w:rsidR="0013355D">
        <w:rPr>
          <w:rFonts w:ascii="Times" w:hAnsi="Times"/>
        </w:rPr>
        <w:t xml:space="preserve">have had </w:t>
      </w:r>
      <w:r w:rsidR="00B36174">
        <w:rPr>
          <w:rFonts w:ascii="Times" w:hAnsi="Times"/>
        </w:rPr>
        <w:t xml:space="preserve">some or all of </w:t>
      </w:r>
      <w:r w:rsidR="0013355D">
        <w:rPr>
          <w:rFonts w:ascii="Times" w:hAnsi="Times"/>
        </w:rPr>
        <w:t xml:space="preserve">the </w:t>
      </w:r>
      <w:r>
        <w:rPr>
          <w:rFonts w:ascii="Times" w:hAnsi="Times"/>
        </w:rPr>
        <w:t>original</w:t>
      </w:r>
      <w:r w:rsidR="0013355D">
        <w:rPr>
          <w:rFonts w:ascii="Times" w:hAnsi="Times"/>
        </w:rPr>
        <w:t xml:space="preserve"> windows </w:t>
      </w:r>
      <w:r>
        <w:rPr>
          <w:rFonts w:ascii="Times" w:hAnsi="Times"/>
        </w:rPr>
        <w:t>replaced</w:t>
      </w:r>
      <w:r w:rsidR="0013355D">
        <w:rPr>
          <w:rFonts w:ascii="Times" w:hAnsi="Times"/>
        </w:rPr>
        <w:t xml:space="preserve"> with </w:t>
      </w:r>
      <w:r>
        <w:rPr>
          <w:rFonts w:ascii="Times" w:hAnsi="Times"/>
        </w:rPr>
        <w:t>aluminum</w:t>
      </w:r>
      <w:r w:rsidR="0013355D">
        <w:rPr>
          <w:rFonts w:ascii="Times" w:hAnsi="Times"/>
        </w:rPr>
        <w:t xml:space="preserve"> or </w:t>
      </w:r>
      <w:r>
        <w:rPr>
          <w:rFonts w:ascii="Times" w:hAnsi="Times"/>
        </w:rPr>
        <w:t>vinyl</w:t>
      </w:r>
      <w:r w:rsidR="0013355D">
        <w:rPr>
          <w:rFonts w:ascii="Times" w:hAnsi="Times"/>
        </w:rPr>
        <w:t xml:space="preserve"> sash; in most </w:t>
      </w:r>
      <w:r>
        <w:rPr>
          <w:rFonts w:ascii="Times" w:hAnsi="Times"/>
        </w:rPr>
        <w:t>cases</w:t>
      </w:r>
      <w:r w:rsidR="0013355D">
        <w:rPr>
          <w:rFonts w:ascii="Times" w:hAnsi="Times"/>
        </w:rPr>
        <w:t xml:space="preserve">, the original </w:t>
      </w:r>
      <w:r>
        <w:rPr>
          <w:rFonts w:ascii="Times" w:hAnsi="Times"/>
        </w:rPr>
        <w:t>openings</w:t>
      </w:r>
      <w:r w:rsidR="00B36174">
        <w:rPr>
          <w:rFonts w:ascii="Times" w:hAnsi="Times"/>
        </w:rPr>
        <w:t xml:space="preserve"> remain. Replacing original </w:t>
      </w:r>
      <w:r w:rsidR="006341C6">
        <w:rPr>
          <w:rFonts w:ascii="Times" w:hAnsi="Times"/>
        </w:rPr>
        <w:t>tripartite</w:t>
      </w:r>
      <w:r w:rsidR="00B36174">
        <w:rPr>
          <w:rFonts w:ascii="Times" w:hAnsi="Times"/>
        </w:rPr>
        <w:t xml:space="preserve"> windows on the main facade with picture </w:t>
      </w:r>
      <w:r w:rsidR="006341C6">
        <w:rPr>
          <w:rFonts w:ascii="Times" w:hAnsi="Times"/>
        </w:rPr>
        <w:t>windows</w:t>
      </w:r>
      <w:r w:rsidR="00B36174">
        <w:rPr>
          <w:rFonts w:ascii="Times" w:hAnsi="Times"/>
        </w:rPr>
        <w:t xml:space="preserve"> is  common.  Another frequent change is </w:t>
      </w:r>
      <w:r w:rsidR="0013355D">
        <w:rPr>
          <w:rFonts w:ascii="Times" w:hAnsi="Times"/>
        </w:rPr>
        <w:t xml:space="preserve">the </w:t>
      </w:r>
      <w:r>
        <w:rPr>
          <w:rFonts w:ascii="Times" w:hAnsi="Times"/>
        </w:rPr>
        <w:t>replacement</w:t>
      </w:r>
      <w:r w:rsidR="0013355D">
        <w:rPr>
          <w:rFonts w:ascii="Times" w:hAnsi="Times"/>
        </w:rPr>
        <w:t xml:space="preserve"> of front doors or garage doors, typically with no change to the </w:t>
      </w:r>
      <w:r>
        <w:rPr>
          <w:rFonts w:ascii="Times" w:hAnsi="Times"/>
        </w:rPr>
        <w:t>opening</w:t>
      </w:r>
      <w:r w:rsidR="0013355D">
        <w:rPr>
          <w:rFonts w:ascii="Times" w:hAnsi="Times"/>
        </w:rPr>
        <w:t xml:space="preserve">. </w:t>
      </w:r>
      <w:r w:rsidR="00B36174">
        <w:rPr>
          <w:rFonts w:ascii="Times" w:hAnsi="Times"/>
        </w:rPr>
        <w:t xml:space="preserve">In some cases, the </w:t>
      </w:r>
      <w:r w:rsidR="0013355D">
        <w:rPr>
          <w:rFonts w:ascii="Times" w:hAnsi="Times"/>
        </w:rPr>
        <w:t xml:space="preserve"> original front porch </w:t>
      </w:r>
      <w:r w:rsidR="00B36174">
        <w:rPr>
          <w:rFonts w:ascii="Times" w:hAnsi="Times"/>
        </w:rPr>
        <w:t xml:space="preserve">has been </w:t>
      </w:r>
      <w:r w:rsidR="0013355D">
        <w:rPr>
          <w:rFonts w:ascii="Times" w:hAnsi="Times"/>
        </w:rPr>
        <w:t xml:space="preserve">removed or </w:t>
      </w:r>
      <w:r>
        <w:rPr>
          <w:rFonts w:ascii="Times" w:hAnsi="Times"/>
        </w:rPr>
        <w:t>altered</w:t>
      </w:r>
      <w:r w:rsidR="00B36174">
        <w:rPr>
          <w:rFonts w:ascii="Times" w:hAnsi="Times"/>
        </w:rPr>
        <w:t xml:space="preserve">. </w:t>
      </w:r>
      <w:r w:rsidR="006C1E5D">
        <w:rPr>
          <w:rFonts w:ascii="Times" w:hAnsi="Times"/>
        </w:rPr>
        <w:t xml:space="preserve"> Rear additions are also </w:t>
      </w:r>
      <w:r w:rsidR="006341C6">
        <w:rPr>
          <w:rFonts w:ascii="Times" w:hAnsi="Times"/>
        </w:rPr>
        <w:t>common</w:t>
      </w:r>
      <w:r w:rsidR="006C1E5D">
        <w:rPr>
          <w:rFonts w:ascii="Times" w:hAnsi="Times"/>
        </w:rPr>
        <w:t xml:space="preserve">, but they do not affect the character of the houses. </w:t>
      </w:r>
      <w:r w:rsidR="0013355D">
        <w:rPr>
          <w:rFonts w:ascii="Times" w:hAnsi="Times"/>
        </w:rPr>
        <w:t xml:space="preserve">Some of the older </w:t>
      </w:r>
      <w:r>
        <w:rPr>
          <w:rFonts w:ascii="Times" w:hAnsi="Times"/>
        </w:rPr>
        <w:t>residences</w:t>
      </w:r>
      <w:r w:rsidR="0013355D">
        <w:rPr>
          <w:rFonts w:ascii="Times" w:hAnsi="Times"/>
        </w:rPr>
        <w:t xml:space="preserve"> were modified significant</w:t>
      </w:r>
      <w:r w:rsidR="00B36174">
        <w:rPr>
          <w:rFonts w:ascii="Times" w:hAnsi="Times"/>
        </w:rPr>
        <w:t>ly in the 1940s-50s and exhibit</w:t>
      </w:r>
      <w:r w:rsidR="0013355D">
        <w:rPr>
          <w:rFonts w:ascii="Times" w:hAnsi="Times"/>
        </w:rPr>
        <w:t xml:space="preserve"> features </w:t>
      </w:r>
      <w:r w:rsidR="00B36174">
        <w:rPr>
          <w:rFonts w:ascii="Times" w:hAnsi="Times"/>
        </w:rPr>
        <w:t xml:space="preserve">characteristic </w:t>
      </w:r>
      <w:r w:rsidR="0013355D">
        <w:rPr>
          <w:rFonts w:ascii="Times" w:hAnsi="Times"/>
        </w:rPr>
        <w:t xml:space="preserve">of that period </w:t>
      </w:r>
      <w:r>
        <w:rPr>
          <w:rFonts w:ascii="Times" w:hAnsi="Times"/>
        </w:rPr>
        <w:t>rather</w:t>
      </w:r>
      <w:r w:rsidR="0013355D">
        <w:rPr>
          <w:rFonts w:ascii="Times" w:hAnsi="Times"/>
        </w:rPr>
        <w:t xml:space="preserve"> than when they were built. </w:t>
      </w:r>
    </w:p>
    <w:p w:rsidR="006B3A77" w:rsidRDefault="006B3A77">
      <w:pPr>
        <w:pStyle w:val="lmtext"/>
        <w:spacing w:line="240" w:lineRule="auto"/>
        <w:rPr>
          <w:rFonts w:ascii="Times" w:hAnsi="Times"/>
        </w:rPr>
      </w:pPr>
    </w:p>
    <w:p w:rsidR="00D91C4B" w:rsidRDefault="004855EE">
      <w:pPr>
        <w:pStyle w:val="lmtext"/>
        <w:spacing w:line="240" w:lineRule="auto"/>
        <w:rPr>
          <w:rFonts w:ascii="Times" w:hAnsi="Times"/>
        </w:rPr>
      </w:pPr>
      <w:r>
        <w:rPr>
          <w:rFonts w:ascii="Times" w:hAnsi="Times"/>
        </w:rPr>
        <w:t>Examples of the a</w:t>
      </w:r>
      <w:r w:rsidR="00DD788B">
        <w:rPr>
          <w:rFonts w:ascii="Times" w:hAnsi="Times"/>
        </w:rPr>
        <w:t xml:space="preserve">rchitectural styles </w:t>
      </w:r>
      <w:r w:rsidR="00D5358F">
        <w:rPr>
          <w:rFonts w:ascii="Times" w:hAnsi="Times"/>
        </w:rPr>
        <w:t xml:space="preserve">and forms </w:t>
      </w:r>
      <w:r w:rsidR="00DD788B">
        <w:rPr>
          <w:rFonts w:ascii="Times" w:hAnsi="Times"/>
        </w:rPr>
        <w:t>represented in the historic district include:</w:t>
      </w:r>
    </w:p>
    <w:p w:rsidR="003D01EE" w:rsidRDefault="003D01EE">
      <w:pPr>
        <w:pStyle w:val="lmtext"/>
        <w:spacing w:line="240" w:lineRule="auto"/>
        <w:rPr>
          <w:rFonts w:ascii="Times" w:hAnsi="Times"/>
        </w:rPr>
      </w:pPr>
    </w:p>
    <w:p w:rsidR="003D01EE" w:rsidRPr="00FB0396" w:rsidRDefault="003D01EE">
      <w:pPr>
        <w:pStyle w:val="lmtext"/>
        <w:spacing w:line="240" w:lineRule="auto"/>
        <w:rPr>
          <w:szCs w:val="24"/>
          <w:u w:val="single"/>
        </w:rPr>
      </w:pPr>
      <w:r w:rsidRPr="00FB0396">
        <w:rPr>
          <w:szCs w:val="24"/>
          <w:u w:val="single"/>
        </w:rPr>
        <w:t>Craftsman</w:t>
      </w:r>
    </w:p>
    <w:p w:rsidR="00FB0396" w:rsidRPr="00F454F1" w:rsidRDefault="003D01EE" w:rsidP="003D01EE">
      <w:pPr>
        <w:rPr>
          <w:rFonts w:ascii="Times New Roman" w:hAnsi="Times New Roman"/>
          <w:sz w:val="24"/>
          <w:szCs w:val="24"/>
        </w:rPr>
      </w:pPr>
      <w:r w:rsidRPr="00FB0396">
        <w:rPr>
          <w:rFonts w:ascii="Times New Roman" w:hAnsi="Times New Roman"/>
          <w:sz w:val="24"/>
          <w:szCs w:val="24"/>
        </w:rPr>
        <w:tab/>
      </w:r>
    </w:p>
    <w:p w:rsidR="00FB0396" w:rsidRPr="00F454F1" w:rsidRDefault="00FB0396" w:rsidP="003D01EE">
      <w:pPr>
        <w:rPr>
          <w:rFonts w:ascii="Times New Roman" w:hAnsi="Times New Roman"/>
          <w:sz w:val="24"/>
          <w:szCs w:val="24"/>
        </w:rPr>
      </w:pPr>
      <w:r w:rsidRPr="00F454F1">
        <w:rPr>
          <w:rFonts w:ascii="Times New Roman" w:hAnsi="Times New Roman"/>
          <w:sz w:val="24"/>
          <w:szCs w:val="24"/>
        </w:rPr>
        <w:tab/>
      </w:r>
      <w:r w:rsidR="007E72F5">
        <w:rPr>
          <w:rFonts w:ascii="Times New Roman" w:hAnsi="Times New Roman"/>
          <w:sz w:val="24"/>
          <w:szCs w:val="24"/>
        </w:rPr>
        <w:t xml:space="preserve">Murker House, 617 E. Temperance Street (1909) </w:t>
      </w:r>
    </w:p>
    <w:p w:rsidR="00FB0396" w:rsidRPr="00F454F1" w:rsidRDefault="00FB0396" w:rsidP="003D01EE">
      <w:pPr>
        <w:rPr>
          <w:rFonts w:ascii="Times New Roman" w:hAnsi="Times New Roman"/>
          <w:sz w:val="24"/>
          <w:szCs w:val="24"/>
        </w:rPr>
      </w:pPr>
      <w:r w:rsidRPr="00F454F1">
        <w:rPr>
          <w:rFonts w:ascii="Times New Roman" w:hAnsi="Times New Roman"/>
          <w:sz w:val="24"/>
          <w:szCs w:val="24"/>
        </w:rPr>
        <w:tab/>
      </w:r>
    </w:p>
    <w:p w:rsidR="00FB0396" w:rsidRDefault="00FB0396" w:rsidP="003D01EE">
      <w:pPr>
        <w:rPr>
          <w:rFonts w:ascii="Times New Roman" w:hAnsi="Times New Roman"/>
          <w:sz w:val="24"/>
          <w:szCs w:val="24"/>
        </w:rPr>
      </w:pPr>
      <w:r w:rsidRPr="00F454F1">
        <w:rPr>
          <w:rFonts w:ascii="Times New Roman" w:hAnsi="Times New Roman"/>
          <w:sz w:val="24"/>
          <w:szCs w:val="24"/>
        </w:rPr>
        <w:tab/>
        <w:t xml:space="preserve">Barton House, 701 E. Temperance Street (1909) </w:t>
      </w:r>
    </w:p>
    <w:p w:rsidR="008A235E" w:rsidRDefault="008A235E" w:rsidP="003D01EE">
      <w:pPr>
        <w:rPr>
          <w:rFonts w:ascii="Times New Roman" w:hAnsi="Times New Roman"/>
          <w:sz w:val="24"/>
          <w:szCs w:val="24"/>
        </w:rPr>
      </w:pPr>
    </w:p>
    <w:p w:rsidR="008A235E" w:rsidRPr="00F454F1" w:rsidRDefault="008A235E" w:rsidP="008A235E">
      <w:pPr>
        <w:rPr>
          <w:rFonts w:ascii="Times New Roman" w:hAnsi="Times New Roman"/>
          <w:sz w:val="24"/>
          <w:szCs w:val="24"/>
        </w:rPr>
      </w:pPr>
      <w:r>
        <w:rPr>
          <w:rFonts w:ascii="Times New Roman" w:hAnsi="Times New Roman"/>
          <w:sz w:val="24"/>
          <w:szCs w:val="24"/>
        </w:rPr>
        <w:tab/>
        <w:t xml:space="preserve">Kendall House, 426 Jason Avenue N. (1911) </w:t>
      </w:r>
    </w:p>
    <w:p w:rsidR="008A235E" w:rsidRDefault="008A235E" w:rsidP="003D01EE">
      <w:pPr>
        <w:rPr>
          <w:rFonts w:ascii="Times New Roman" w:hAnsi="Times New Roman"/>
          <w:sz w:val="24"/>
          <w:szCs w:val="24"/>
        </w:rPr>
      </w:pPr>
    </w:p>
    <w:p w:rsidR="008A235E" w:rsidRPr="00F454F1" w:rsidRDefault="008A235E" w:rsidP="008A235E">
      <w:pPr>
        <w:rPr>
          <w:rFonts w:ascii="Times New Roman" w:hAnsi="Times New Roman"/>
          <w:sz w:val="24"/>
          <w:szCs w:val="24"/>
        </w:rPr>
      </w:pPr>
      <w:r>
        <w:rPr>
          <w:rFonts w:ascii="Times New Roman" w:hAnsi="Times New Roman"/>
          <w:sz w:val="24"/>
          <w:szCs w:val="24"/>
        </w:rPr>
        <w:tab/>
        <w:t xml:space="preserve">E. Reed House, 512 Jason Avenue N. (1911) </w:t>
      </w:r>
    </w:p>
    <w:p w:rsidR="008A235E" w:rsidRDefault="008A235E" w:rsidP="003D01EE">
      <w:pPr>
        <w:rPr>
          <w:rFonts w:ascii="Times New Roman" w:hAnsi="Times New Roman"/>
          <w:sz w:val="24"/>
          <w:szCs w:val="24"/>
        </w:rPr>
      </w:pPr>
    </w:p>
    <w:p w:rsidR="008A235E" w:rsidRDefault="008A235E" w:rsidP="003D01EE">
      <w:pPr>
        <w:rPr>
          <w:rFonts w:ascii="Times New Roman" w:hAnsi="Times New Roman"/>
          <w:sz w:val="24"/>
          <w:szCs w:val="24"/>
        </w:rPr>
      </w:pPr>
      <w:r>
        <w:rPr>
          <w:rFonts w:ascii="Times New Roman" w:hAnsi="Times New Roman"/>
          <w:sz w:val="24"/>
          <w:szCs w:val="24"/>
        </w:rPr>
        <w:tab/>
        <w:t xml:space="preserve">John Reed House, 431 Clark Avenue N. (1914) </w:t>
      </w:r>
    </w:p>
    <w:p w:rsidR="00B36174" w:rsidRDefault="00B36174" w:rsidP="003D01EE">
      <w:pPr>
        <w:rPr>
          <w:rFonts w:ascii="Times New Roman" w:hAnsi="Times New Roman"/>
          <w:sz w:val="24"/>
          <w:szCs w:val="24"/>
        </w:rPr>
      </w:pPr>
    </w:p>
    <w:p w:rsidR="00B36174" w:rsidRPr="00F454F1" w:rsidRDefault="00B36174" w:rsidP="003D01EE">
      <w:pPr>
        <w:rPr>
          <w:rFonts w:ascii="Times New Roman" w:hAnsi="Times New Roman"/>
          <w:sz w:val="24"/>
          <w:szCs w:val="24"/>
        </w:rPr>
      </w:pPr>
      <w:r>
        <w:rPr>
          <w:rFonts w:ascii="Times New Roman" w:hAnsi="Times New Roman"/>
          <w:sz w:val="24"/>
          <w:szCs w:val="24"/>
        </w:rPr>
        <w:tab/>
        <w:t xml:space="preserve">Robert E. Young House, 526 Prospect Avenue N. (1916) </w:t>
      </w:r>
    </w:p>
    <w:p w:rsidR="00F454F1" w:rsidRPr="00F454F1" w:rsidRDefault="00F454F1" w:rsidP="003D01EE">
      <w:pPr>
        <w:rPr>
          <w:rFonts w:ascii="Times New Roman" w:hAnsi="Times New Roman"/>
          <w:sz w:val="24"/>
          <w:szCs w:val="24"/>
        </w:rPr>
      </w:pPr>
    </w:p>
    <w:p w:rsidR="00F454F1" w:rsidRPr="00F454F1" w:rsidRDefault="00F454F1" w:rsidP="003D01EE">
      <w:pPr>
        <w:rPr>
          <w:rFonts w:ascii="Times New Roman" w:hAnsi="Times New Roman"/>
          <w:sz w:val="24"/>
          <w:szCs w:val="24"/>
          <w:u w:val="single"/>
        </w:rPr>
      </w:pPr>
      <w:r w:rsidRPr="00F454F1">
        <w:rPr>
          <w:rFonts w:ascii="Times New Roman" w:hAnsi="Times New Roman"/>
          <w:sz w:val="24"/>
          <w:szCs w:val="24"/>
          <w:u w:val="single"/>
        </w:rPr>
        <w:t>Workingman's Foursquare</w:t>
      </w:r>
    </w:p>
    <w:p w:rsidR="00F454F1" w:rsidRDefault="00F454F1" w:rsidP="003D01EE">
      <w:pPr>
        <w:rPr>
          <w:rFonts w:ascii="Times New Roman" w:hAnsi="Times New Roman"/>
          <w:sz w:val="24"/>
          <w:szCs w:val="24"/>
        </w:rPr>
      </w:pPr>
    </w:p>
    <w:p w:rsidR="00B36174" w:rsidRDefault="00B36174" w:rsidP="003D01EE">
      <w:pPr>
        <w:rPr>
          <w:rFonts w:ascii="Times New Roman" w:hAnsi="Times New Roman"/>
          <w:sz w:val="24"/>
          <w:szCs w:val="24"/>
        </w:rPr>
      </w:pPr>
      <w:r>
        <w:rPr>
          <w:rFonts w:ascii="Times New Roman" w:hAnsi="Times New Roman"/>
          <w:sz w:val="24"/>
          <w:szCs w:val="24"/>
        </w:rPr>
        <w:tab/>
        <w:t xml:space="preserve">Churchill House, 438 </w:t>
      </w:r>
      <w:r w:rsidR="006C1E5D">
        <w:rPr>
          <w:rFonts w:ascii="Times New Roman" w:hAnsi="Times New Roman"/>
          <w:sz w:val="24"/>
          <w:szCs w:val="24"/>
        </w:rPr>
        <w:t>Clark</w:t>
      </w:r>
      <w:r>
        <w:rPr>
          <w:rFonts w:ascii="Times New Roman" w:hAnsi="Times New Roman"/>
          <w:sz w:val="24"/>
          <w:szCs w:val="24"/>
        </w:rPr>
        <w:t xml:space="preserve"> Avenue N. (1909)</w:t>
      </w:r>
    </w:p>
    <w:p w:rsidR="006C1E5D" w:rsidRDefault="006C1E5D" w:rsidP="003D01EE">
      <w:pPr>
        <w:rPr>
          <w:rFonts w:ascii="Times New Roman" w:hAnsi="Times New Roman"/>
          <w:sz w:val="24"/>
          <w:szCs w:val="24"/>
        </w:rPr>
      </w:pPr>
    </w:p>
    <w:p w:rsidR="006C1E5D" w:rsidRPr="006C1E5D" w:rsidRDefault="006C1E5D" w:rsidP="006C1E5D">
      <w:pPr>
        <w:rPr>
          <w:rFonts w:ascii="Times New Roman" w:hAnsi="Times New Roman"/>
          <w:sz w:val="24"/>
          <w:szCs w:val="24"/>
        </w:rPr>
      </w:pPr>
      <w:r>
        <w:tab/>
      </w:r>
      <w:r w:rsidRPr="006C1E5D">
        <w:rPr>
          <w:rFonts w:ascii="Times New Roman" w:hAnsi="Times New Roman"/>
          <w:sz w:val="24"/>
          <w:szCs w:val="24"/>
        </w:rPr>
        <w:t xml:space="preserve">Dunbar House, 412 Clark Ave N. (1908)  </w:t>
      </w:r>
    </w:p>
    <w:p w:rsidR="00B36174" w:rsidRDefault="00B36174" w:rsidP="003D01EE">
      <w:pPr>
        <w:rPr>
          <w:rFonts w:ascii="Times New Roman" w:hAnsi="Times New Roman"/>
          <w:sz w:val="24"/>
          <w:szCs w:val="24"/>
        </w:rPr>
      </w:pPr>
    </w:p>
    <w:p w:rsidR="00B36174" w:rsidRPr="00F454F1" w:rsidRDefault="00B36174" w:rsidP="003D01EE">
      <w:pPr>
        <w:rPr>
          <w:rFonts w:ascii="Times New Roman" w:hAnsi="Times New Roman"/>
          <w:sz w:val="24"/>
          <w:szCs w:val="24"/>
        </w:rPr>
      </w:pPr>
      <w:r>
        <w:rPr>
          <w:rFonts w:ascii="Times New Roman" w:hAnsi="Times New Roman"/>
          <w:sz w:val="24"/>
          <w:szCs w:val="24"/>
        </w:rPr>
        <w:tab/>
        <w:t xml:space="preserve">Berg House, 347 Hazel Avenue N. (1910) </w:t>
      </w:r>
    </w:p>
    <w:p w:rsidR="00B36174" w:rsidRDefault="00B36174" w:rsidP="003D01EE">
      <w:pPr>
        <w:rPr>
          <w:rFonts w:ascii="Times New Roman" w:hAnsi="Times New Roman"/>
          <w:sz w:val="24"/>
          <w:szCs w:val="24"/>
          <w:u w:val="single"/>
        </w:rPr>
      </w:pPr>
    </w:p>
    <w:p w:rsidR="00B36174" w:rsidRDefault="00F454F1" w:rsidP="003D01EE">
      <w:pPr>
        <w:rPr>
          <w:rFonts w:ascii="Times New Roman" w:hAnsi="Times New Roman"/>
          <w:sz w:val="24"/>
          <w:szCs w:val="24"/>
          <w:u w:val="single"/>
        </w:rPr>
      </w:pPr>
      <w:r w:rsidRPr="00F454F1">
        <w:rPr>
          <w:rFonts w:ascii="Times New Roman" w:hAnsi="Times New Roman"/>
          <w:sz w:val="24"/>
          <w:szCs w:val="24"/>
          <w:u w:val="single"/>
        </w:rPr>
        <w:t>Vernacular</w:t>
      </w:r>
    </w:p>
    <w:p w:rsidR="00B36174" w:rsidRDefault="00B36174" w:rsidP="003D01EE">
      <w:pPr>
        <w:rPr>
          <w:rFonts w:ascii="Times New Roman" w:hAnsi="Times New Roman"/>
          <w:sz w:val="24"/>
          <w:szCs w:val="24"/>
          <w:u w:val="single"/>
        </w:rPr>
      </w:pPr>
    </w:p>
    <w:p w:rsidR="006C1E5D" w:rsidRPr="006C1E5D" w:rsidRDefault="00B36174" w:rsidP="006C1E5D">
      <w:pPr>
        <w:rPr>
          <w:rFonts w:ascii="Times New Roman" w:hAnsi="Times New Roman"/>
          <w:sz w:val="24"/>
          <w:szCs w:val="24"/>
        </w:rPr>
      </w:pPr>
      <w:r w:rsidRPr="00B36174">
        <w:rPr>
          <w:rFonts w:ascii="Times New Roman" w:hAnsi="Times New Roman"/>
          <w:sz w:val="24"/>
          <w:szCs w:val="24"/>
        </w:rPr>
        <w:tab/>
      </w:r>
      <w:r w:rsidR="006C1E5D" w:rsidRPr="006C1E5D">
        <w:rPr>
          <w:rFonts w:ascii="Times New Roman" w:hAnsi="Times New Roman"/>
          <w:sz w:val="24"/>
          <w:szCs w:val="24"/>
        </w:rPr>
        <w:t>W.W. Young House, 438 Prospect Ave. N.</w:t>
      </w:r>
      <w:r w:rsidR="006C1E5D">
        <w:rPr>
          <w:rFonts w:ascii="Times New Roman" w:hAnsi="Times New Roman"/>
          <w:sz w:val="24"/>
          <w:szCs w:val="24"/>
        </w:rPr>
        <w:t xml:space="preserve"> (1906)</w:t>
      </w:r>
      <w:r w:rsidR="006C1E5D" w:rsidRPr="006C1E5D">
        <w:rPr>
          <w:rFonts w:ascii="Times New Roman" w:hAnsi="Times New Roman"/>
          <w:sz w:val="24"/>
          <w:szCs w:val="24"/>
        </w:rPr>
        <w:t xml:space="preserve"> </w:t>
      </w:r>
    </w:p>
    <w:p w:rsidR="006C1E5D" w:rsidRDefault="006C1E5D" w:rsidP="003D01EE">
      <w:pPr>
        <w:rPr>
          <w:rFonts w:ascii="Times New Roman" w:hAnsi="Times New Roman"/>
          <w:sz w:val="24"/>
          <w:szCs w:val="24"/>
        </w:rPr>
      </w:pPr>
    </w:p>
    <w:p w:rsidR="00B36174" w:rsidRDefault="006C1E5D" w:rsidP="003D01EE">
      <w:pPr>
        <w:rPr>
          <w:rFonts w:ascii="Times New Roman" w:hAnsi="Times New Roman"/>
          <w:sz w:val="24"/>
          <w:szCs w:val="24"/>
          <w:u w:val="single"/>
        </w:rPr>
      </w:pPr>
      <w:r>
        <w:rPr>
          <w:rFonts w:ascii="Times New Roman" w:hAnsi="Times New Roman"/>
          <w:sz w:val="24"/>
          <w:szCs w:val="24"/>
        </w:rPr>
        <w:tab/>
      </w:r>
      <w:r w:rsidR="00B36174" w:rsidRPr="00B36174">
        <w:rPr>
          <w:rFonts w:ascii="Times New Roman" w:hAnsi="Times New Roman"/>
          <w:sz w:val="24"/>
          <w:szCs w:val="24"/>
        </w:rPr>
        <w:t>George Berlin House, 833 E. Smith Street (1909</w:t>
      </w:r>
      <w:r w:rsidR="00B36174">
        <w:rPr>
          <w:rFonts w:ascii="Times New Roman" w:hAnsi="Times New Roman"/>
          <w:sz w:val="24"/>
          <w:szCs w:val="24"/>
          <w:u w:val="single"/>
        </w:rPr>
        <w:t>)</w:t>
      </w:r>
    </w:p>
    <w:p w:rsidR="00B36174" w:rsidRDefault="00B36174" w:rsidP="003D01EE">
      <w:pPr>
        <w:rPr>
          <w:rFonts w:ascii="Times New Roman" w:hAnsi="Times New Roman"/>
          <w:sz w:val="24"/>
          <w:szCs w:val="24"/>
          <w:u w:val="single"/>
        </w:rPr>
      </w:pPr>
    </w:p>
    <w:p w:rsidR="00B36174" w:rsidRDefault="00B36174" w:rsidP="003D01EE">
      <w:pPr>
        <w:rPr>
          <w:rFonts w:ascii="Times New Roman" w:hAnsi="Times New Roman"/>
          <w:sz w:val="24"/>
          <w:szCs w:val="24"/>
        </w:rPr>
      </w:pPr>
      <w:r w:rsidRPr="00B36174">
        <w:rPr>
          <w:rFonts w:ascii="Times New Roman" w:hAnsi="Times New Roman"/>
          <w:sz w:val="24"/>
          <w:szCs w:val="24"/>
        </w:rPr>
        <w:tab/>
        <w:t xml:space="preserve">Anderson House, 414 Jason Avenue N. (1910) </w:t>
      </w:r>
    </w:p>
    <w:p w:rsidR="006C1E5D" w:rsidRDefault="006C1E5D" w:rsidP="003D01EE">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6C1E5D" w:rsidRPr="006C1E5D" w:rsidRDefault="006C1E5D" w:rsidP="006C1E5D">
      <w:pPr>
        <w:rPr>
          <w:rFonts w:ascii="Times New Roman" w:hAnsi="Times New Roman"/>
          <w:sz w:val="24"/>
          <w:szCs w:val="24"/>
        </w:rPr>
      </w:pPr>
      <w:r>
        <w:lastRenderedPageBreak/>
        <w:tab/>
      </w:r>
      <w:r w:rsidRPr="006C1E5D">
        <w:rPr>
          <w:rFonts w:ascii="Times New Roman" w:hAnsi="Times New Roman"/>
          <w:sz w:val="24"/>
          <w:szCs w:val="24"/>
        </w:rPr>
        <w:t>Calhoun House, 431 Prospect Ave N.</w:t>
      </w:r>
      <w:r>
        <w:rPr>
          <w:rFonts w:ascii="Times New Roman" w:hAnsi="Times New Roman"/>
          <w:sz w:val="24"/>
          <w:szCs w:val="24"/>
        </w:rPr>
        <w:t xml:space="preserve"> (1910)</w:t>
      </w:r>
      <w:r w:rsidRPr="006C1E5D">
        <w:rPr>
          <w:rFonts w:ascii="Times New Roman" w:hAnsi="Times New Roman"/>
          <w:sz w:val="24"/>
          <w:szCs w:val="24"/>
        </w:rPr>
        <w:t xml:space="preserve"> </w:t>
      </w:r>
    </w:p>
    <w:p w:rsidR="006C1E5D" w:rsidRPr="006C1E5D" w:rsidRDefault="006C1E5D" w:rsidP="006C1E5D">
      <w:pPr>
        <w:rPr>
          <w:rFonts w:ascii="Times New Roman" w:hAnsi="Times New Roman"/>
          <w:sz w:val="24"/>
          <w:szCs w:val="24"/>
        </w:rPr>
      </w:pPr>
    </w:p>
    <w:p w:rsidR="00B36174" w:rsidRDefault="006C1E5D" w:rsidP="003D01EE">
      <w:pPr>
        <w:rPr>
          <w:rFonts w:ascii="Times New Roman" w:hAnsi="Times New Roman"/>
          <w:sz w:val="24"/>
          <w:szCs w:val="24"/>
        </w:rPr>
      </w:pPr>
      <w:r w:rsidRPr="006C1E5D">
        <w:rPr>
          <w:rFonts w:ascii="Times New Roman" w:hAnsi="Times New Roman"/>
          <w:sz w:val="24"/>
          <w:szCs w:val="24"/>
        </w:rPr>
        <w:tab/>
      </w:r>
      <w:r w:rsidRPr="006C1E5D">
        <w:rPr>
          <w:rFonts w:ascii="Times New Roman" w:hAnsi="Times New Roman"/>
          <w:sz w:val="24"/>
          <w:szCs w:val="24"/>
        </w:rPr>
        <w:tab/>
      </w:r>
    </w:p>
    <w:p w:rsidR="00B36174" w:rsidRDefault="00B36174" w:rsidP="003D01EE">
      <w:pPr>
        <w:rPr>
          <w:rFonts w:ascii="Times New Roman" w:hAnsi="Times New Roman"/>
          <w:sz w:val="24"/>
          <w:szCs w:val="24"/>
        </w:rPr>
      </w:pPr>
      <w:r>
        <w:rPr>
          <w:rFonts w:ascii="Times New Roman" w:hAnsi="Times New Roman"/>
          <w:sz w:val="24"/>
          <w:szCs w:val="24"/>
        </w:rPr>
        <w:tab/>
      </w:r>
      <w:r w:rsidRPr="00B36174">
        <w:rPr>
          <w:rFonts w:ascii="Times New Roman" w:hAnsi="Times New Roman"/>
          <w:sz w:val="24"/>
          <w:szCs w:val="24"/>
        </w:rPr>
        <w:t>Anna Pays House, 425 Clark Avenue N.</w:t>
      </w:r>
      <w:r>
        <w:rPr>
          <w:rFonts w:ascii="Times New Roman" w:hAnsi="Times New Roman"/>
          <w:sz w:val="24"/>
          <w:szCs w:val="24"/>
        </w:rPr>
        <w:t xml:space="preserve"> (</w:t>
      </w:r>
      <w:r w:rsidRPr="00B36174">
        <w:rPr>
          <w:rFonts w:ascii="Times New Roman" w:hAnsi="Times New Roman"/>
          <w:sz w:val="24"/>
          <w:szCs w:val="24"/>
        </w:rPr>
        <w:t>1930</w:t>
      </w:r>
      <w:r>
        <w:rPr>
          <w:rFonts w:ascii="Times New Roman" w:hAnsi="Times New Roman"/>
          <w:sz w:val="24"/>
          <w:szCs w:val="24"/>
        </w:rPr>
        <w:t>)</w:t>
      </w:r>
    </w:p>
    <w:p w:rsidR="00B36174" w:rsidRDefault="00B36174" w:rsidP="003D01EE">
      <w:pPr>
        <w:rPr>
          <w:rFonts w:ascii="Times New Roman" w:hAnsi="Times New Roman"/>
          <w:sz w:val="24"/>
          <w:szCs w:val="24"/>
        </w:rPr>
      </w:pPr>
    </w:p>
    <w:p w:rsidR="00B36174" w:rsidRPr="00B36174" w:rsidRDefault="00B36174" w:rsidP="003D01EE">
      <w:pPr>
        <w:rPr>
          <w:rFonts w:ascii="Times New Roman" w:hAnsi="Times New Roman"/>
          <w:sz w:val="24"/>
          <w:szCs w:val="24"/>
        </w:rPr>
      </w:pPr>
      <w:r>
        <w:rPr>
          <w:rFonts w:ascii="Times New Roman" w:hAnsi="Times New Roman"/>
          <w:sz w:val="24"/>
          <w:szCs w:val="24"/>
        </w:rPr>
        <w:tab/>
        <w:t>S. A. Matson House, 404 Prospect Avenue N. (1937)</w:t>
      </w:r>
    </w:p>
    <w:p w:rsidR="00F454F1" w:rsidRPr="00B36174" w:rsidRDefault="00F454F1" w:rsidP="003D01EE">
      <w:pPr>
        <w:rPr>
          <w:rFonts w:ascii="Times New Roman" w:hAnsi="Times New Roman"/>
          <w:sz w:val="24"/>
          <w:szCs w:val="24"/>
        </w:rPr>
      </w:pPr>
    </w:p>
    <w:p w:rsidR="00F454F1" w:rsidRDefault="00F454F1" w:rsidP="003D01EE">
      <w:pPr>
        <w:rPr>
          <w:rFonts w:ascii="Times New Roman" w:hAnsi="Times New Roman"/>
          <w:sz w:val="24"/>
          <w:szCs w:val="24"/>
          <w:u w:val="single"/>
        </w:rPr>
      </w:pPr>
      <w:r w:rsidRPr="00F454F1">
        <w:rPr>
          <w:rFonts w:ascii="Times New Roman" w:hAnsi="Times New Roman"/>
          <w:sz w:val="24"/>
          <w:szCs w:val="24"/>
          <w:u w:val="single"/>
        </w:rPr>
        <w:t>Minimal Traditional</w:t>
      </w:r>
    </w:p>
    <w:p w:rsidR="00A00314" w:rsidRDefault="00A00314" w:rsidP="003D01EE">
      <w:pPr>
        <w:rPr>
          <w:rFonts w:ascii="Times New Roman" w:hAnsi="Times New Roman"/>
          <w:sz w:val="24"/>
          <w:szCs w:val="24"/>
          <w:u w:val="single"/>
        </w:rPr>
      </w:pPr>
    </w:p>
    <w:p w:rsidR="00623224" w:rsidRDefault="00623224" w:rsidP="003D01EE">
      <w:pPr>
        <w:rPr>
          <w:rFonts w:ascii="Times New Roman" w:hAnsi="Times New Roman"/>
          <w:sz w:val="24"/>
          <w:szCs w:val="24"/>
        </w:rPr>
      </w:pPr>
      <w:r>
        <w:rPr>
          <w:rFonts w:ascii="Times New Roman" w:hAnsi="Times New Roman"/>
          <w:sz w:val="24"/>
          <w:szCs w:val="24"/>
        </w:rPr>
        <w:tab/>
        <w:t xml:space="preserve">Hirfeman House, 314 Jason Avenue N. (1944) </w:t>
      </w:r>
      <w:r w:rsidR="00A00314">
        <w:rPr>
          <w:rFonts w:ascii="Times New Roman" w:hAnsi="Times New Roman"/>
          <w:sz w:val="24"/>
          <w:szCs w:val="24"/>
        </w:rPr>
        <w:tab/>
      </w:r>
    </w:p>
    <w:p w:rsidR="00623224" w:rsidRDefault="00623224" w:rsidP="003D01EE">
      <w:pPr>
        <w:rPr>
          <w:rFonts w:ascii="Times New Roman" w:hAnsi="Times New Roman"/>
          <w:sz w:val="24"/>
          <w:szCs w:val="24"/>
        </w:rPr>
      </w:pPr>
    </w:p>
    <w:p w:rsidR="00A00314" w:rsidRDefault="00623224" w:rsidP="003D01EE">
      <w:pPr>
        <w:rPr>
          <w:rFonts w:ascii="Times New Roman" w:hAnsi="Times New Roman"/>
          <w:sz w:val="24"/>
          <w:szCs w:val="24"/>
        </w:rPr>
      </w:pPr>
      <w:r>
        <w:rPr>
          <w:rFonts w:ascii="Times New Roman" w:hAnsi="Times New Roman"/>
          <w:sz w:val="24"/>
          <w:szCs w:val="24"/>
        </w:rPr>
        <w:tab/>
      </w:r>
      <w:r w:rsidR="00A00314">
        <w:rPr>
          <w:rFonts w:ascii="Times New Roman" w:hAnsi="Times New Roman"/>
          <w:sz w:val="24"/>
          <w:szCs w:val="24"/>
        </w:rPr>
        <w:t xml:space="preserve">Henning </w:t>
      </w:r>
      <w:r w:rsidR="006341C6">
        <w:rPr>
          <w:rFonts w:ascii="Times New Roman" w:hAnsi="Times New Roman"/>
          <w:sz w:val="24"/>
          <w:szCs w:val="24"/>
        </w:rPr>
        <w:t>House</w:t>
      </w:r>
      <w:r w:rsidR="00A00314">
        <w:rPr>
          <w:rFonts w:ascii="Times New Roman" w:hAnsi="Times New Roman"/>
          <w:sz w:val="24"/>
          <w:szCs w:val="24"/>
        </w:rPr>
        <w:t xml:space="preserve">, 808 E. Temperance Street (1942) </w:t>
      </w:r>
    </w:p>
    <w:p w:rsidR="00A00314" w:rsidRDefault="00A00314" w:rsidP="003D01EE">
      <w:pPr>
        <w:rPr>
          <w:rFonts w:ascii="Times New Roman" w:hAnsi="Times New Roman"/>
          <w:sz w:val="24"/>
          <w:szCs w:val="24"/>
        </w:rPr>
      </w:pPr>
      <w:r w:rsidRPr="00A00314">
        <w:rPr>
          <w:rFonts w:ascii="Times New Roman" w:hAnsi="Times New Roman"/>
          <w:sz w:val="24"/>
          <w:szCs w:val="24"/>
        </w:rPr>
        <w:tab/>
      </w:r>
    </w:p>
    <w:p w:rsidR="00A00314" w:rsidRPr="00A00314" w:rsidRDefault="00A00314" w:rsidP="003D01EE">
      <w:pPr>
        <w:rPr>
          <w:rFonts w:ascii="Times New Roman" w:hAnsi="Times New Roman"/>
          <w:sz w:val="24"/>
          <w:szCs w:val="24"/>
        </w:rPr>
      </w:pPr>
      <w:r>
        <w:rPr>
          <w:rFonts w:ascii="Times New Roman" w:hAnsi="Times New Roman"/>
          <w:sz w:val="24"/>
          <w:szCs w:val="24"/>
        </w:rPr>
        <w:tab/>
      </w:r>
      <w:r w:rsidRPr="00A00314">
        <w:rPr>
          <w:rFonts w:ascii="Times New Roman" w:hAnsi="Times New Roman"/>
          <w:sz w:val="24"/>
          <w:szCs w:val="24"/>
        </w:rPr>
        <w:t>Unk House</w:t>
      </w:r>
      <w:r w:rsidR="00875F68">
        <w:rPr>
          <w:rFonts w:ascii="Times New Roman" w:hAnsi="Times New Roman"/>
          <w:sz w:val="24"/>
          <w:szCs w:val="24"/>
        </w:rPr>
        <w:t xml:space="preserve"> #3</w:t>
      </w:r>
      <w:r w:rsidRPr="00A00314">
        <w:rPr>
          <w:rFonts w:ascii="Times New Roman" w:hAnsi="Times New Roman"/>
          <w:sz w:val="24"/>
          <w:szCs w:val="24"/>
        </w:rPr>
        <w:t xml:space="preserve">, 415 Hazel Avenue N. (1954) </w:t>
      </w:r>
    </w:p>
    <w:p w:rsidR="00B36174" w:rsidRDefault="00B36174" w:rsidP="003D01EE">
      <w:pPr>
        <w:rPr>
          <w:rFonts w:ascii="Times New Roman" w:hAnsi="Times New Roman"/>
          <w:sz w:val="24"/>
          <w:szCs w:val="24"/>
          <w:u w:val="single"/>
        </w:rPr>
      </w:pPr>
    </w:p>
    <w:p w:rsidR="00B36174" w:rsidRDefault="00B36174" w:rsidP="003D01EE">
      <w:pPr>
        <w:rPr>
          <w:rFonts w:ascii="Times New Roman" w:hAnsi="Times New Roman"/>
          <w:sz w:val="24"/>
          <w:szCs w:val="24"/>
          <w:u w:val="single"/>
        </w:rPr>
      </w:pPr>
      <w:r>
        <w:rPr>
          <w:rFonts w:ascii="Times New Roman" w:hAnsi="Times New Roman"/>
          <w:sz w:val="24"/>
          <w:szCs w:val="24"/>
          <w:u w:val="single"/>
        </w:rPr>
        <w:t>Ranch</w:t>
      </w:r>
    </w:p>
    <w:p w:rsidR="00B36174" w:rsidRDefault="00B36174" w:rsidP="003D01EE">
      <w:pPr>
        <w:rPr>
          <w:rFonts w:ascii="Times New Roman" w:hAnsi="Times New Roman"/>
          <w:sz w:val="24"/>
          <w:szCs w:val="24"/>
          <w:u w:val="single"/>
        </w:rPr>
      </w:pPr>
    </w:p>
    <w:p w:rsidR="00B36174" w:rsidRDefault="00B36174" w:rsidP="003D01EE">
      <w:pPr>
        <w:rPr>
          <w:rFonts w:ascii="Times New Roman" w:hAnsi="Times New Roman"/>
          <w:sz w:val="24"/>
          <w:szCs w:val="24"/>
        </w:rPr>
      </w:pPr>
      <w:r w:rsidRPr="00B36174">
        <w:rPr>
          <w:rFonts w:ascii="Times New Roman" w:hAnsi="Times New Roman"/>
          <w:sz w:val="24"/>
          <w:szCs w:val="24"/>
        </w:rPr>
        <w:tab/>
        <w:t xml:space="preserve">Knapstad House, 704 E. Temperance Street (1947)  </w:t>
      </w:r>
    </w:p>
    <w:p w:rsidR="006C1E5D" w:rsidRPr="00B36174" w:rsidRDefault="006C1E5D" w:rsidP="003D01EE">
      <w:pPr>
        <w:rPr>
          <w:rFonts w:ascii="Times New Roman" w:hAnsi="Times New Roman"/>
          <w:sz w:val="24"/>
          <w:szCs w:val="24"/>
        </w:rPr>
      </w:pPr>
    </w:p>
    <w:p w:rsidR="00B36174" w:rsidRPr="006C1E5D" w:rsidRDefault="00B36174" w:rsidP="003D01EE">
      <w:pPr>
        <w:rPr>
          <w:rFonts w:ascii="Times New Roman" w:hAnsi="Times New Roman"/>
          <w:sz w:val="24"/>
          <w:szCs w:val="24"/>
        </w:rPr>
      </w:pPr>
      <w:r w:rsidRPr="006C1E5D">
        <w:rPr>
          <w:rFonts w:ascii="Times New Roman" w:hAnsi="Times New Roman"/>
          <w:sz w:val="24"/>
          <w:szCs w:val="24"/>
        </w:rPr>
        <w:tab/>
        <w:t xml:space="preserve">Bargo House, 432 Clark Avenue N. (1950) </w:t>
      </w:r>
    </w:p>
    <w:p w:rsidR="00B36174" w:rsidRPr="006C1E5D" w:rsidRDefault="00B36174" w:rsidP="003D01EE">
      <w:pPr>
        <w:rPr>
          <w:rFonts w:ascii="Times New Roman" w:hAnsi="Times New Roman"/>
          <w:sz w:val="24"/>
          <w:szCs w:val="24"/>
        </w:rPr>
      </w:pPr>
    </w:p>
    <w:p w:rsidR="004C14E0" w:rsidRPr="006B3A77" w:rsidRDefault="00B36174" w:rsidP="006B3A77">
      <w:pPr>
        <w:rPr>
          <w:rFonts w:ascii="Times New Roman" w:hAnsi="Times New Roman"/>
          <w:sz w:val="24"/>
          <w:szCs w:val="24"/>
        </w:rPr>
      </w:pPr>
      <w:r w:rsidRPr="006C1E5D">
        <w:rPr>
          <w:rFonts w:ascii="Times New Roman" w:hAnsi="Times New Roman"/>
          <w:sz w:val="24"/>
          <w:szCs w:val="24"/>
        </w:rPr>
        <w:tab/>
        <w:t xml:space="preserve">Williams House, 431 Hazel Avenue N, (1958) </w:t>
      </w:r>
    </w:p>
    <w:p w:rsidR="00D91C4B" w:rsidRPr="00FB0396" w:rsidRDefault="00D91C4B">
      <w:pPr>
        <w:pStyle w:val="lmtext"/>
        <w:spacing w:line="240" w:lineRule="auto"/>
      </w:pPr>
    </w:p>
    <w:p w:rsidR="006B3A77" w:rsidRPr="006341C6" w:rsidRDefault="00DD788B" w:rsidP="006341C6">
      <w:pPr>
        <w:pStyle w:val="lmtext"/>
        <w:spacing w:line="240" w:lineRule="auto"/>
        <w:rPr>
          <w:i/>
        </w:rPr>
      </w:pPr>
      <w:r w:rsidRPr="00FB0396">
        <w:t xml:space="preserve">Refer to the </w:t>
      </w:r>
      <w:r w:rsidRPr="00FB0396">
        <w:rPr>
          <w:i/>
        </w:rPr>
        <w:t xml:space="preserve">CONTRIBUTING PROPERTIES LIST </w:t>
      </w:r>
      <w:r w:rsidRPr="00FB0396">
        <w:t xml:space="preserve">for </w:t>
      </w:r>
      <w:r w:rsidRPr="004C14E0">
        <w:t>property descriptions</w:t>
      </w:r>
      <w:r w:rsidRPr="00FB0396">
        <w:t xml:space="preserve"> for each of the contributing properties located within the </w:t>
      </w:r>
      <w:r w:rsidR="00790910" w:rsidRPr="00FB0396">
        <w:t>Mill Creek His</w:t>
      </w:r>
      <w:r w:rsidRPr="00FB0396">
        <w:t>toric District</w:t>
      </w:r>
      <w:r w:rsidR="00FB0396" w:rsidRPr="00FB0396">
        <w:t>.</w:t>
      </w:r>
    </w:p>
    <w:p w:rsidR="00D91C4B" w:rsidRDefault="00D91C4B">
      <w:pPr>
        <w:jc w:val="both"/>
        <w:rPr>
          <w:sz w:val="24"/>
        </w:rPr>
      </w:pPr>
    </w:p>
    <w:p w:rsidR="00D91C4B" w:rsidRDefault="00DD788B">
      <w:pPr>
        <w:numPr>
          <w:ilvl w:val="0"/>
          <w:numId w:val="1"/>
        </w:numPr>
        <w:jc w:val="both"/>
        <w:rPr>
          <w:b/>
          <w:i/>
          <w:sz w:val="24"/>
        </w:rPr>
      </w:pPr>
      <w:r>
        <w:rPr>
          <w:b/>
          <w:i/>
          <w:sz w:val="24"/>
        </w:rPr>
        <w:t>Statement of Significance</w:t>
      </w:r>
    </w:p>
    <w:p w:rsidR="00D91C4B" w:rsidRDefault="00D91C4B">
      <w:pPr>
        <w:jc w:val="both"/>
        <w:rPr>
          <w:b/>
          <w:sz w:val="24"/>
        </w:rPr>
      </w:pPr>
    </w:p>
    <w:p w:rsidR="00D5358F" w:rsidRDefault="00DD788B" w:rsidP="00D5358F">
      <w:pPr>
        <w:rPr>
          <w:sz w:val="24"/>
          <w:szCs w:val="24"/>
        </w:rPr>
      </w:pPr>
      <w:r>
        <w:rPr>
          <w:sz w:val="24"/>
        </w:rPr>
        <w:t xml:space="preserve">The </w:t>
      </w:r>
      <w:r w:rsidR="00D97C76">
        <w:rPr>
          <w:sz w:val="24"/>
        </w:rPr>
        <w:t xml:space="preserve">Mill Creek </w:t>
      </w:r>
      <w:r>
        <w:rPr>
          <w:sz w:val="24"/>
        </w:rPr>
        <w:t xml:space="preserve">Historic Residential District is significant under </w:t>
      </w:r>
      <w:r w:rsidR="00EF5EA6" w:rsidRPr="00B54337">
        <w:rPr>
          <w:sz w:val="24"/>
          <w:szCs w:val="24"/>
        </w:rPr>
        <w:t>Criterion A3</w:t>
      </w:r>
      <w:r w:rsidR="00EF5EA6" w:rsidRPr="005E32EB">
        <w:rPr>
          <w:sz w:val="24"/>
          <w:szCs w:val="24"/>
        </w:rPr>
        <w:t xml:space="preserve"> of King Coun</w:t>
      </w:r>
      <w:r w:rsidR="00EF5EA6">
        <w:rPr>
          <w:sz w:val="24"/>
          <w:szCs w:val="24"/>
        </w:rPr>
        <w:t>ty Code 20.62 (</w:t>
      </w:r>
      <w:r w:rsidR="00EF5EA6" w:rsidRPr="005E32EB">
        <w:rPr>
          <w:sz w:val="24"/>
          <w:szCs w:val="24"/>
        </w:rPr>
        <w:t>adopted by reference in Kent City Code chapter 14.12) as a well-preserved con</w:t>
      </w:r>
      <w:r w:rsidR="00EF5EA6">
        <w:rPr>
          <w:sz w:val="24"/>
          <w:szCs w:val="24"/>
        </w:rPr>
        <w:t xml:space="preserve">centration of historic dwellings </w:t>
      </w:r>
      <w:r w:rsidR="00EF5EA6" w:rsidRPr="005E32EB">
        <w:rPr>
          <w:sz w:val="24"/>
          <w:szCs w:val="24"/>
        </w:rPr>
        <w:t>that reflect the growth and development of the city during the first half of the 20</w:t>
      </w:r>
      <w:r w:rsidR="00EF5EA6" w:rsidRPr="005E32EB">
        <w:rPr>
          <w:sz w:val="24"/>
          <w:szCs w:val="24"/>
          <w:vertAlign w:val="superscript"/>
        </w:rPr>
        <w:t>th</w:t>
      </w:r>
      <w:r w:rsidR="00EF5EA6" w:rsidRPr="005E32EB">
        <w:rPr>
          <w:sz w:val="24"/>
          <w:szCs w:val="24"/>
        </w:rPr>
        <w:t xml:space="preserve"> century. </w:t>
      </w:r>
      <w:r w:rsidR="00EF5EA6">
        <w:rPr>
          <w:sz w:val="24"/>
          <w:szCs w:val="24"/>
        </w:rPr>
        <w:t xml:space="preserve"> </w:t>
      </w:r>
      <w:r w:rsidR="00D5358F">
        <w:rPr>
          <w:sz w:val="24"/>
          <w:szCs w:val="24"/>
        </w:rPr>
        <w:t>Because of i</w:t>
      </w:r>
      <w:r w:rsidR="006B3A77">
        <w:rPr>
          <w:sz w:val="24"/>
          <w:szCs w:val="24"/>
        </w:rPr>
        <w:t>ts proximity to downtown Kent, m</w:t>
      </w:r>
      <w:r w:rsidR="00D5358F">
        <w:rPr>
          <w:sz w:val="24"/>
          <w:szCs w:val="24"/>
        </w:rPr>
        <w:t xml:space="preserve">any of the </w:t>
      </w:r>
      <w:r w:rsidR="002127C3">
        <w:rPr>
          <w:sz w:val="24"/>
          <w:szCs w:val="24"/>
        </w:rPr>
        <w:t>town's</w:t>
      </w:r>
      <w:r w:rsidR="00D5358F">
        <w:rPr>
          <w:sz w:val="24"/>
          <w:szCs w:val="24"/>
        </w:rPr>
        <w:t xml:space="preserve"> </w:t>
      </w:r>
      <w:r w:rsidR="002127C3">
        <w:rPr>
          <w:sz w:val="24"/>
          <w:szCs w:val="24"/>
        </w:rPr>
        <w:t>leading</w:t>
      </w:r>
      <w:r w:rsidR="00D5358F">
        <w:rPr>
          <w:sz w:val="24"/>
          <w:szCs w:val="24"/>
        </w:rPr>
        <w:t xml:space="preserve"> citizens </w:t>
      </w:r>
      <w:r w:rsidR="006B3A77">
        <w:rPr>
          <w:sz w:val="24"/>
          <w:szCs w:val="24"/>
        </w:rPr>
        <w:t xml:space="preserve">built </w:t>
      </w:r>
      <w:r w:rsidR="006341C6">
        <w:rPr>
          <w:sz w:val="24"/>
          <w:szCs w:val="24"/>
        </w:rPr>
        <w:t>residences</w:t>
      </w:r>
      <w:r w:rsidR="006B3A77">
        <w:rPr>
          <w:sz w:val="24"/>
          <w:szCs w:val="24"/>
        </w:rPr>
        <w:t xml:space="preserve"> here and lived here, so it is </w:t>
      </w:r>
      <w:r w:rsidR="006341C6">
        <w:rPr>
          <w:sz w:val="24"/>
          <w:szCs w:val="24"/>
        </w:rPr>
        <w:t>directly</w:t>
      </w:r>
      <w:r w:rsidR="00D5358F">
        <w:rPr>
          <w:sz w:val="24"/>
          <w:szCs w:val="24"/>
        </w:rPr>
        <w:t xml:space="preserve"> associated with the community's social and commercial development </w:t>
      </w:r>
    </w:p>
    <w:p w:rsidR="004C14E0" w:rsidRDefault="004C14E0" w:rsidP="00EF5EA6">
      <w:pPr>
        <w:rPr>
          <w:sz w:val="24"/>
        </w:rPr>
      </w:pPr>
    </w:p>
    <w:p w:rsidR="004C14E0" w:rsidRDefault="00D5358F" w:rsidP="00D97C76">
      <w:pPr>
        <w:rPr>
          <w:sz w:val="24"/>
        </w:rPr>
      </w:pPr>
      <w:r>
        <w:rPr>
          <w:sz w:val="24"/>
        </w:rPr>
        <w:t xml:space="preserve">The district’s historic period of significance extends from </w:t>
      </w:r>
      <w:r w:rsidR="00F05AA5">
        <w:rPr>
          <w:sz w:val="24"/>
        </w:rPr>
        <w:t xml:space="preserve">1903, the </w:t>
      </w:r>
      <w:r w:rsidR="00B7338E">
        <w:rPr>
          <w:sz w:val="24"/>
        </w:rPr>
        <w:t xml:space="preserve">construction </w:t>
      </w:r>
      <w:r w:rsidR="00F05AA5">
        <w:rPr>
          <w:sz w:val="24"/>
        </w:rPr>
        <w:t xml:space="preserve">date of the oldest house in the district, </w:t>
      </w:r>
      <w:r>
        <w:rPr>
          <w:sz w:val="24"/>
        </w:rPr>
        <w:t xml:space="preserve">to </w:t>
      </w:r>
      <w:r w:rsidR="004C14E0">
        <w:rPr>
          <w:sz w:val="24"/>
        </w:rPr>
        <w:t>1962, the date when the Howard A. Hanson Dam was completed</w:t>
      </w:r>
      <w:r w:rsidR="006B3A77">
        <w:rPr>
          <w:sz w:val="24"/>
        </w:rPr>
        <w:t xml:space="preserve">. This </w:t>
      </w:r>
      <w:r w:rsidR="00B7338E">
        <w:rPr>
          <w:sz w:val="24"/>
        </w:rPr>
        <w:t xml:space="preserve">event </w:t>
      </w:r>
      <w:r w:rsidR="006B3A77">
        <w:rPr>
          <w:sz w:val="24"/>
        </w:rPr>
        <w:t xml:space="preserve">began </w:t>
      </w:r>
      <w:r w:rsidR="004C14E0">
        <w:rPr>
          <w:sz w:val="24"/>
        </w:rPr>
        <w:t xml:space="preserve">the </w:t>
      </w:r>
      <w:r w:rsidR="00EC138C">
        <w:rPr>
          <w:sz w:val="24"/>
        </w:rPr>
        <w:t>transformation</w:t>
      </w:r>
      <w:r w:rsidR="004C14E0">
        <w:rPr>
          <w:sz w:val="24"/>
        </w:rPr>
        <w:t xml:space="preserve"> of the </w:t>
      </w:r>
      <w:r w:rsidR="006B3A77">
        <w:rPr>
          <w:sz w:val="24"/>
        </w:rPr>
        <w:t xml:space="preserve">valley </w:t>
      </w:r>
      <w:r w:rsidR="004C14E0">
        <w:rPr>
          <w:sz w:val="24"/>
        </w:rPr>
        <w:t xml:space="preserve">from </w:t>
      </w:r>
      <w:r w:rsidR="00EC138C">
        <w:rPr>
          <w:sz w:val="24"/>
        </w:rPr>
        <w:t>agricultural</w:t>
      </w:r>
      <w:r w:rsidR="004C14E0">
        <w:rPr>
          <w:sz w:val="24"/>
        </w:rPr>
        <w:t xml:space="preserve"> </w:t>
      </w:r>
      <w:r w:rsidR="00B7338E">
        <w:rPr>
          <w:sz w:val="24"/>
        </w:rPr>
        <w:t xml:space="preserve">use </w:t>
      </w:r>
      <w:r w:rsidR="004C14E0">
        <w:rPr>
          <w:sz w:val="24"/>
        </w:rPr>
        <w:t>to large scale commercial/industrial</w:t>
      </w:r>
      <w:r w:rsidR="00B7338E">
        <w:rPr>
          <w:sz w:val="24"/>
        </w:rPr>
        <w:t xml:space="preserve"> uses</w:t>
      </w:r>
      <w:r w:rsidR="004C14E0">
        <w:rPr>
          <w:sz w:val="24"/>
        </w:rPr>
        <w:t>.</w:t>
      </w:r>
    </w:p>
    <w:p w:rsidR="005F09E1" w:rsidRPr="005F09E1" w:rsidRDefault="005F09E1" w:rsidP="009A014B">
      <w:pPr>
        <w:autoSpaceDE w:val="0"/>
        <w:autoSpaceDN w:val="0"/>
        <w:adjustRightInd w:val="0"/>
        <w:rPr>
          <w:rFonts w:ascii="Times New Roman" w:hAnsi="Times New Roman"/>
          <w:sz w:val="24"/>
          <w:szCs w:val="24"/>
        </w:rPr>
      </w:pPr>
    </w:p>
    <w:p w:rsidR="00D91C4B" w:rsidRDefault="00D91C4B">
      <w:pPr>
        <w:jc w:val="both"/>
        <w:rPr>
          <w:sz w:val="24"/>
          <w:u w:val="single"/>
        </w:rPr>
      </w:pPr>
    </w:p>
    <w:p w:rsidR="00B7338E" w:rsidRDefault="00B7338E">
      <w:pPr>
        <w:jc w:val="both"/>
        <w:rPr>
          <w:sz w:val="24"/>
          <w:u w:val="single"/>
        </w:rPr>
      </w:pPr>
    </w:p>
    <w:p w:rsidR="00B7338E" w:rsidRDefault="00B7338E">
      <w:pPr>
        <w:jc w:val="both"/>
        <w:rPr>
          <w:sz w:val="24"/>
          <w:u w:val="single"/>
        </w:rPr>
      </w:pPr>
    </w:p>
    <w:p w:rsidR="00D91C4B" w:rsidRDefault="00106C68">
      <w:pPr>
        <w:pStyle w:val="Heading2"/>
        <w:rPr>
          <w:i/>
        </w:rPr>
      </w:pPr>
      <w:r>
        <w:rPr>
          <w:i/>
        </w:rPr>
        <w:lastRenderedPageBreak/>
        <w:t xml:space="preserve">Kent </w:t>
      </w:r>
      <w:r w:rsidR="00DD788B">
        <w:rPr>
          <w:i/>
        </w:rPr>
        <w:t>Historic Overview</w:t>
      </w:r>
    </w:p>
    <w:p w:rsidR="008E5819" w:rsidRDefault="008E5819" w:rsidP="008E5819">
      <w:pPr>
        <w:jc w:val="both"/>
        <w:rPr>
          <w:sz w:val="24"/>
        </w:rPr>
      </w:pPr>
    </w:p>
    <w:p w:rsidR="00B7338E" w:rsidRDefault="00B7338E" w:rsidP="00B7338E">
      <w:pPr>
        <w:autoSpaceDE w:val="0"/>
        <w:autoSpaceDN w:val="0"/>
        <w:adjustRightInd w:val="0"/>
        <w:rPr>
          <w:rFonts w:ascii="Times New Roman" w:hAnsi="Times New Roman"/>
          <w:sz w:val="24"/>
          <w:szCs w:val="24"/>
        </w:rPr>
      </w:pPr>
      <w:r w:rsidRPr="005F09E1">
        <w:rPr>
          <w:rFonts w:ascii="Times New Roman" w:hAnsi="Times New Roman"/>
          <w:sz w:val="24"/>
          <w:szCs w:val="24"/>
        </w:rPr>
        <w:t>The</w:t>
      </w:r>
      <w:r>
        <w:rPr>
          <w:rFonts w:ascii="Times New Roman" w:hAnsi="Times New Roman"/>
          <w:sz w:val="24"/>
          <w:szCs w:val="24"/>
        </w:rPr>
        <w:t xml:space="preserve"> </w:t>
      </w:r>
      <w:r w:rsidRPr="005F09E1">
        <w:rPr>
          <w:rFonts w:ascii="Times New Roman" w:hAnsi="Times New Roman"/>
          <w:sz w:val="24"/>
          <w:szCs w:val="24"/>
        </w:rPr>
        <w:t>physical development of the City of Kent was shaped most significantly by changing agriculture products</w:t>
      </w:r>
      <w:r>
        <w:rPr>
          <w:rFonts w:ascii="Times New Roman" w:hAnsi="Times New Roman"/>
          <w:sz w:val="24"/>
          <w:szCs w:val="24"/>
        </w:rPr>
        <w:t xml:space="preserve"> </w:t>
      </w:r>
      <w:r w:rsidRPr="005F09E1">
        <w:rPr>
          <w:rFonts w:ascii="Times New Roman" w:hAnsi="Times New Roman"/>
          <w:sz w:val="24"/>
          <w:szCs w:val="24"/>
        </w:rPr>
        <w:t>and the methods to process and ship those products. From its initial development by homesteaders in</w:t>
      </w:r>
      <w:r>
        <w:rPr>
          <w:rFonts w:ascii="Times New Roman" w:hAnsi="Times New Roman"/>
          <w:sz w:val="24"/>
          <w:szCs w:val="24"/>
        </w:rPr>
        <w:t xml:space="preserve"> </w:t>
      </w:r>
      <w:r w:rsidRPr="005F09E1">
        <w:rPr>
          <w:rFonts w:ascii="Times New Roman" w:hAnsi="Times New Roman"/>
          <w:sz w:val="24"/>
          <w:szCs w:val="24"/>
        </w:rPr>
        <w:t>the 1860s and 1870s, to boom periods of hops production (1880s), dairy production (1900s-1920s), and</w:t>
      </w:r>
      <w:r>
        <w:rPr>
          <w:rFonts w:ascii="Times New Roman" w:hAnsi="Times New Roman"/>
          <w:sz w:val="24"/>
          <w:szCs w:val="24"/>
        </w:rPr>
        <w:t xml:space="preserve"> </w:t>
      </w:r>
      <w:r w:rsidRPr="005F09E1">
        <w:rPr>
          <w:rFonts w:ascii="Times New Roman" w:hAnsi="Times New Roman"/>
          <w:sz w:val="24"/>
          <w:szCs w:val="24"/>
        </w:rPr>
        <w:t>tr</w:t>
      </w:r>
      <w:r>
        <w:rPr>
          <w:rFonts w:ascii="Times New Roman" w:hAnsi="Times New Roman"/>
          <w:sz w:val="24"/>
          <w:szCs w:val="24"/>
        </w:rPr>
        <w:t>uck farming (1920s-1940s), the c</w:t>
      </w:r>
      <w:r w:rsidRPr="005F09E1">
        <w:rPr>
          <w:rFonts w:ascii="Times New Roman" w:hAnsi="Times New Roman"/>
          <w:sz w:val="24"/>
          <w:szCs w:val="24"/>
        </w:rPr>
        <w:t>ity served as the primary location for farmers and producers to conduct</w:t>
      </w:r>
      <w:r>
        <w:rPr>
          <w:rFonts w:ascii="Times New Roman" w:hAnsi="Times New Roman"/>
          <w:sz w:val="24"/>
          <w:szCs w:val="24"/>
        </w:rPr>
        <w:t xml:space="preserve"> </w:t>
      </w:r>
      <w:r w:rsidRPr="005F09E1">
        <w:rPr>
          <w:rFonts w:ascii="Times New Roman" w:hAnsi="Times New Roman"/>
          <w:sz w:val="24"/>
          <w:szCs w:val="24"/>
        </w:rPr>
        <w:t xml:space="preserve">their </w:t>
      </w:r>
      <w:r w:rsidR="006D1CDF">
        <w:rPr>
          <w:rFonts w:ascii="Times New Roman" w:hAnsi="Times New Roman"/>
          <w:sz w:val="24"/>
          <w:szCs w:val="24"/>
        </w:rPr>
        <w:t>commercial</w:t>
      </w:r>
      <w:r>
        <w:rPr>
          <w:rFonts w:ascii="Times New Roman" w:hAnsi="Times New Roman"/>
          <w:sz w:val="24"/>
          <w:szCs w:val="24"/>
        </w:rPr>
        <w:t xml:space="preserve"> and </w:t>
      </w:r>
      <w:r w:rsidRPr="005F09E1">
        <w:rPr>
          <w:rFonts w:ascii="Times New Roman" w:hAnsi="Times New Roman"/>
          <w:sz w:val="24"/>
          <w:szCs w:val="24"/>
        </w:rPr>
        <w:t xml:space="preserve">social activities. Subsequent development as an industrial center </w:t>
      </w:r>
      <w:r>
        <w:rPr>
          <w:rFonts w:ascii="Times New Roman" w:hAnsi="Times New Roman"/>
          <w:sz w:val="24"/>
          <w:szCs w:val="24"/>
        </w:rPr>
        <w:t xml:space="preserve">occurred largely because of </w:t>
      </w:r>
      <w:r w:rsidRPr="005F09E1">
        <w:rPr>
          <w:rFonts w:ascii="Times New Roman" w:hAnsi="Times New Roman"/>
          <w:sz w:val="24"/>
          <w:szCs w:val="24"/>
        </w:rPr>
        <w:t xml:space="preserve">its location in a broad flat valley </w:t>
      </w:r>
      <w:r>
        <w:rPr>
          <w:rFonts w:ascii="Times New Roman" w:hAnsi="Times New Roman"/>
          <w:sz w:val="24"/>
          <w:szCs w:val="24"/>
        </w:rPr>
        <w:t xml:space="preserve">with </w:t>
      </w:r>
      <w:r w:rsidRPr="005F09E1">
        <w:rPr>
          <w:rFonts w:ascii="Times New Roman" w:hAnsi="Times New Roman"/>
          <w:sz w:val="24"/>
          <w:szCs w:val="24"/>
        </w:rPr>
        <w:t>access to various modes of transportation.</w:t>
      </w:r>
    </w:p>
    <w:p w:rsidR="0063682A" w:rsidRDefault="0063682A" w:rsidP="00B7338E">
      <w:pPr>
        <w:autoSpaceDE w:val="0"/>
        <w:autoSpaceDN w:val="0"/>
        <w:adjustRightInd w:val="0"/>
        <w:rPr>
          <w:rFonts w:ascii="Times New Roman" w:hAnsi="Times New Roman"/>
          <w:sz w:val="24"/>
          <w:szCs w:val="24"/>
        </w:rPr>
      </w:pPr>
    </w:p>
    <w:p w:rsidR="0063682A" w:rsidRPr="0063682A" w:rsidRDefault="006D1CDF" w:rsidP="00B7338E">
      <w:pPr>
        <w:autoSpaceDE w:val="0"/>
        <w:autoSpaceDN w:val="0"/>
        <w:adjustRightInd w:val="0"/>
        <w:rPr>
          <w:rFonts w:ascii="Times New Roman" w:hAnsi="Times New Roman"/>
          <w:sz w:val="24"/>
          <w:szCs w:val="24"/>
          <w:u w:val="single"/>
        </w:rPr>
      </w:pPr>
      <w:r w:rsidRPr="0063682A">
        <w:rPr>
          <w:rFonts w:ascii="Times New Roman" w:hAnsi="Times New Roman"/>
          <w:sz w:val="24"/>
          <w:szCs w:val="24"/>
          <w:u w:val="single"/>
        </w:rPr>
        <w:t>The</w:t>
      </w:r>
      <w:r w:rsidR="0063682A" w:rsidRPr="0063682A">
        <w:rPr>
          <w:rFonts w:ascii="Times New Roman" w:hAnsi="Times New Roman"/>
          <w:sz w:val="24"/>
          <w:szCs w:val="24"/>
          <w:u w:val="single"/>
        </w:rPr>
        <w:t xml:space="preserve"> Rivers</w:t>
      </w:r>
    </w:p>
    <w:p w:rsidR="0063682A" w:rsidRDefault="0063682A" w:rsidP="00B7338E">
      <w:pPr>
        <w:autoSpaceDE w:val="0"/>
        <w:autoSpaceDN w:val="0"/>
        <w:adjustRightInd w:val="0"/>
        <w:rPr>
          <w:rFonts w:ascii="Times New Roman" w:hAnsi="Times New Roman"/>
          <w:sz w:val="24"/>
          <w:szCs w:val="24"/>
        </w:rPr>
      </w:pPr>
    </w:p>
    <w:p w:rsidR="0063682A" w:rsidRDefault="0063682A" w:rsidP="0063682A">
      <w:pPr>
        <w:rPr>
          <w:sz w:val="24"/>
        </w:rPr>
      </w:pPr>
      <w:r>
        <w:rPr>
          <w:sz w:val="24"/>
        </w:rPr>
        <w:t xml:space="preserve">The river system of the White River Valley was vital to natives and their lifestyle and, subsequently, to early white settlement  and agriculture. The significant modifications in these rivers in the first half of the 20th century reflect the social, economic and natural  developments of the period. The valley once had a complex of several rivers, dominated by the White River. The White River joined with the Green River to form a short stream, the Black River, near Lake Washington. Farther north, the White and the Green became the larger Duwamish River, flowing into Elliott Bay. </w:t>
      </w:r>
      <w:r w:rsidR="006D1CDF">
        <w:rPr>
          <w:sz w:val="24"/>
        </w:rPr>
        <w:t>The</w:t>
      </w:r>
      <w:r>
        <w:rPr>
          <w:sz w:val="24"/>
        </w:rPr>
        <w:t xml:space="preserve"> </w:t>
      </w:r>
      <w:r w:rsidR="006D1CDF">
        <w:rPr>
          <w:sz w:val="24"/>
        </w:rPr>
        <w:t>regular</w:t>
      </w:r>
      <w:r>
        <w:rPr>
          <w:sz w:val="24"/>
        </w:rPr>
        <w:t xml:space="preserve"> flooding of these rivers  not only provided fertile farmland but also prevented large-scale development. </w:t>
      </w:r>
    </w:p>
    <w:p w:rsidR="0063682A" w:rsidRDefault="0063682A" w:rsidP="0063682A">
      <w:pPr>
        <w:rPr>
          <w:sz w:val="24"/>
        </w:rPr>
      </w:pPr>
    </w:p>
    <w:p w:rsidR="00F93CBF" w:rsidRPr="00F93CBF" w:rsidRDefault="0063682A" w:rsidP="00F93CBF">
      <w:pPr>
        <w:pStyle w:val="BodyText"/>
        <w:jc w:val="left"/>
        <w:rPr>
          <w:rFonts w:ascii="Times New Roman" w:hAnsi="Times New Roman"/>
          <w:b w:val="0"/>
          <w:sz w:val="24"/>
        </w:rPr>
      </w:pPr>
      <w:r w:rsidRPr="00F93CBF">
        <w:rPr>
          <w:rFonts w:ascii="Times New Roman" w:hAnsi="Times New Roman"/>
          <w:b w:val="0"/>
          <w:sz w:val="24"/>
        </w:rPr>
        <w:t xml:space="preserve">A major flood in 1906 changed the course of the White River, directing it south toward the Puyallup River and relieving some of the flooding in the </w:t>
      </w:r>
      <w:r w:rsidR="00F93CBF">
        <w:rPr>
          <w:rFonts w:ascii="Times New Roman" w:hAnsi="Times New Roman"/>
          <w:b w:val="0"/>
          <w:sz w:val="24"/>
        </w:rPr>
        <w:t>v</w:t>
      </w:r>
      <w:r w:rsidRPr="00F93CBF">
        <w:rPr>
          <w:rFonts w:ascii="Times New Roman" w:hAnsi="Times New Roman"/>
          <w:b w:val="0"/>
          <w:sz w:val="24"/>
        </w:rPr>
        <w:t xml:space="preserve">alley. </w:t>
      </w:r>
      <w:r w:rsidR="00F93CBF">
        <w:rPr>
          <w:rFonts w:ascii="Times New Roman" w:hAnsi="Times New Roman"/>
          <w:b w:val="0"/>
          <w:sz w:val="24"/>
        </w:rPr>
        <w:t xml:space="preserve">After this, the Green River was dominant, although the name "White River Valley" continued to be </w:t>
      </w:r>
      <w:r w:rsidR="006D1CDF">
        <w:rPr>
          <w:rFonts w:ascii="Times New Roman" w:hAnsi="Times New Roman"/>
          <w:b w:val="0"/>
          <w:sz w:val="24"/>
        </w:rPr>
        <w:t>used</w:t>
      </w:r>
      <w:r w:rsidR="00F93CBF">
        <w:rPr>
          <w:rFonts w:ascii="Times New Roman" w:hAnsi="Times New Roman"/>
          <w:b w:val="0"/>
          <w:sz w:val="24"/>
        </w:rPr>
        <w:t xml:space="preserve">. </w:t>
      </w:r>
      <w:r w:rsidRPr="00F93CBF">
        <w:rPr>
          <w:rFonts w:ascii="Times New Roman" w:hAnsi="Times New Roman"/>
          <w:b w:val="0"/>
          <w:sz w:val="24"/>
        </w:rPr>
        <w:t xml:space="preserve">The opening of the Chittenden Locks in 1916 lowered the level of Lake Washington, eliminating the Black River in Renton.  During the same period, the Port of Seattle straightened the meandering Duwamish River in Seattle, </w:t>
      </w:r>
      <w:r w:rsidR="006D1CDF" w:rsidRPr="00F93CBF">
        <w:rPr>
          <w:rFonts w:ascii="Times New Roman" w:hAnsi="Times New Roman"/>
          <w:b w:val="0"/>
          <w:sz w:val="24"/>
        </w:rPr>
        <w:t>encouraging</w:t>
      </w:r>
      <w:r w:rsidRPr="00F93CBF">
        <w:rPr>
          <w:rFonts w:ascii="Times New Roman" w:hAnsi="Times New Roman"/>
          <w:b w:val="0"/>
          <w:sz w:val="24"/>
        </w:rPr>
        <w:t xml:space="preserve"> </w:t>
      </w:r>
      <w:r w:rsidR="006D1CDF" w:rsidRPr="00F93CBF">
        <w:rPr>
          <w:rFonts w:ascii="Times New Roman" w:hAnsi="Times New Roman"/>
          <w:b w:val="0"/>
          <w:sz w:val="24"/>
        </w:rPr>
        <w:t>industrial</w:t>
      </w:r>
      <w:r w:rsidRPr="00F93CBF">
        <w:rPr>
          <w:rFonts w:ascii="Times New Roman" w:hAnsi="Times New Roman"/>
          <w:b w:val="0"/>
          <w:sz w:val="24"/>
        </w:rPr>
        <w:t xml:space="preserve"> development along its banks.  </w:t>
      </w:r>
      <w:r w:rsidR="00F93CBF" w:rsidRPr="00F93CBF">
        <w:rPr>
          <w:rFonts w:ascii="Times New Roman" w:hAnsi="Times New Roman"/>
          <w:b w:val="0"/>
          <w:sz w:val="24"/>
        </w:rPr>
        <w:t xml:space="preserve">The Green River continued to flood until the construction of the Howard A. Hanson Dam in 1962.  This </w:t>
      </w:r>
      <w:r w:rsidR="00F93CBF">
        <w:rPr>
          <w:rFonts w:ascii="Times New Roman" w:hAnsi="Times New Roman"/>
          <w:b w:val="0"/>
          <w:sz w:val="24"/>
        </w:rPr>
        <w:t xml:space="preserve">storage dam controlled </w:t>
      </w:r>
      <w:r w:rsidR="006D1CDF">
        <w:rPr>
          <w:rFonts w:ascii="Times New Roman" w:hAnsi="Times New Roman"/>
          <w:b w:val="0"/>
          <w:sz w:val="24"/>
        </w:rPr>
        <w:t>flooding</w:t>
      </w:r>
      <w:r w:rsidR="00F93CBF">
        <w:rPr>
          <w:rFonts w:ascii="Times New Roman" w:hAnsi="Times New Roman"/>
          <w:b w:val="0"/>
          <w:sz w:val="24"/>
        </w:rPr>
        <w:t xml:space="preserve"> and </w:t>
      </w:r>
      <w:r w:rsidR="00F93CBF" w:rsidRPr="00F93CBF">
        <w:rPr>
          <w:rFonts w:ascii="Times New Roman" w:hAnsi="Times New Roman"/>
          <w:b w:val="0"/>
          <w:sz w:val="24"/>
        </w:rPr>
        <w:t xml:space="preserve">allowed development </w:t>
      </w:r>
      <w:r w:rsidR="00F93CBF">
        <w:rPr>
          <w:rFonts w:ascii="Times New Roman" w:hAnsi="Times New Roman"/>
          <w:b w:val="0"/>
          <w:sz w:val="24"/>
        </w:rPr>
        <w:t xml:space="preserve">that </w:t>
      </w:r>
      <w:r w:rsidR="00F93CBF" w:rsidRPr="00F93CBF">
        <w:rPr>
          <w:rFonts w:ascii="Times New Roman" w:hAnsi="Times New Roman"/>
          <w:b w:val="0"/>
          <w:sz w:val="24"/>
        </w:rPr>
        <w:t xml:space="preserve"> led to the transformation of the valley from agriculture to industrial and warehouse use. </w:t>
      </w:r>
    </w:p>
    <w:p w:rsidR="00D91C4B" w:rsidRPr="00F93CBF" w:rsidRDefault="00D91C4B">
      <w:pPr>
        <w:jc w:val="both"/>
        <w:rPr>
          <w:sz w:val="24"/>
          <w:u w:val="single"/>
        </w:rPr>
      </w:pPr>
    </w:p>
    <w:p w:rsidR="00D91C4B" w:rsidRDefault="00DD788B">
      <w:pPr>
        <w:pStyle w:val="Heading1"/>
        <w:rPr>
          <w:i w:val="0"/>
          <w:sz w:val="24"/>
          <w:u w:val="single"/>
        </w:rPr>
      </w:pPr>
      <w:r>
        <w:rPr>
          <w:i w:val="0"/>
          <w:sz w:val="24"/>
          <w:u w:val="single"/>
        </w:rPr>
        <w:t>Native Peoples</w:t>
      </w:r>
    </w:p>
    <w:p w:rsidR="001C31DB" w:rsidRDefault="001C31DB">
      <w:pPr>
        <w:jc w:val="both"/>
        <w:rPr>
          <w:sz w:val="24"/>
        </w:rPr>
      </w:pPr>
    </w:p>
    <w:p w:rsidR="001C31DB" w:rsidRDefault="0063682A" w:rsidP="00B7338E">
      <w:pPr>
        <w:rPr>
          <w:sz w:val="24"/>
        </w:rPr>
      </w:pPr>
      <w:r>
        <w:rPr>
          <w:sz w:val="24"/>
        </w:rPr>
        <w:t xml:space="preserve">This </w:t>
      </w:r>
      <w:r w:rsidR="001C31DB">
        <w:rPr>
          <w:sz w:val="24"/>
        </w:rPr>
        <w:t xml:space="preserve">valley was occupied by several native groups, ancestors of the present-day Muckleshoot tribe. </w:t>
      </w:r>
      <w:r w:rsidR="00B259B3">
        <w:rPr>
          <w:sz w:val="24"/>
        </w:rPr>
        <w:t>Several</w:t>
      </w:r>
      <w:r w:rsidR="001C31DB">
        <w:rPr>
          <w:sz w:val="24"/>
        </w:rPr>
        <w:t xml:space="preserve"> native villages sat along the White River with Kent's current city limits. </w:t>
      </w:r>
      <w:r w:rsidR="00B259B3">
        <w:rPr>
          <w:sz w:val="24"/>
        </w:rPr>
        <w:t>Families</w:t>
      </w:r>
      <w:r w:rsidR="001C31DB">
        <w:rPr>
          <w:sz w:val="24"/>
        </w:rPr>
        <w:t xml:space="preserve"> lived together in cedar longhouses during the winter. Summers were a time to travel throughout the area to hunt, fish and gather berries and other plants that </w:t>
      </w:r>
      <w:r w:rsidR="00B259B3">
        <w:rPr>
          <w:sz w:val="24"/>
        </w:rPr>
        <w:t>would</w:t>
      </w:r>
      <w:r w:rsidR="001C31DB">
        <w:rPr>
          <w:sz w:val="24"/>
        </w:rPr>
        <w:t xml:space="preserve"> allow them to survive through the year. The river system </w:t>
      </w:r>
      <w:r w:rsidR="00B259B3">
        <w:rPr>
          <w:sz w:val="24"/>
        </w:rPr>
        <w:t>allowed</w:t>
      </w:r>
      <w:r w:rsidR="001C31DB">
        <w:rPr>
          <w:sz w:val="24"/>
        </w:rPr>
        <w:t xml:space="preserve"> people to easily travel to through the </w:t>
      </w:r>
      <w:r w:rsidR="00B259B3">
        <w:rPr>
          <w:sz w:val="24"/>
        </w:rPr>
        <w:t>region</w:t>
      </w:r>
      <w:r w:rsidR="001C31DB">
        <w:rPr>
          <w:sz w:val="24"/>
        </w:rPr>
        <w:t xml:space="preserve"> and to Puget Sound, </w:t>
      </w:r>
      <w:r w:rsidR="00B259B3">
        <w:rPr>
          <w:sz w:val="24"/>
        </w:rPr>
        <w:t>gathering</w:t>
      </w:r>
      <w:r w:rsidR="001C31DB">
        <w:rPr>
          <w:sz w:val="24"/>
        </w:rPr>
        <w:t xml:space="preserve"> foodstuffs and forming relationships with other native groups. </w:t>
      </w:r>
    </w:p>
    <w:p w:rsidR="001C31DB" w:rsidRDefault="001C31DB">
      <w:pPr>
        <w:jc w:val="both"/>
        <w:rPr>
          <w:sz w:val="24"/>
        </w:rPr>
      </w:pPr>
    </w:p>
    <w:p w:rsidR="00D91C4B" w:rsidRDefault="0063682A">
      <w:pPr>
        <w:pStyle w:val="BodyText"/>
        <w:rPr>
          <w:b w:val="0"/>
          <w:sz w:val="24"/>
          <w:u w:val="single"/>
        </w:rPr>
      </w:pPr>
      <w:r>
        <w:rPr>
          <w:b w:val="0"/>
          <w:sz w:val="24"/>
          <w:u w:val="single"/>
        </w:rPr>
        <w:t xml:space="preserve">Early </w:t>
      </w:r>
      <w:r w:rsidR="00DD788B">
        <w:rPr>
          <w:b w:val="0"/>
          <w:sz w:val="24"/>
          <w:u w:val="single"/>
        </w:rPr>
        <w:t>Euro-American Settlement</w:t>
      </w:r>
      <w:r w:rsidR="005F09E1">
        <w:rPr>
          <w:b w:val="0"/>
          <w:sz w:val="24"/>
          <w:u w:val="single"/>
        </w:rPr>
        <w:t xml:space="preserve"> (1850s-70s)</w:t>
      </w:r>
    </w:p>
    <w:p w:rsidR="005F09E1" w:rsidRDefault="005F09E1">
      <w:pPr>
        <w:pStyle w:val="BodyText"/>
        <w:rPr>
          <w:b w:val="0"/>
          <w:sz w:val="24"/>
          <w:u w:val="single"/>
        </w:rPr>
      </w:pPr>
    </w:p>
    <w:p w:rsidR="00B259B3" w:rsidRDefault="001C31DB" w:rsidP="00B259B3">
      <w:pPr>
        <w:pStyle w:val="BodyText"/>
        <w:jc w:val="left"/>
        <w:rPr>
          <w:b w:val="0"/>
          <w:sz w:val="24"/>
        </w:rPr>
      </w:pPr>
      <w:r>
        <w:rPr>
          <w:b w:val="0"/>
          <w:sz w:val="24"/>
        </w:rPr>
        <w:t xml:space="preserve">The Donation Land Claim Act of 1850 </w:t>
      </w:r>
      <w:r w:rsidR="00B259B3">
        <w:rPr>
          <w:b w:val="0"/>
          <w:sz w:val="24"/>
        </w:rPr>
        <w:t>drew settlers</w:t>
      </w:r>
      <w:r>
        <w:rPr>
          <w:b w:val="0"/>
          <w:sz w:val="24"/>
        </w:rPr>
        <w:t xml:space="preserve"> to the Oregon </w:t>
      </w:r>
      <w:r w:rsidR="00B259B3">
        <w:rPr>
          <w:b w:val="0"/>
          <w:sz w:val="24"/>
        </w:rPr>
        <w:t>Territory</w:t>
      </w:r>
      <w:r>
        <w:rPr>
          <w:b w:val="0"/>
          <w:sz w:val="24"/>
        </w:rPr>
        <w:t xml:space="preserve">. </w:t>
      </w:r>
      <w:r w:rsidR="00B259B3">
        <w:rPr>
          <w:b w:val="0"/>
          <w:sz w:val="24"/>
        </w:rPr>
        <w:t xml:space="preserve">Flat, fertile bottom land was the most highly prized, and the </w:t>
      </w:r>
      <w:r>
        <w:rPr>
          <w:b w:val="0"/>
          <w:sz w:val="24"/>
        </w:rPr>
        <w:t xml:space="preserve">White </w:t>
      </w:r>
      <w:r w:rsidR="00B259B3">
        <w:rPr>
          <w:b w:val="0"/>
          <w:sz w:val="24"/>
        </w:rPr>
        <w:t>River</w:t>
      </w:r>
      <w:r>
        <w:rPr>
          <w:b w:val="0"/>
          <w:sz w:val="24"/>
        </w:rPr>
        <w:t xml:space="preserve"> Valley was the most desirable and quickly </w:t>
      </w:r>
      <w:r w:rsidR="00DA7499">
        <w:rPr>
          <w:b w:val="0"/>
          <w:sz w:val="24"/>
        </w:rPr>
        <w:t xml:space="preserve">claimed.  Settlers </w:t>
      </w:r>
      <w:r w:rsidR="00B259B3">
        <w:rPr>
          <w:b w:val="0"/>
          <w:sz w:val="24"/>
        </w:rPr>
        <w:t>immediately</w:t>
      </w:r>
      <w:r w:rsidR="00DA7499">
        <w:rPr>
          <w:b w:val="0"/>
          <w:sz w:val="24"/>
        </w:rPr>
        <w:t xml:space="preserve"> </w:t>
      </w:r>
      <w:r w:rsidR="00B259B3">
        <w:rPr>
          <w:b w:val="0"/>
          <w:sz w:val="24"/>
        </w:rPr>
        <w:t>cleared</w:t>
      </w:r>
      <w:r w:rsidR="00DA7499">
        <w:rPr>
          <w:b w:val="0"/>
          <w:sz w:val="24"/>
        </w:rPr>
        <w:t xml:space="preserve"> land for </w:t>
      </w:r>
      <w:r w:rsidR="00B259B3">
        <w:rPr>
          <w:b w:val="0"/>
          <w:sz w:val="24"/>
        </w:rPr>
        <w:t>planting</w:t>
      </w:r>
      <w:r w:rsidR="00DA7499">
        <w:rPr>
          <w:b w:val="0"/>
          <w:sz w:val="24"/>
        </w:rPr>
        <w:t xml:space="preserve">  and </w:t>
      </w:r>
      <w:r w:rsidR="00B259B3">
        <w:rPr>
          <w:b w:val="0"/>
          <w:sz w:val="24"/>
        </w:rPr>
        <w:t>built log</w:t>
      </w:r>
      <w:r w:rsidR="0063682A">
        <w:rPr>
          <w:b w:val="0"/>
          <w:sz w:val="24"/>
        </w:rPr>
        <w:t xml:space="preserve"> cabins</w:t>
      </w:r>
      <w:r w:rsidR="00DA7499">
        <w:rPr>
          <w:b w:val="0"/>
          <w:sz w:val="24"/>
        </w:rPr>
        <w:t xml:space="preserve">. </w:t>
      </w:r>
      <w:r w:rsidR="005F09E1" w:rsidRPr="005F09E1">
        <w:rPr>
          <w:b w:val="0"/>
          <w:sz w:val="24"/>
        </w:rPr>
        <w:t xml:space="preserve">Settlers came to the White River </w:t>
      </w:r>
      <w:r w:rsidR="005F09E1" w:rsidRPr="005F09E1">
        <w:rPr>
          <w:b w:val="0"/>
          <w:sz w:val="24"/>
        </w:rPr>
        <w:lastRenderedPageBreak/>
        <w:t xml:space="preserve">Valley, attracted by the fertile soil and </w:t>
      </w:r>
      <w:r w:rsidR="00B259B3" w:rsidRPr="005F09E1">
        <w:rPr>
          <w:b w:val="0"/>
          <w:sz w:val="24"/>
        </w:rPr>
        <w:t>availability</w:t>
      </w:r>
      <w:r w:rsidR="005F09E1" w:rsidRPr="005F09E1">
        <w:rPr>
          <w:b w:val="0"/>
          <w:sz w:val="24"/>
        </w:rPr>
        <w:t xml:space="preserve"> of </w:t>
      </w:r>
      <w:r w:rsidR="00B259B3" w:rsidRPr="005F09E1">
        <w:rPr>
          <w:b w:val="0"/>
          <w:sz w:val="24"/>
        </w:rPr>
        <w:t>river</w:t>
      </w:r>
      <w:r w:rsidR="005F09E1" w:rsidRPr="005F09E1">
        <w:rPr>
          <w:b w:val="0"/>
          <w:sz w:val="24"/>
        </w:rPr>
        <w:t xml:space="preserve"> </w:t>
      </w:r>
      <w:r w:rsidR="00B259B3" w:rsidRPr="005F09E1">
        <w:rPr>
          <w:b w:val="0"/>
          <w:sz w:val="24"/>
        </w:rPr>
        <w:t>transportation</w:t>
      </w:r>
      <w:r w:rsidR="005F09E1" w:rsidRPr="005F09E1">
        <w:rPr>
          <w:b w:val="0"/>
          <w:sz w:val="24"/>
        </w:rPr>
        <w:t>.</w:t>
      </w:r>
      <w:r w:rsidR="00B259B3">
        <w:rPr>
          <w:b w:val="0"/>
          <w:sz w:val="24"/>
        </w:rPr>
        <w:t xml:space="preserve"> As the number of settlers increased, farms began to impinge on villages, traditional fishing places and </w:t>
      </w:r>
      <w:r w:rsidR="0063682A">
        <w:rPr>
          <w:b w:val="0"/>
          <w:sz w:val="24"/>
        </w:rPr>
        <w:t xml:space="preserve">the </w:t>
      </w:r>
      <w:r w:rsidR="00B259B3">
        <w:rPr>
          <w:b w:val="0"/>
          <w:sz w:val="24"/>
        </w:rPr>
        <w:t xml:space="preserve">land used by natives for food </w:t>
      </w:r>
      <w:r w:rsidR="008701E0">
        <w:rPr>
          <w:b w:val="0"/>
          <w:sz w:val="24"/>
        </w:rPr>
        <w:t>gathering</w:t>
      </w:r>
      <w:r w:rsidR="00B259B3">
        <w:rPr>
          <w:b w:val="0"/>
          <w:sz w:val="24"/>
        </w:rPr>
        <w:t>.</w:t>
      </w:r>
    </w:p>
    <w:p w:rsidR="00F93CBF" w:rsidRDefault="00F93CBF" w:rsidP="00B259B3">
      <w:pPr>
        <w:pStyle w:val="BodyText"/>
        <w:jc w:val="left"/>
        <w:rPr>
          <w:b w:val="0"/>
          <w:sz w:val="24"/>
        </w:rPr>
      </w:pPr>
    </w:p>
    <w:p w:rsidR="00C96456" w:rsidRDefault="00B259B3" w:rsidP="00B259B3">
      <w:pPr>
        <w:pStyle w:val="BodyText"/>
        <w:jc w:val="left"/>
        <w:rPr>
          <w:b w:val="0"/>
          <w:sz w:val="24"/>
        </w:rPr>
      </w:pPr>
      <w:r>
        <w:rPr>
          <w:b w:val="0"/>
          <w:sz w:val="24"/>
        </w:rPr>
        <w:t>Tension between the settlers and the natives developed g</w:t>
      </w:r>
      <w:r w:rsidR="00B47125">
        <w:rPr>
          <w:b w:val="0"/>
          <w:sz w:val="24"/>
        </w:rPr>
        <w:t>radually. G</w:t>
      </w:r>
      <w:r>
        <w:rPr>
          <w:b w:val="0"/>
          <w:sz w:val="24"/>
        </w:rPr>
        <w:t xml:space="preserve">overnor Isaac Stevens </w:t>
      </w:r>
      <w:r w:rsidR="008701E0">
        <w:rPr>
          <w:b w:val="0"/>
          <w:sz w:val="24"/>
        </w:rPr>
        <w:t>i</w:t>
      </w:r>
      <w:r w:rsidR="00B47125">
        <w:rPr>
          <w:b w:val="0"/>
          <w:sz w:val="24"/>
        </w:rPr>
        <w:t xml:space="preserve">nitiated </w:t>
      </w:r>
      <w:r w:rsidR="008701E0">
        <w:rPr>
          <w:b w:val="0"/>
          <w:sz w:val="24"/>
        </w:rPr>
        <w:t>treaty</w:t>
      </w:r>
      <w:r>
        <w:rPr>
          <w:b w:val="0"/>
          <w:sz w:val="24"/>
        </w:rPr>
        <w:t xml:space="preserve"> </w:t>
      </w:r>
      <w:r w:rsidR="008701E0">
        <w:rPr>
          <w:b w:val="0"/>
          <w:sz w:val="24"/>
        </w:rPr>
        <w:t>negotiations</w:t>
      </w:r>
      <w:r>
        <w:rPr>
          <w:b w:val="0"/>
          <w:sz w:val="24"/>
        </w:rPr>
        <w:t xml:space="preserve"> in an </w:t>
      </w:r>
      <w:r w:rsidR="008701E0">
        <w:rPr>
          <w:b w:val="0"/>
          <w:sz w:val="24"/>
        </w:rPr>
        <w:t>attempt</w:t>
      </w:r>
      <w:r>
        <w:rPr>
          <w:b w:val="0"/>
          <w:sz w:val="24"/>
        </w:rPr>
        <w:t xml:space="preserve"> to control the Indians and extinguish their title to the la</w:t>
      </w:r>
      <w:r w:rsidR="00B47125">
        <w:rPr>
          <w:b w:val="0"/>
          <w:sz w:val="24"/>
        </w:rPr>
        <w:t xml:space="preserve">nd. </w:t>
      </w:r>
      <w:r w:rsidR="0063682A">
        <w:rPr>
          <w:b w:val="0"/>
          <w:sz w:val="24"/>
        </w:rPr>
        <w:t xml:space="preserve"> This increased the di</w:t>
      </w:r>
      <w:r w:rsidR="008701E0">
        <w:rPr>
          <w:b w:val="0"/>
          <w:sz w:val="24"/>
        </w:rPr>
        <w:t>strust</w:t>
      </w:r>
      <w:r>
        <w:rPr>
          <w:b w:val="0"/>
          <w:sz w:val="24"/>
        </w:rPr>
        <w:t xml:space="preserve"> and </w:t>
      </w:r>
      <w:r w:rsidR="008701E0">
        <w:rPr>
          <w:b w:val="0"/>
          <w:sz w:val="24"/>
        </w:rPr>
        <w:t>resentment</w:t>
      </w:r>
      <w:r w:rsidR="0063682A">
        <w:rPr>
          <w:b w:val="0"/>
          <w:sz w:val="24"/>
        </w:rPr>
        <w:t xml:space="preserve">. In </w:t>
      </w:r>
      <w:r>
        <w:rPr>
          <w:b w:val="0"/>
          <w:sz w:val="24"/>
        </w:rPr>
        <w:t xml:space="preserve">October 1855, violence erupted in the White </w:t>
      </w:r>
      <w:r w:rsidR="008701E0">
        <w:rPr>
          <w:b w:val="0"/>
          <w:sz w:val="24"/>
        </w:rPr>
        <w:t>River</w:t>
      </w:r>
      <w:r>
        <w:rPr>
          <w:b w:val="0"/>
          <w:sz w:val="24"/>
        </w:rPr>
        <w:t xml:space="preserve"> </w:t>
      </w:r>
      <w:r w:rsidR="008701E0">
        <w:rPr>
          <w:b w:val="0"/>
          <w:sz w:val="24"/>
        </w:rPr>
        <w:t>settlement</w:t>
      </w:r>
      <w:r>
        <w:rPr>
          <w:b w:val="0"/>
          <w:sz w:val="24"/>
        </w:rPr>
        <w:t xml:space="preserve"> of Auburn, where several pioneer families were attacked. The "White </w:t>
      </w:r>
      <w:r w:rsidR="008701E0">
        <w:rPr>
          <w:b w:val="0"/>
          <w:sz w:val="24"/>
        </w:rPr>
        <w:t>River</w:t>
      </w:r>
      <w:r>
        <w:rPr>
          <w:b w:val="0"/>
          <w:sz w:val="24"/>
        </w:rPr>
        <w:t xml:space="preserve"> Massacre," as it was termed, sent settlers </w:t>
      </w:r>
      <w:r w:rsidR="0063682A">
        <w:rPr>
          <w:b w:val="0"/>
          <w:sz w:val="24"/>
        </w:rPr>
        <w:t xml:space="preserve">fleeing </w:t>
      </w:r>
      <w:r>
        <w:rPr>
          <w:b w:val="0"/>
          <w:sz w:val="24"/>
        </w:rPr>
        <w:t>to Seattle for safety. In January 1856, a group of several tribes attacked Seattle itself</w:t>
      </w:r>
      <w:r w:rsidR="00F93CBF">
        <w:rPr>
          <w:b w:val="0"/>
          <w:sz w:val="24"/>
        </w:rPr>
        <w:t>, but t</w:t>
      </w:r>
      <w:r>
        <w:rPr>
          <w:b w:val="0"/>
          <w:sz w:val="24"/>
        </w:rPr>
        <w:t xml:space="preserve">he presence of the U.S. warship </w:t>
      </w:r>
      <w:r w:rsidRPr="00B259B3">
        <w:rPr>
          <w:b w:val="0"/>
          <w:i/>
          <w:sz w:val="24"/>
        </w:rPr>
        <w:t>Decatur</w:t>
      </w:r>
      <w:r>
        <w:rPr>
          <w:b w:val="0"/>
          <w:sz w:val="24"/>
        </w:rPr>
        <w:t xml:space="preserve"> prevented </w:t>
      </w:r>
      <w:r w:rsidR="008701E0">
        <w:rPr>
          <w:b w:val="0"/>
          <w:sz w:val="24"/>
        </w:rPr>
        <w:t>significant</w:t>
      </w:r>
      <w:r>
        <w:rPr>
          <w:b w:val="0"/>
          <w:sz w:val="24"/>
        </w:rPr>
        <w:t xml:space="preserve"> damage. However, more than 60 people, </w:t>
      </w:r>
      <w:r w:rsidR="008701E0">
        <w:rPr>
          <w:b w:val="0"/>
          <w:sz w:val="24"/>
        </w:rPr>
        <w:t>native</w:t>
      </w:r>
      <w:r>
        <w:rPr>
          <w:b w:val="0"/>
          <w:sz w:val="24"/>
        </w:rPr>
        <w:t xml:space="preserve"> and white, </w:t>
      </w:r>
      <w:r w:rsidR="008701E0">
        <w:rPr>
          <w:b w:val="0"/>
          <w:sz w:val="24"/>
        </w:rPr>
        <w:t>died</w:t>
      </w:r>
      <w:r>
        <w:rPr>
          <w:b w:val="0"/>
          <w:sz w:val="24"/>
        </w:rPr>
        <w:t xml:space="preserve"> in the months of conflict. </w:t>
      </w:r>
    </w:p>
    <w:p w:rsidR="00C96456" w:rsidRDefault="00C96456" w:rsidP="00B259B3">
      <w:pPr>
        <w:pStyle w:val="BodyText"/>
        <w:jc w:val="left"/>
        <w:rPr>
          <w:b w:val="0"/>
          <w:sz w:val="24"/>
        </w:rPr>
      </w:pPr>
    </w:p>
    <w:p w:rsidR="00C96456" w:rsidRDefault="00C96456" w:rsidP="00B259B3">
      <w:pPr>
        <w:pStyle w:val="BodyText"/>
        <w:jc w:val="left"/>
        <w:rPr>
          <w:b w:val="0"/>
          <w:sz w:val="24"/>
        </w:rPr>
      </w:pPr>
      <w:r>
        <w:rPr>
          <w:b w:val="0"/>
          <w:sz w:val="24"/>
        </w:rPr>
        <w:t xml:space="preserve">In 1857, </w:t>
      </w:r>
      <w:r w:rsidR="008701E0">
        <w:rPr>
          <w:b w:val="0"/>
          <w:sz w:val="24"/>
        </w:rPr>
        <w:t>the</w:t>
      </w:r>
      <w:r>
        <w:rPr>
          <w:b w:val="0"/>
          <w:sz w:val="24"/>
        </w:rPr>
        <w:t xml:space="preserve"> White </w:t>
      </w:r>
      <w:r w:rsidR="008701E0">
        <w:rPr>
          <w:b w:val="0"/>
          <w:sz w:val="24"/>
        </w:rPr>
        <w:t>River</w:t>
      </w:r>
      <w:r>
        <w:rPr>
          <w:b w:val="0"/>
          <w:sz w:val="24"/>
        </w:rPr>
        <w:t xml:space="preserve"> tribes ratified the treaties presented by the U.S. </w:t>
      </w:r>
      <w:r w:rsidR="008701E0">
        <w:rPr>
          <w:b w:val="0"/>
          <w:sz w:val="24"/>
        </w:rPr>
        <w:t>government</w:t>
      </w:r>
      <w:r>
        <w:rPr>
          <w:b w:val="0"/>
          <w:sz w:val="24"/>
        </w:rPr>
        <w:t xml:space="preserve">.  </w:t>
      </w:r>
      <w:r w:rsidR="008701E0">
        <w:rPr>
          <w:b w:val="0"/>
          <w:sz w:val="24"/>
        </w:rPr>
        <w:t>Those</w:t>
      </w:r>
      <w:r>
        <w:rPr>
          <w:b w:val="0"/>
          <w:sz w:val="24"/>
        </w:rPr>
        <w:t xml:space="preserve"> from the lower part of the river were sent to the Suquamish </w:t>
      </w:r>
      <w:r w:rsidR="008701E0">
        <w:rPr>
          <w:b w:val="0"/>
          <w:sz w:val="24"/>
        </w:rPr>
        <w:t>Reservation</w:t>
      </w:r>
      <w:r>
        <w:rPr>
          <w:b w:val="0"/>
          <w:sz w:val="24"/>
        </w:rPr>
        <w:t xml:space="preserve"> at Port Madison, across Puget </w:t>
      </w:r>
      <w:r w:rsidR="008701E0">
        <w:rPr>
          <w:b w:val="0"/>
          <w:sz w:val="24"/>
        </w:rPr>
        <w:t>Sound</w:t>
      </w:r>
      <w:r>
        <w:rPr>
          <w:b w:val="0"/>
          <w:sz w:val="24"/>
        </w:rPr>
        <w:t xml:space="preserve">.  People from the upper valley went to the Muckleshoot Reservation near Auburn; these tribes became </w:t>
      </w:r>
      <w:r w:rsidR="008701E0">
        <w:rPr>
          <w:b w:val="0"/>
          <w:sz w:val="24"/>
        </w:rPr>
        <w:t>known</w:t>
      </w:r>
      <w:r>
        <w:rPr>
          <w:b w:val="0"/>
          <w:sz w:val="24"/>
        </w:rPr>
        <w:t xml:space="preserve"> as the Muckleshoot Tribe. </w:t>
      </w:r>
    </w:p>
    <w:p w:rsidR="00C96456" w:rsidRDefault="00C96456" w:rsidP="00B259B3">
      <w:pPr>
        <w:pStyle w:val="BodyText"/>
        <w:jc w:val="left"/>
        <w:rPr>
          <w:b w:val="0"/>
          <w:sz w:val="24"/>
        </w:rPr>
      </w:pPr>
    </w:p>
    <w:p w:rsidR="00C96456" w:rsidRDefault="00C96456" w:rsidP="00C96456">
      <w:pPr>
        <w:pStyle w:val="BodyText"/>
        <w:jc w:val="left"/>
        <w:rPr>
          <w:b w:val="0"/>
          <w:sz w:val="24"/>
        </w:rPr>
      </w:pPr>
      <w:r>
        <w:rPr>
          <w:b w:val="0"/>
          <w:sz w:val="24"/>
        </w:rPr>
        <w:t xml:space="preserve">Half of the White </w:t>
      </w:r>
      <w:r w:rsidR="008701E0">
        <w:rPr>
          <w:b w:val="0"/>
          <w:sz w:val="24"/>
        </w:rPr>
        <w:t>River</w:t>
      </w:r>
      <w:r>
        <w:rPr>
          <w:b w:val="0"/>
          <w:sz w:val="24"/>
        </w:rPr>
        <w:t xml:space="preserve"> Valley settlers sold their claims; many others stayed away for a year or two </w:t>
      </w:r>
      <w:r w:rsidR="00B47125">
        <w:rPr>
          <w:b w:val="0"/>
          <w:sz w:val="24"/>
        </w:rPr>
        <w:t xml:space="preserve">before returning to their homes. However, many families </w:t>
      </w:r>
      <w:r w:rsidR="00F93CBF">
        <w:rPr>
          <w:b w:val="0"/>
          <w:sz w:val="24"/>
        </w:rPr>
        <w:t xml:space="preserve">eventually returned </w:t>
      </w:r>
      <w:r w:rsidR="00B47125">
        <w:rPr>
          <w:b w:val="0"/>
          <w:sz w:val="24"/>
        </w:rPr>
        <w:t xml:space="preserve">to farming, or sold their claims to people who established their own farms.  By 1870, all the best bottomland had been claimed.  </w:t>
      </w:r>
      <w:r w:rsidR="006D1CDF">
        <w:rPr>
          <w:b w:val="0"/>
          <w:sz w:val="24"/>
        </w:rPr>
        <w:t>Activity</w:t>
      </w:r>
      <w:r w:rsidR="00F93CBF">
        <w:rPr>
          <w:b w:val="0"/>
          <w:sz w:val="24"/>
        </w:rPr>
        <w:t xml:space="preserve"> </w:t>
      </w:r>
      <w:r w:rsidR="006D1CDF">
        <w:rPr>
          <w:b w:val="0"/>
          <w:sz w:val="24"/>
        </w:rPr>
        <w:t>focused</w:t>
      </w:r>
      <w:r w:rsidR="00F93CBF">
        <w:rPr>
          <w:b w:val="0"/>
          <w:sz w:val="24"/>
        </w:rPr>
        <w:t xml:space="preserve"> on the </w:t>
      </w:r>
      <w:r w:rsidR="00B47125">
        <w:rPr>
          <w:b w:val="0"/>
          <w:sz w:val="24"/>
        </w:rPr>
        <w:t>river</w:t>
      </w:r>
      <w:r w:rsidR="00F93CBF">
        <w:rPr>
          <w:b w:val="0"/>
          <w:sz w:val="24"/>
        </w:rPr>
        <w:t xml:space="preserve">, which was </w:t>
      </w:r>
      <w:r w:rsidR="00B47125">
        <w:rPr>
          <w:b w:val="0"/>
          <w:sz w:val="24"/>
        </w:rPr>
        <w:t xml:space="preserve">the </w:t>
      </w:r>
      <w:r w:rsidR="00F93CBF">
        <w:rPr>
          <w:b w:val="0"/>
          <w:sz w:val="24"/>
        </w:rPr>
        <w:t xml:space="preserve">primary </w:t>
      </w:r>
      <w:r w:rsidR="002127C3">
        <w:rPr>
          <w:b w:val="0"/>
          <w:sz w:val="24"/>
        </w:rPr>
        <w:t>transportation</w:t>
      </w:r>
      <w:r w:rsidR="00B47125">
        <w:rPr>
          <w:b w:val="0"/>
          <w:sz w:val="24"/>
        </w:rPr>
        <w:t xml:space="preserve"> artery</w:t>
      </w:r>
      <w:r w:rsidR="00F93CBF">
        <w:rPr>
          <w:b w:val="0"/>
          <w:sz w:val="24"/>
        </w:rPr>
        <w:t xml:space="preserve">. Early settlers operated  ferries to cross the river, and </w:t>
      </w:r>
      <w:r w:rsidR="006D1CDF">
        <w:rPr>
          <w:b w:val="0"/>
          <w:sz w:val="24"/>
        </w:rPr>
        <w:t>established</w:t>
      </w:r>
      <w:r w:rsidR="00F93CBF">
        <w:rPr>
          <w:b w:val="0"/>
          <w:sz w:val="24"/>
        </w:rPr>
        <w:t xml:space="preserve"> landings to accommodate the </w:t>
      </w:r>
      <w:r w:rsidR="00B47125">
        <w:rPr>
          <w:b w:val="0"/>
          <w:sz w:val="24"/>
        </w:rPr>
        <w:t>sternwheelers</w:t>
      </w:r>
      <w:r w:rsidR="00F93CBF">
        <w:rPr>
          <w:b w:val="0"/>
          <w:sz w:val="24"/>
        </w:rPr>
        <w:t xml:space="preserve"> going to Seattle.  Although a rough military road</w:t>
      </w:r>
      <w:r w:rsidR="00B47125">
        <w:rPr>
          <w:b w:val="0"/>
          <w:sz w:val="24"/>
        </w:rPr>
        <w:t xml:space="preserve"> </w:t>
      </w:r>
      <w:r w:rsidR="00F93CBF">
        <w:rPr>
          <w:b w:val="0"/>
          <w:sz w:val="24"/>
        </w:rPr>
        <w:t xml:space="preserve">was surveyed </w:t>
      </w:r>
      <w:r w:rsidR="00B47125">
        <w:rPr>
          <w:b w:val="0"/>
          <w:sz w:val="24"/>
        </w:rPr>
        <w:t>in the late 1850s</w:t>
      </w:r>
      <w:r w:rsidR="00F93CBF">
        <w:rPr>
          <w:b w:val="0"/>
          <w:sz w:val="24"/>
        </w:rPr>
        <w:t xml:space="preserve">, the </w:t>
      </w:r>
      <w:r w:rsidR="006D1CDF">
        <w:rPr>
          <w:b w:val="0"/>
          <w:sz w:val="24"/>
        </w:rPr>
        <w:t>construction</w:t>
      </w:r>
      <w:r w:rsidR="00F93CBF">
        <w:rPr>
          <w:b w:val="0"/>
          <w:sz w:val="24"/>
        </w:rPr>
        <w:t xml:space="preserve"> of usable roads took many years.  </w:t>
      </w:r>
      <w:r w:rsidR="00B47125">
        <w:rPr>
          <w:b w:val="0"/>
          <w:sz w:val="24"/>
        </w:rPr>
        <w:t xml:space="preserve"> </w:t>
      </w:r>
      <w:r>
        <w:rPr>
          <w:b w:val="0"/>
          <w:sz w:val="24"/>
        </w:rPr>
        <w:t xml:space="preserve"> </w:t>
      </w:r>
    </w:p>
    <w:p w:rsidR="003B4C6D" w:rsidRDefault="003B4C6D" w:rsidP="00C96456">
      <w:pPr>
        <w:pStyle w:val="BodyText"/>
        <w:jc w:val="left"/>
        <w:rPr>
          <w:b w:val="0"/>
          <w:sz w:val="24"/>
        </w:rPr>
      </w:pPr>
    </w:p>
    <w:p w:rsidR="003B4C6D" w:rsidRDefault="003B4C6D" w:rsidP="003B4C6D">
      <w:pPr>
        <w:rPr>
          <w:sz w:val="24"/>
          <w:szCs w:val="24"/>
        </w:rPr>
      </w:pPr>
      <w:r>
        <w:rPr>
          <w:sz w:val="24"/>
          <w:szCs w:val="24"/>
        </w:rPr>
        <w:t xml:space="preserve">It was during this period that the first settlers in the Mill Creek neighborhood arrived.  James W. Clark and his wife Laura came to Kent from Indiana in 1865. Their first cabin was near the present intersection of Central Avenue and James Street, just west of the historic district. Their three sons (Jason, David and James Irving) purchased land nearby.  </w:t>
      </w:r>
      <w:r w:rsidRPr="005E32EB">
        <w:rPr>
          <w:sz w:val="24"/>
          <w:szCs w:val="24"/>
        </w:rPr>
        <w:t xml:space="preserve"> </w:t>
      </w:r>
    </w:p>
    <w:p w:rsidR="003B4C6D" w:rsidRDefault="003B4C6D" w:rsidP="00C96456">
      <w:pPr>
        <w:pStyle w:val="BodyText"/>
        <w:jc w:val="left"/>
        <w:rPr>
          <w:b w:val="0"/>
          <w:sz w:val="24"/>
        </w:rPr>
      </w:pPr>
    </w:p>
    <w:p w:rsidR="003B4C6D" w:rsidRDefault="003B4C6D" w:rsidP="003B4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z w:val="24"/>
        </w:rPr>
      </w:pPr>
      <w:r>
        <w:rPr>
          <w:sz w:val="24"/>
        </w:rPr>
        <w:t xml:space="preserve">The river settlement now known as Kent was briefly called as Yesler, since Seattle resident Henry Yesler owned property nearby. However, it later acquired the name Titusville for James Henry Titus, whose claim included a commercial center with a store, a post office and a hotel.   </w:t>
      </w:r>
    </w:p>
    <w:p w:rsidR="005F09E1" w:rsidRDefault="005F09E1">
      <w:pPr>
        <w:pStyle w:val="BodyText"/>
        <w:rPr>
          <w:b w:val="0"/>
          <w:sz w:val="24"/>
          <w:u w:val="single"/>
        </w:rPr>
      </w:pPr>
    </w:p>
    <w:p w:rsidR="005F09E1" w:rsidRDefault="005F09E1">
      <w:pPr>
        <w:pStyle w:val="BodyText"/>
        <w:rPr>
          <w:b w:val="0"/>
          <w:sz w:val="24"/>
          <w:u w:val="single"/>
        </w:rPr>
      </w:pPr>
      <w:r>
        <w:rPr>
          <w:b w:val="0"/>
          <w:sz w:val="24"/>
          <w:u w:val="single"/>
        </w:rPr>
        <w:t>Hops Production (1880s)</w:t>
      </w:r>
    </w:p>
    <w:p w:rsidR="00D91C4B" w:rsidRDefault="00D91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z w:val="24"/>
        </w:rPr>
      </w:pPr>
    </w:p>
    <w:p w:rsidR="003B4C6D" w:rsidRPr="003B4C6D" w:rsidRDefault="00F93CBF" w:rsidP="003B4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sz w:val="24"/>
        </w:rPr>
      </w:pPr>
      <w:r w:rsidRPr="003B4C6D">
        <w:rPr>
          <w:rFonts w:ascii="Times New Roman" w:hAnsi="Times New Roman"/>
          <w:sz w:val="24"/>
          <w:szCs w:val="24"/>
        </w:rPr>
        <w:t xml:space="preserve">The first commercial crops were </w:t>
      </w:r>
      <w:r w:rsidR="003B4C6D" w:rsidRPr="003B4C6D">
        <w:rPr>
          <w:rFonts w:ascii="Times New Roman" w:hAnsi="Times New Roman"/>
          <w:sz w:val="24"/>
          <w:szCs w:val="24"/>
        </w:rPr>
        <w:t>potatoes, onions and fruit</w:t>
      </w:r>
      <w:r w:rsidRPr="003B4C6D">
        <w:rPr>
          <w:rFonts w:ascii="Times New Roman" w:hAnsi="Times New Roman"/>
          <w:sz w:val="24"/>
          <w:szCs w:val="24"/>
        </w:rPr>
        <w:t xml:space="preserve">. Land was continually cleared, increasing the amount of </w:t>
      </w:r>
      <w:r w:rsidR="003B4C6D" w:rsidRPr="003B4C6D">
        <w:rPr>
          <w:rFonts w:ascii="Times New Roman" w:hAnsi="Times New Roman"/>
          <w:sz w:val="24"/>
          <w:szCs w:val="24"/>
        </w:rPr>
        <w:t>land for crops, orchards and pasture</w:t>
      </w:r>
      <w:r w:rsidRPr="003B4C6D">
        <w:rPr>
          <w:rFonts w:ascii="Times New Roman" w:hAnsi="Times New Roman"/>
          <w:sz w:val="24"/>
          <w:szCs w:val="24"/>
        </w:rPr>
        <w:t xml:space="preserve">. Soon, milk, butter, eggs, beef and pork were being shipped to Seattle by steamboat.  </w:t>
      </w:r>
      <w:r w:rsidR="003B4C6D" w:rsidRPr="003B4C6D">
        <w:rPr>
          <w:rFonts w:ascii="Times New Roman" w:hAnsi="Times New Roman"/>
          <w:sz w:val="24"/>
        </w:rPr>
        <w:t xml:space="preserve">Logging was another important industry, with </w:t>
      </w:r>
      <w:r w:rsidR="003B4C6D">
        <w:rPr>
          <w:rFonts w:ascii="Times New Roman" w:hAnsi="Times New Roman"/>
          <w:sz w:val="24"/>
        </w:rPr>
        <w:t xml:space="preserve">the </w:t>
      </w:r>
      <w:r w:rsidR="003B4C6D" w:rsidRPr="003B4C6D">
        <w:rPr>
          <w:rFonts w:ascii="Times New Roman" w:hAnsi="Times New Roman"/>
          <w:sz w:val="24"/>
        </w:rPr>
        <w:t xml:space="preserve">opening of the Kent Mill Company in 1881. This company, which logged off the East Hill, was located on the stream above what is now Earthworks Park just south of the Mill Creek neighborhood.  Logging was a significant industry into the 1920s. </w:t>
      </w:r>
    </w:p>
    <w:p w:rsidR="003B4C6D" w:rsidRDefault="003B4C6D" w:rsidP="00F93CBF">
      <w:pPr>
        <w:pStyle w:val="BodyText"/>
        <w:jc w:val="left"/>
        <w:rPr>
          <w:rFonts w:ascii="Times New Roman" w:hAnsi="Times New Roman"/>
          <w:b w:val="0"/>
          <w:sz w:val="24"/>
          <w:szCs w:val="24"/>
        </w:rPr>
      </w:pPr>
    </w:p>
    <w:p w:rsidR="003B4C6D" w:rsidRPr="003B4C6D" w:rsidRDefault="006D1CDF" w:rsidP="003B4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sz w:val="24"/>
        </w:rPr>
      </w:pPr>
      <w:r w:rsidRPr="003B4C6D">
        <w:rPr>
          <w:rFonts w:ascii="Times New Roman" w:hAnsi="Times New Roman"/>
          <w:sz w:val="24"/>
          <w:szCs w:val="24"/>
        </w:rPr>
        <w:lastRenderedPageBreak/>
        <w:t>The</w:t>
      </w:r>
      <w:r w:rsidR="003B4C6D" w:rsidRPr="003B4C6D">
        <w:rPr>
          <w:rFonts w:ascii="Times New Roman" w:hAnsi="Times New Roman"/>
          <w:sz w:val="24"/>
          <w:szCs w:val="24"/>
        </w:rPr>
        <w:t xml:space="preserve"> scale of agriculture changed in </w:t>
      </w:r>
      <w:r w:rsidR="008E5819" w:rsidRPr="003B4C6D">
        <w:rPr>
          <w:rFonts w:ascii="Times New Roman" w:hAnsi="Times New Roman"/>
          <w:sz w:val="24"/>
          <w:szCs w:val="24"/>
        </w:rPr>
        <w:t xml:space="preserve">the </w:t>
      </w:r>
      <w:r w:rsidR="00B47125" w:rsidRPr="003B4C6D">
        <w:rPr>
          <w:rFonts w:ascii="Times New Roman" w:hAnsi="Times New Roman"/>
          <w:sz w:val="24"/>
          <w:szCs w:val="24"/>
        </w:rPr>
        <w:t xml:space="preserve">late 1870s, </w:t>
      </w:r>
      <w:r w:rsidR="003B4C6D" w:rsidRPr="003B4C6D">
        <w:rPr>
          <w:rFonts w:ascii="Times New Roman" w:hAnsi="Times New Roman"/>
          <w:sz w:val="24"/>
          <w:szCs w:val="24"/>
        </w:rPr>
        <w:t xml:space="preserve">when </w:t>
      </w:r>
      <w:r w:rsidR="008E5819" w:rsidRPr="003B4C6D">
        <w:rPr>
          <w:rFonts w:ascii="Times New Roman" w:hAnsi="Times New Roman"/>
          <w:sz w:val="24"/>
          <w:szCs w:val="24"/>
        </w:rPr>
        <w:t xml:space="preserve">local farmers began planting </w:t>
      </w:r>
      <w:r w:rsidR="001F5863" w:rsidRPr="003B4C6D">
        <w:rPr>
          <w:rFonts w:ascii="Times New Roman" w:hAnsi="Times New Roman"/>
          <w:sz w:val="24"/>
          <w:szCs w:val="24"/>
        </w:rPr>
        <w:t xml:space="preserve">hops, </w:t>
      </w:r>
      <w:r w:rsidR="00F05AA5" w:rsidRPr="003B4C6D">
        <w:rPr>
          <w:rFonts w:ascii="Times New Roman" w:hAnsi="Times New Roman"/>
          <w:sz w:val="24"/>
          <w:szCs w:val="24"/>
        </w:rPr>
        <w:t xml:space="preserve">a plant used </w:t>
      </w:r>
      <w:r w:rsidR="008E5819" w:rsidRPr="003B4C6D">
        <w:rPr>
          <w:rFonts w:ascii="Times New Roman" w:hAnsi="Times New Roman"/>
          <w:sz w:val="24"/>
          <w:szCs w:val="24"/>
        </w:rPr>
        <w:t xml:space="preserve">to flavor beer. </w:t>
      </w:r>
      <w:r w:rsidR="00D83285" w:rsidRPr="003B4C6D">
        <w:rPr>
          <w:rFonts w:ascii="Times New Roman" w:hAnsi="Times New Roman"/>
          <w:sz w:val="24"/>
          <w:szCs w:val="24"/>
        </w:rPr>
        <w:t xml:space="preserve">Hops were relatively easy to grow and proved well suited to the </w:t>
      </w:r>
      <w:r w:rsidR="002127C3" w:rsidRPr="003B4C6D">
        <w:rPr>
          <w:rFonts w:ascii="Times New Roman" w:hAnsi="Times New Roman"/>
          <w:sz w:val="24"/>
          <w:szCs w:val="24"/>
        </w:rPr>
        <w:t>climate</w:t>
      </w:r>
      <w:r w:rsidR="00D83285" w:rsidRPr="003B4C6D">
        <w:rPr>
          <w:rFonts w:ascii="Times New Roman" w:hAnsi="Times New Roman"/>
          <w:sz w:val="24"/>
          <w:szCs w:val="24"/>
        </w:rPr>
        <w:t xml:space="preserve">. </w:t>
      </w:r>
      <w:r w:rsidR="008E5819" w:rsidRPr="003B4C6D">
        <w:rPr>
          <w:rFonts w:ascii="Times New Roman" w:hAnsi="Times New Roman"/>
          <w:sz w:val="24"/>
          <w:szCs w:val="24"/>
        </w:rPr>
        <w:t xml:space="preserve"> White River </w:t>
      </w:r>
      <w:r w:rsidR="002127C3" w:rsidRPr="003B4C6D">
        <w:rPr>
          <w:rFonts w:ascii="Times New Roman" w:hAnsi="Times New Roman"/>
          <w:sz w:val="24"/>
          <w:szCs w:val="24"/>
        </w:rPr>
        <w:t>Valley</w:t>
      </w:r>
      <w:r w:rsidR="008E5819" w:rsidRPr="003B4C6D">
        <w:rPr>
          <w:rFonts w:ascii="Times New Roman" w:hAnsi="Times New Roman"/>
          <w:sz w:val="24"/>
          <w:szCs w:val="24"/>
        </w:rPr>
        <w:t xml:space="preserve"> hops were </w:t>
      </w:r>
      <w:r w:rsidR="001F5863" w:rsidRPr="003B4C6D">
        <w:rPr>
          <w:rFonts w:ascii="Times New Roman" w:hAnsi="Times New Roman"/>
          <w:sz w:val="24"/>
          <w:szCs w:val="24"/>
        </w:rPr>
        <w:t xml:space="preserve">shipped </w:t>
      </w:r>
      <w:r w:rsidR="008E5819" w:rsidRPr="003B4C6D">
        <w:rPr>
          <w:rFonts w:ascii="Times New Roman" w:hAnsi="Times New Roman"/>
          <w:sz w:val="24"/>
          <w:szCs w:val="24"/>
        </w:rPr>
        <w:t xml:space="preserve">to brewers across </w:t>
      </w:r>
      <w:r w:rsidR="001F5863" w:rsidRPr="003B4C6D">
        <w:rPr>
          <w:rFonts w:ascii="Times New Roman" w:hAnsi="Times New Roman"/>
          <w:sz w:val="24"/>
          <w:szCs w:val="24"/>
        </w:rPr>
        <w:t xml:space="preserve">the county and even to Europe. </w:t>
      </w:r>
      <w:r w:rsidR="008701E0" w:rsidRPr="003B4C6D">
        <w:rPr>
          <w:rFonts w:ascii="Times New Roman" w:hAnsi="Times New Roman"/>
          <w:sz w:val="24"/>
          <w:szCs w:val="24"/>
        </w:rPr>
        <w:t>I</w:t>
      </w:r>
      <w:r w:rsidR="008E5819" w:rsidRPr="003B4C6D">
        <w:rPr>
          <w:rFonts w:ascii="Times New Roman" w:hAnsi="Times New Roman"/>
          <w:sz w:val="24"/>
          <w:szCs w:val="24"/>
        </w:rPr>
        <w:t xml:space="preserve">t was a </w:t>
      </w:r>
      <w:r w:rsidR="002127C3" w:rsidRPr="003B4C6D">
        <w:rPr>
          <w:rFonts w:ascii="Times New Roman" w:hAnsi="Times New Roman"/>
          <w:sz w:val="24"/>
          <w:szCs w:val="24"/>
        </w:rPr>
        <w:t>high</w:t>
      </w:r>
      <w:r w:rsidR="008E5819" w:rsidRPr="003B4C6D">
        <w:rPr>
          <w:rFonts w:ascii="Times New Roman" w:hAnsi="Times New Roman"/>
          <w:sz w:val="24"/>
          <w:szCs w:val="24"/>
        </w:rPr>
        <w:t xml:space="preserve"> </w:t>
      </w:r>
      <w:r w:rsidR="003B4C6D" w:rsidRPr="003B4C6D">
        <w:rPr>
          <w:rFonts w:ascii="Times New Roman" w:hAnsi="Times New Roman"/>
          <w:sz w:val="24"/>
          <w:szCs w:val="24"/>
        </w:rPr>
        <w:t>value crop, comma</w:t>
      </w:r>
      <w:r w:rsidR="00D20E0E" w:rsidRPr="003B4C6D">
        <w:rPr>
          <w:rFonts w:ascii="Times New Roman" w:hAnsi="Times New Roman"/>
          <w:sz w:val="24"/>
          <w:szCs w:val="24"/>
        </w:rPr>
        <w:t>nding premium p</w:t>
      </w:r>
      <w:r w:rsidR="00EC52C4" w:rsidRPr="003B4C6D">
        <w:rPr>
          <w:rFonts w:ascii="Times New Roman" w:hAnsi="Times New Roman"/>
          <w:sz w:val="24"/>
          <w:szCs w:val="24"/>
        </w:rPr>
        <w:t>ric</w:t>
      </w:r>
      <w:r w:rsidR="00D20E0E" w:rsidRPr="003B4C6D">
        <w:rPr>
          <w:rFonts w:ascii="Times New Roman" w:hAnsi="Times New Roman"/>
          <w:sz w:val="24"/>
          <w:szCs w:val="24"/>
        </w:rPr>
        <w:t>es</w:t>
      </w:r>
      <w:r w:rsidR="008E5819" w:rsidRPr="003B4C6D">
        <w:rPr>
          <w:rFonts w:ascii="Times New Roman" w:hAnsi="Times New Roman"/>
          <w:sz w:val="24"/>
          <w:szCs w:val="24"/>
        </w:rPr>
        <w:t xml:space="preserve">, and brought </w:t>
      </w:r>
      <w:r w:rsidR="002127C3" w:rsidRPr="003B4C6D">
        <w:rPr>
          <w:rFonts w:ascii="Times New Roman" w:hAnsi="Times New Roman"/>
          <w:sz w:val="24"/>
          <w:szCs w:val="24"/>
        </w:rPr>
        <w:t>considerable</w:t>
      </w:r>
      <w:r w:rsidR="008E5819" w:rsidRPr="003B4C6D">
        <w:rPr>
          <w:rFonts w:ascii="Times New Roman" w:hAnsi="Times New Roman"/>
          <w:sz w:val="24"/>
          <w:szCs w:val="24"/>
        </w:rPr>
        <w:t xml:space="preserve"> </w:t>
      </w:r>
      <w:r w:rsidR="002127C3" w:rsidRPr="003B4C6D">
        <w:rPr>
          <w:rFonts w:ascii="Times New Roman" w:hAnsi="Times New Roman"/>
          <w:sz w:val="24"/>
          <w:szCs w:val="24"/>
        </w:rPr>
        <w:t>wealth</w:t>
      </w:r>
      <w:r w:rsidR="008E5819" w:rsidRPr="003B4C6D">
        <w:rPr>
          <w:rFonts w:ascii="Times New Roman" w:hAnsi="Times New Roman"/>
          <w:sz w:val="24"/>
          <w:szCs w:val="24"/>
        </w:rPr>
        <w:t xml:space="preserve"> to the valley. </w:t>
      </w:r>
      <w:r w:rsidR="00D83285" w:rsidRPr="003B4C6D">
        <w:rPr>
          <w:rFonts w:ascii="Times New Roman" w:hAnsi="Times New Roman"/>
          <w:sz w:val="24"/>
          <w:szCs w:val="24"/>
        </w:rPr>
        <w:t xml:space="preserve">Land values increased and more land was cleared. </w:t>
      </w:r>
      <w:r w:rsidR="002127C3" w:rsidRPr="003B4C6D">
        <w:rPr>
          <w:rFonts w:ascii="Times New Roman" w:hAnsi="Times New Roman"/>
          <w:sz w:val="24"/>
          <w:szCs w:val="24"/>
        </w:rPr>
        <w:t>Picking</w:t>
      </w:r>
      <w:r w:rsidR="00D83285" w:rsidRPr="003B4C6D">
        <w:rPr>
          <w:rFonts w:ascii="Times New Roman" w:hAnsi="Times New Roman"/>
          <w:sz w:val="24"/>
          <w:szCs w:val="24"/>
        </w:rPr>
        <w:t xml:space="preserve"> was done </w:t>
      </w:r>
      <w:r w:rsidR="002127C3" w:rsidRPr="003B4C6D">
        <w:rPr>
          <w:rFonts w:ascii="Times New Roman" w:hAnsi="Times New Roman"/>
          <w:sz w:val="24"/>
          <w:szCs w:val="24"/>
        </w:rPr>
        <w:t>primarily</w:t>
      </w:r>
      <w:r w:rsidR="00D83285" w:rsidRPr="003B4C6D">
        <w:rPr>
          <w:rFonts w:ascii="Times New Roman" w:hAnsi="Times New Roman"/>
          <w:sz w:val="24"/>
          <w:szCs w:val="24"/>
        </w:rPr>
        <w:t xml:space="preserve"> by Native </w:t>
      </w:r>
      <w:r w:rsidR="002127C3" w:rsidRPr="003B4C6D">
        <w:rPr>
          <w:rFonts w:ascii="Times New Roman" w:hAnsi="Times New Roman"/>
          <w:sz w:val="24"/>
          <w:szCs w:val="24"/>
        </w:rPr>
        <w:t>Americans</w:t>
      </w:r>
      <w:r w:rsidR="00D83285" w:rsidRPr="003B4C6D">
        <w:rPr>
          <w:rFonts w:ascii="Times New Roman" w:hAnsi="Times New Roman"/>
          <w:sz w:val="24"/>
          <w:szCs w:val="24"/>
        </w:rPr>
        <w:t xml:space="preserve">, who gathered </w:t>
      </w:r>
      <w:r w:rsidR="002127C3" w:rsidRPr="003B4C6D">
        <w:rPr>
          <w:rFonts w:ascii="Times New Roman" w:hAnsi="Times New Roman"/>
          <w:sz w:val="24"/>
          <w:szCs w:val="24"/>
        </w:rPr>
        <w:t>from throughout</w:t>
      </w:r>
      <w:r w:rsidR="00D83285" w:rsidRPr="003B4C6D">
        <w:rPr>
          <w:rFonts w:ascii="Times New Roman" w:hAnsi="Times New Roman"/>
          <w:sz w:val="24"/>
          <w:szCs w:val="24"/>
        </w:rPr>
        <w:t xml:space="preserve"> the region during harvest season. </w:t>
      </w:r>
      <w:r w:rsidR="00EC52C4" w:rsidRPr="003B4C6D">
        <w:rPr>
          <w:rFonts w:ascii="Times New Roman" w:hAnsi="Times New Roman"/>
          <w:sz w:val="24"/>
          <w:szCs w:val="24"/>
        </w:rPr>
        <w:t>It wa</w:t>
      </w:r>
      <w:r w:rsidR="001F5863" w:rsidRPr="003B4C6D">
        <w:rPr>
          <w:rFonts w:ascii="Times New Roman" w:hAnsi="Times New Roman"/>
          <w:sz w:val="24"/>
          <w:szCs w:val="24"/>
        </w:rPr>
        <w:t>s</w:t>
      </w:r>
      <w:r w:rsidR="00EC52C4" w:rsidRPr="003B4C6D">
        <w:rPr>
          <w:rFonts w:ascii="Times New Roman" w:hAnsi="Times New Roman"/>
          <w:sz w:val="24"/>
          <w:szCs w:val="24"/>
        </w:rPr>
        <w:t xml:space="preserve"> </w:t>
      </w:r>
      <w:r w:rsidR="001F5863" w:rsidRPr="003B4C6D">
        <w:rPr>
          <w:rFonts w:ascii="Times New Roman" w:hAnsi="Times New Roman"/>
          <w:sz w:val="24"/>
          <w:szCs w:val="24"/>
        </w:rPr>
        <w:t xml:space="preserve">during this period, in 1889, that the name was changed </w:t>
      </w:r>
      <w:r w:rsidR="003B4C6D" w:rsidRPr="003B4C6D">
        <w:rPr>
          <w:rFonts w:ascii="Times New Roman" w:hAnsi="Times New Roman"/>
          <w:sz w:val="24"/>
          <w:szCs w:val="24"/>
        </w:rPr>
        <w:t xml:space="preserve">from Titusville </w:t>
      </w:r>
      <w:r w:rsidR="001F5863" w:rsidRPr="003B4C6D">
        <w:rPr>
          <w:rFonts w:ascii="Times New Roman" w:hAnsi="Times New Roman"/>
          <w:sz w:val="24"/>
          <w:szCs w:val="24"/>
        </w:rPr>
        <w:t xml:space="preserve">to Kent, recalling the </w:t>
      </w:r>
      <w:r w:rsidR="008701E0" w:rsidRPr="003B4C6D">
        <w:rPr>
          <w:rFonts w:ascii="Times New Roman" w:hAnsi="Times New Roman"/>
          <w:sz w:val="24"/>
          <w:szCs w:val="24"/>
        </w:rPr>
        <w:t>County</w:t>
      </w:r>
      <w:r w:rsidR="001F5863" w:rsidRPr="003B4C6D">
        <w:rPr>
          <w:rFonts w:ascii="Times New Roman" w:hAnsi="Times New Roman"/>
          <w:sz w:val="24"/>
          <w:szCs w:val="24"/>
        </w:rPr>
        <w:t xml:space="preserve"> of Kent, one of England's </w:t>
      </w:r>
      <w:r w:rsidR="008701E0" w:rsidRPr="003B4C6D">
        <w:rPr>
          <w:rFonts w:ascii="Times New Roman" w:hAnsi="Times New Roman"/>
          <w:sz w:val="24"/>
          <w:szCs w:val="24"/>
        </w:rPr>
        <w:t>primary</w:t>
      </w:r>
      <w:r w:rsidR="001F5863" w:rsidRPr="003B4C6D">
        <w:rPr>
          <w:rFonts w:ascii="Times New Roman" w:hAnsi="Times New Roman"/>
          <w:sz w:val="24"/>
          <w:szCs w:val="24"/>
        </w:rPr>
        <w:t xml:space="preserve"> hop-</w:t>
      </w:r>
      <w:r w:rsidR="008701E0" w:rsidRPr="003B4C6D">
        <w:rPr>
          <w:rFonts w:ascii="Times New Roman" w:hAnsi="Times New Roman"/>
          <w:sz w:val="24"/>
          <w:szCs w:val="24"/>
        </w:rPr>
        <w:t>growing</w:t>
      </w:r>
      <w:r w:rsidR="001F5863" w:rsidRPr="003B4C6D">
        <w:rPr>
          <w:rFonts w:ascii="Times New Roman" w:hAnsi="Times New Roman"/>
          <w:sz w:val="24"/>
          <w:szCs w:val="24"/>
        </w:rPr>
        <w:t xml:space="preserve"> regions.  </w:t>
      </w:r>
      <w:r w:rsidR="003B4C6D" w:rsidRPr="003B4C6D">
        <w:rPr>
          <w:rFonts w:ascii="Times New Roman" w:hAnsi="Times New Roman"/>
          <w:sz w:val="24"/>
        </w:rPr>
        <w:t xml:space="preserve">The boom brought great wealth but was short-lived; in 1892, an infestation of the hop louse quickly destroyed the crops and ended the boom. Many properties went into foreclosure.  </w:t>
      </w:r>
    </w:p>
    <w:p w:rsidR="00D5358F" w:rsidRDefault="00D535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z w:val="24"/>
        </w:rPr>
      </w:pPr>
    </w:p>
    <w:p w:rsidR="00BC5751" w:rsidRDefault="00BC5751" w:rsidP="00BC5751">
      <w:pPr>
        <w:pStyle w:val="BodyText"/>
        <w:rPr>
          <w:b w:val="0"/>
          <w:sz w:val="24"/>
        </w:rPr>
      </w:pPr>
      <w:r>
        <w:rPr>
          <w:b w:val="0"/>
          <w:sz w:val="24"/>
        </w:rPr>
        <w:t xml:space="preserve">Railroad service began in 1883 with the arrival of the Great Northern Railway. However, this lasted only a month. It was not until 1886 that the valley got regular train service to Seattle. With this, settlement began to turn away from the river, with stores and other </w:t>
      </w:r>
      <w:r w:rsidR="006D1CDF">
        <w:rPr>
          <w:b w:val="0"/>
          <w:sz w:val="24"/>
        </w:rPr>
        <w:t>facilities</w:t>
      </w:r>
      <w:r>
        <w:rPr>
          <w:b w:val="0"/>
          <w:sz w:val="24"/>
        </w:rPr>
        <w:t xml:space="preserve"> being located closer to the railroad tracks. </w:t>
      </w:r>
    </w:p>
    <w:p w:rsidR="00BC5751" w:rsidRDefault="00BC57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z w:val="24"/>
        </w:rPr>
      </w:pPr>
    </w:p>
    <w:p w:rsidR="005F09E1" w:rsidRDefault="002127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z w:val="24"/>
        </w:rPr>
      </w:pPr>
      <w:r>
        <w:rPr>
          <w:sz w:val="24"/>
        </w:rPr>
        <w:t>The</w:t>
      </w:r>
      <w:r w:rsidR="00D5358F">
        <w:rPr>
          <w:sz w:val="24"/>
        </w:rPr>
        <w:t xml:space="preserve"> first plat in Kent was filed in July 1888 by John Alexander and Ida Guiberson</w:t>
      </w:r>
      <w:r w:rsidR="003B4C6D">
        <w:rPr>
          <w:sz w:val="24"/>
        </w:rPr>
        <w:t xml:space="preserve">, with more </w:t>
      </w:r>
      <w:r>
        <w:rPr>
          <w:sz w:val="24"/>
        </w:rPr>
        <w:t>additions</w:t>
      </w:r>
      <w:r w:rsidR="00D5358F">
        <w:rPr>
          <w:sz w:val="24"/>
        </w:rPr>
        <w:t xml:space="preserve">  soon after</w:t>
      </w:r>
      <w:r w:rsidR="003B4C6D">
        <w:rPr>
          <w:sz w:val="24"/>
        </w:rPr>
        <w:t xml:space="preserve">wards.  </w:t>
      </w:r>
      <w:r w:rsidR="001F5863">
        <w:rPr>
          <w:sz w:val="24"/>
        </w:rPr>
        <w:t xml:space="preserve">Kent was </w:t>
      </w:r>
      <w:r w:rsidR="008701E0">
        <w:rPr>
          <w:sz w:val="24"/>
        </w:rPr>
        <w:t>incorporated</w:t>
      </w:r>
      <w:r w:rsidR="001F5863">
        <w:rPr>
          <w:sz w:val="24"/>
        </w:rPr>
        <w:t xml:space="preserve"> in 1890, </w:t>
      </w:r>
      <w:r w:rsidR="003B4C6D">
        <w:rPr>
          <w:sz w:val="24"/>
        </w:rPr>
        <w:t xml:space="preserve">only </w:t>
      </w:r>
      <w:r w:rsidR="001F5863">
        <w:rPr>
          <w:sz w:val="24"/>
        </w:rPr>
        <w:t xml:space="preserve">the second city in </w:t>
      </w:r>
      <w:r w:rsidR="003B4C6D">
        <w:rPr>
          <w:sz w:val="24"/>
        </w:rPr>
        <w:t>King C</w:t>
      </w:r>
      <w:r w:rsidR="001F5863">
        <w:rPr>
          <w:sz w:val="24"/>
        </w:rPr>
        <w:t xml:space="preserve">ounty to </w:t>
      </w:r>
      <w:r w:rsidR="003B4C6D">
        <w:rPr>
          <w:sz w:val="24"/>
        </w:rPr>
        <w:t xml:space="preserve">do so; its </w:t>
      </w:r>
      <w:r w:rsidR="008701E0">
        <w:rPr>
          <w:sz w:val="24"/>
        </w:rPr>
        <w:t>population</w:t>
      </w:r>
      <w:r w:rsidR="001F5863">
        <w:rPr>
          <w:sz w:val="24"/>
        </w:rPr>
        <w:t xml:space="preserve"> was 793.  </w:t>
      </w:r>
    </w:p>
    <w:p w:rsidR="00E54A60" w:rsidRDefault="00E54A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z w:val="24"/>
        </w:rPr>
      </w:pPr>
    </w:p>
    <w:p w:rsidR="00D91C4B" w:rsidRDefault="005F09E1">
      <w:pPr>
        <w:pStyle w:val="BodyText"/>
        <w:rPr>
          <w:b w:val="0"/>
          <w:sz w:val="24"/>
          <w:u w:val="single"/>
        </w:rPr>
      </w:pPr>
      <w:r>
        <w:rPr>
          <w:b w:val="0"/>
          <w:sz w:val="24"/>
          <w:u w:val="single"/>
        </w:rPr>
        <w:t xml:space="preserve">Dairy Production (1890s-1920s) </w:t>
      </w:r>
    </w:p>
    <w:p w:rsidR="003B4C6D" w:rsidRDefault="003B4C6D" w:rsidP="00E54A60">
      <w:pPr>
        <w:pStyle w:val="BodyText"/>
        <w:jc w:val="left"/>
        <w:rPr>
          <w:b w:val="0"/>
          <w:sz w:val="24"/>
        </w:rPr>
      </w:pPr>
    </w:p>
    <w:p w:rsidR="00EC52C4" w:rsidRDefault="005A58BC" w:rsidP="00E54A60">
      <w:pPr>
        <w:pStyle w:val="BodyText"/>
        <w:jc w:val="left"/>
        <w:rPr>
          <w:b w:val="0"/>
          <w:sz w:val="24"/>
        </w:rPr>
      </w:pPr>
      <w:r w:rsidRPr="00EC52C4">
        <w:rPr>
          <w:b w:val="0"/>
          <w:sz w:val="24"/>
        </w:rPr>
        <w:t xml:space="preserve">After the hops failure, many land owners turned to dairy </w:t>
      </w:r>
      <w:r w:rsidR="00EC52C4" w:rsidRPr="00EC52C4">
        <w:rPr>
          <w:b w:val="0"/>
          <w:sz w:val="24"/>
        </w:rPr>
        <w:t>production</w:t>
      </w:r>
      <w:r w:rsidR="008E5819">
        <w:rPr>
          <w:b w:val="0"/>
          <w:sz w:val="24"/>
        </w:rPr>
        <w:t>, producing milk for the rapidly-</w:t>
      </w:r>
      <w:r w:rsidR="002127C3">
        <w:rPr>
          <w:b w:val="0"/>
          <w:sz w:val="24"/>
        </w:rPr>
        <w:t>growing</w:t>
      </w:r>
      <w:r w:rsidR="008E5819">
        <w:rPr>
          <w:b w:val="0"/>
          <w:sz w:val="24"/>
        </w:rPr>
        <w:t xml:space="preserve"> Seattle-Tacoma population.  </w:t>
      </w:r>
      <w:r w:rsidR="00D5358F">
        <w:rPr>
          <w:b w:val="0"/>
          <w:sz w:val="24"/>
        </w:rPr>
        <w:t xml:space="preserve">Demand increased </w:t>
      </w:r>
      <w:r w:rsidR="002127C3">
        <w:rPr>
          <w:b w:val="0"/>
          <w:sz w:val="24"/>
        </w:rPr>
        <w:t>dramatically</w:t>
      </w:r>
      <w:r w:rsidR="00E54A60">
        <w:rPr>
          <w:b w:val="0"/>
          <w:sz w:val="24"/>
        </w:rPr>
        <w:t xml:space="preserve"> </w:t>
      </w:r>
      <w:r w:rsidR="002127C3">
        <w:rPr>
          <w:b w:val="0"/>
          <w:sz w:val="24"/>
        </w:rPr>
        <w:t>with</w:t>
      </w:r>
      <w:r w:rsidR="00E54A60">
        <w:rPr>
          <w:b w:val="0"/>
          <w:sz w:val="24"/>
        </w:rPr>
        <w:t xml:space="preserve"> the opening of the </w:t>
      </w:r>
      <w:r w:rsidR="00EC52C4">
        <w:rPr>
          <w:b w:val="0"/>
          <w:sz w:val="24"/>
        </w:rPr>
        <w:t xml:space="preserve">Pacific Coast  </w:t>
      </w:r>
      <w:r w:rsidR="00E54A60">
        <w:rPr>
          <w:b w:val="0"/>
          <w:sz w:val="24"/>
        </w:rPr>
        <w:t xml:space="preserve">Condensed Milk Company in 1899. </w:t>
      </w:r>
      <w:r w:rsidR="002127C3">
        <w:rPr>
          <w:b w:val="0"/>
          <w:sz w:val="24"/>
        </w:rPr>
        <w:t>This</w:t>
      </w:r>
      <w:r w:rsidR="00E54A60">
        <w:rPr>
          <w:b w:val="0"/>
          <w:sz w:val="24"/>
        </w:rPr>
        <w:t xml:space="preserve"> plant shipped condensed milk </w:t>
      </w:r>
      <w:r w:rsidR="002127C3">
        <w:rPr>
          <w:b w:val="0"/>
          <w:sz w:val="24"/>
        </w:rPr>
        <w:t>across</w:t>
      </w:r>
      <w:r w:rsidR="00E54A60">
        <w:rPr>
          <w:b w:val="0"/>
          <w:sz w:val="24"/>
        </w:rPr>
        <w:t xml:space="preserve"> the world.</w:t>
      </w:r>
      <w:r w:rsidR="00332081">
        <w:rPr>
          <w:b w:val="0"/>
          <w:sz w:val="24"/>
        </w:rPr>
        <w:t xml:space="preserve"> The company became the </w:t>
      </w:r>
      <w:r w:rsidR="00EC138C">
        <w:rPr>
          <w:b w:val="0"/>
          <w:sz w:val="24"/>
        </w:rPr>
        <w:t>Carnation</w:t>
      </w:r>
      <w:r w:rsidR="00332081">
        <w:rPr>
          <w:b w:val="0"/>
          <w:sz w:val="24"/>
        </w:rPr>
        <w:t xml:space="preserve"> Milk Company in 1916 and moved production to the town of Tolt, which was re-named Carnation</w:t>
      </w:r>
      <w:r w:rsidR="003B4C6D">
        <w:rPr>
          <w:b w:val="0"/>
          <w:sz w:val="24"/>
        </w:rPr>
        <w:t xml:space="preserve">, although the </w:t>
      </w:r>
      <w:r w:rsidR="00332081">
        <w:rPr>
          <w:b w:val="0"/>
          <w:sz w:val="24"/>
        </w:rPr>
        <w:t>Kent plan</w:t>
      </w:r>
      <w:r w:rsidR="003B4C6D">
        <w:rPr>
          <w:b w:val="0"/>
          <w:sz w:val="24"/>
        </w:rPr>
        <w:t>t</w:t>
      </w:r>
      <w:r w:rsidR="00332081">
        <w:rPr>
          <w:b w:val="0"/>
          <w:sz w:val="24"/>
        </w:rPr>
        <w:t xml:space="preserve"> </w:t>
      </w:r>
      <w:r w:rsidR="00EC138C">
        <w:rPr>
          <w:b w:val="0"/>
          <w:sz w:val="24"/>
        </w:rPr>
        <w:t>continued</w:t>
      </w:r>
      <w:r w:rsidR="00332081">
        <w:rPr>
          <w:b w:val="0"/>
          <w:sz w:val="24"/>
        </w:rPr>
        <w:t xml:space="preserve"> to </w:t>
      </w:r>
      <w:r w:rsidR="00EC138C">
        <w:rPr>
          <w:b w:val="0"/>
          <w:sz w:val="24"/>
        </w:rPr>
        <w:t>produce</w:t>
      </w:r>
      <w:r w:rsidR="00332081">
        <w:rPr>
          <w:b w:val="0"/>
          <w:sz w:val="24"/>
        </w:rPr>
        <w:t xml:space="preserve"> cans</w:t>
      </w:r>
      <w:r w:rsidR="003B4C6D">
        <w:rPr>
          <w:b w:val="0"/>
          <w:sz w:val="24"/>
        </w:rPr>
        <w:t xml:space="preserve">. </w:t>
      </w:r>
      <w:r w:rsidR="00332081">
        <w:rPr>
          <w:b w:val="0"/>
          <w:sz w:val="24"/>
        </w:rPr>
        <w:t xml:space="preserve"> </w:t>
      </w:r>
      <w:r w:rsidR="00E54A60">
        <w:rPr>
          <w:b w:val="0"/>
          <w:sz w:val="24"/>
        </w:rPr>
        <w:t xml:space="preserve">  </w:t>
      </w:r>
      <w:r w:rsidR="00EC52C4">
        <w:rPr>
          <w:b w:val="0"/>
          <w:sz w:val="24"/>
        </w:rPr>
        <w:t xml:space="preserve"> </w:t>
      </w:r>
    </w:p>
    <w:p w:rsidR="00BC5751" w:rsidRDefault="00BC5751" w:rsidP="00BC5751">
      <w:pPr>
        <w:pStyle w:val="BodyText"/>
        <w:rPr>
          <w:b w:val="0"/>
          <w:sz w:val="24"/>
        </w:rPr>
      </w:pPr>
    </w:p>
    <w:p w:rsidR="00E54A60" w:rsidRDefault="006D1CDF" w:rsidP="00602C25">
      <w:pPr>
        <w:pStyle w:val="BodyText"/>
        <w:jc w:val="left"/>
        <w:rPr>
          <w:b w:val="0"/>
          <w:sz w:val="24"/>
        </w:rPr>
      </w:pPr>
      <w:r>
        <w:rPr>
          <w:b w:val="0"/>
          <w:sz w:val="24"/>
        </w:rPr>
        <w:t>Particularly</w:t>
      </w:r>
      <w:r w:rsidR="00BC5751">
        <w:rPr>
          <w:b w:val="0"/>
          <w:sz w:val="24"/>
        </w:rPr>
        <w:t xml:space="preserve"> </w:t>
      </w:r>
      <w:r>
        <w:rPr>
          <w:b w:val="0"/>
          <w:sz w:val="24"/>
        </w:rPr>
        <w:t>important</w:t>
      </w:r>
      <w:r w:rsidR="00BC5751">
        <w:rPr>
          <w:b w:val="0"/>
          <w:sz w:val="24"/>
        </w:rPr>
        <w:t xml:space="preserve"> to the success of the dairy industry was the initiation of the Puget Sound Electric Railway in 1902.  This line provided frequent, efficient service to Seattle and Tacoma, taking both passengers and freight. It enabled milk producers to get their highly perishable products to market safely and </w:t>
      </w:r>
      <w:r>
        <w:rPr>
          <w:b w:val="0"/>
          <w:sz w:val="24"/>
        </w:rPr>
        <w:t>quickly</w:t>
      </w:r>
      <w:r w:rsidR="00BC5751">
        <w:rPr>
          <w:b w:val="0"/>
          <w:sz w:val="24"/>
        </w:rPr>
        <w:t xml:space="preserve">.  </w:t>
      </w:r>
      <w:r>
        <w:rPr>
          <w:b w:val="0"/>
          <w:sz w:val="24"/>
        </w:rPr>
        <w:t>Automobiles</w:t>
      </w:r>
      <w:r w:rsidR="00BC5751">
        <w:rPr>
          <w:b w:val="0"/>
          <w:sz w:val="24"/>
        </w:rPr>
        <w:t xml:space="preserve"> were beginning to be popular and, </w:t>
      </w:r>
      <w:r>
        <w:rPr>
          <w:b w:val="0"/>
          <w:sz w:val="24"/>
        </w:rPr>
        <w:t>accordingly</w:t>
      </w:r>
      <w:r w:rsidR="00BC5751">
        <w:rPr>
          <w:b w:val="0"/>
          <w:sz w:val="24"/>
        </w:rPr>
        <w:t xml:space="preserve">, road construction </w:t>
      </w:r>
      <w:r w:rsidR="00602C25">
        <w:rPr>
          <w:b w:val="0"/>
          <w:sz w:val="24"/>
        </w:rPr>
        <w:t xml:space="preserve">increased.  The first long-distance road in the vicinity was the </w:t>
      </w:r>
      <w:r w:rsidR="00E54A60">
        <w:rPr>
          <w:b w:val="0"/>
          <w:sz w:val="24"/>
        </w:rPr>
        <w:t xml:space="preserve">West Valley </w:t>
      </w:r>
      <w:r w:rsidR="002127C3">
        <w:rPr>
          <w:b w:val="0"/>
          <w:sz w:val="24"/>
        </w:rPr>
        <w:t>Highway</w:t>
      </w:r>
      <w:r w:rsidR="00E54A60">
        <w:rPr>
          <w:b w:val="0"/>
          <w:sz w:val="24"/>
        </w:rPr>
        <w:t xml:space="preserve"> (1912)</w:t>
      </w:r>
      <w:r w:rsidR="00602C25">
        <w:rPr>
          <w:b w:val="0"/>
          <w:sz w:val="24"/>
        </w:rPr>
        <w:t xml:space="preserve">, </w:t>
      </w:r>
      <w:r w:rsidR="001E472C">
        <w:rPr>
          <w:b w:val="0"/>
          <w:sz w:val="24"/>
        </w:rPr>
        <w:t xml:space="preserve">which became part of </w:t>
      </w:r>
      <w:r w:rsidR="00602C25">
        <w:rPr>
          <w:b w:val="0"/>
          <w:sz w:val="24"/>
        </w:rPr>
        <w:t xml:space="preserve"> the </w:t>
      </w:r>
      <w:r w:rsidR="00E54A60">
        <w:rPr>
          <w:b w:val="0"/>
          <w:sz w:val="24"/>
        </w:rPr>
        <w:t xml:space="preserve">Pacific Highway </w:t>
      </w:r>
      <w:r w:rsidR="001E472C">
        <w:rPr>
          <w:b w:val="0"/>
          <w:sz w:val="24"/>
        </w:rPr>
        <w:t>in 1915.</w:t>
      </w:r>
      <w:r w:rsidR="00BB7BC2">
        <w:rPr>
          <w:b w:val="0"/>
          <w:sz w:val="24"/>
        </w:rPr>
        <w:t xml:space="preserve"> </w:t>
      </w:r>
      <w:r w:rsidR="001E472C">
        <w:rPr>
          <w:b w:val="0"/>
          <w:sz w:val="24"/>
        </w:rPr>
        <w:t xml:space="preserve">In the 1920s, this road would extend from the Canadian border at </w:t>
      </w:r>
      <w:r w:rsidR="00BB7BC2">
        <w:rPr>
          <w:b w:val="0"/>
          <w:sz w:val="24"/>
        </w:rPr>
        <w:t xml:space="preserve">Blaine to the Mexican </w:t>
      </w:r>
      <w:r>
        <w:rPr>
          <w:b w:val="0"/>
          <w:sz w:val="24"/>
        </w:rPr>
        <w:t>border</w:t>
      </w:r>
      <w:r w:rsidR="00BB7BC2">
        <w:rPr>
          <w:b w:val="0"/>
          <w:sz w:val="24"/>
        </w:rPr>
        <w:t xml:space="preserve">. </w:t>
      </w:r>
    </w:p>
    <w:p w:rsidR="00D83285" w:rsidRPr="00EC52C4" w:rsidRDefault="00E54A60">
      <w:pPr>
        <w:pStyle w:val="BodyText"/>
        <w:rPr>
          <w:b w:val="0"/>
          <w:sz w:val="24"/>
        </w:rPr>
      </w:pPr>
      <w:r>
        <w:rPr>
          <w:b w:val="0"/>
          <w:sz w:val="24"/>
        </w:rPr>
        <w:t xml:space="preserve"> </w:t>
      </w:r>
      <w:r w:rsidR="00D83285">
        <w:rPr>
          <w:b w:val="0"/>
          <w:sz w:val="24"/>
        </w:rPr>
        <w:t xml:space="preserve"> </w:t>
      </w:r>
    </w:p>
    <w:p w:rsidR="007557BE" w:rsidRDefault="007557BE" w:rsidP="007557BE">
      <w:pPr>
        <w:rPr>
          <w:sz w:val="24"/>
        </w:rPr>
      </w:pPr>
      <w:r>
        <w:rPr>
          <w:sz w:val="24"/>
        </w:rPr>
        <w:t>The U. S. Census recor</w:t>
      </w:r>
      <w:r w:rsidR="00BB7BC2">
        <w:rPr>
          <w:sz w:val="24"/>
        </w:rPr>
        <w:t xml:space="preserve">ded 853 people in Kent in 1890; </w:t>
      </w:r>
      <w:r>
        <w:rPr>
          <w:sz w:val="24"/>
        </w:rPr>
        <w:t>by the turn of the century, the population had fallen to 755.  However, after that it increased to 1</w:t>
      </w:r>
      <w:r w:rsidR="00BB7BC2">
        <w:rPr>
          <w:sz w:val="24"/>
        </w:rPr>
        <w:t>,</w:t>
      </w:r>
      <w:r>
        <w:rPr>
          <w:sz w:val="24"/>
        </w:rPr>
        <w:t>908 in 1910</w:t>
      </w:r>
      <w:r w:rsidR="00BB7BC2">
        <w:rPr>
          <w:sz w:val="24"/>
        </w:rPr>
        <w:t xml:space="preserve">. </w:t>
      </w:r>
      <w:r>
        <w:rPr>
          <w:sz w:val="24"/>
        </w:rPr>
        <w:t xml:space="preserve"> </w:t>
      </w:r>
      <w:r w:rsidR="00BB7BC2">
        <w:rPr>
          <w:sz w:val="24"/>
        </w:rPr>
        <w:t xml:space="preserve">Nearly half of the properties </w:t>
      </w:r>
      <w:r w:rsidR="006D1CDF">
        <w:rPr>
          <w:sz w:val="24"/>
        </w:rPr>
        <w:t>in the</w:t>
      </w:r>
      <w:r w:rsidR="00BB7BC2">
        <w:rPr>
          <w:sz w:val="24"/>
        </w:rPr>
        <w:t xml:space="preserve"> historic </w:t>
      </w:r>
      <w:r w:rsidR="006D1CDF">
        <w:rPr>
          <w:sz w:val="24"/>
        </w:rPr>
        <w:t>district</w:t>
      </w:r>
      <w:r w:rsidR="00BB7BC2">
        <w:rPr>
          <w:sz w:val="24"/>
        </w:rPr>
        <w:t xml:space="preserve"> were built between 1903 and 1916; only one house dates from the 1920s. </w:t>
      </w:r>
    </w:p>
    <w:p w:rsidR="00D91C4B" w:rsidRPr="00EC52C4" w:rsidRDefault="00D91C4B">
      <w:pPr>
        <w:pStyle w:val="BodyText"/>
        <w:rPr>
          <w:sz w:val="24"/>
        </w:rPr>
      </w:pPr>
    </w:p>
    <w:p w:rsidR="00D91C4B" w:rsidRPr="005F09E1" w:rsidRDefault="005F0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z w:val="24"/>
          <w:u w:val="single"/>
        </w:rPr>
      </w:pPr>
      <w:r w:rsidRPr="005F09E1">
        <w:rPr>
          <w:sz w:val="24"/>
          <w:u w:val="single"/>
        </w:rPr>
        <w:t>Truck Farming (1920s-40s)</w:t>
      </w:r>
    </w:p>
    <w:p w:rsidR="00D91C4B" w:rsidRDefault="00D91C4B">
      <w:pPr>
        <w:jc w:val="both"/>
        <w:rPr>
          <w:sz w:val="24"/>
        </w:rPr>
      </w:pPr>
    </w:p>
    <w:p w:rsidR="00613C1C" w:rsidRDefault="00EC52C4" w:rsidP="00EC52C4">
      <w:pPr>
        <w:rPr>
          <w:sz w:val="24"/>
        </w:rPr>
      </w:pPr>
      <w:r>
        <w:rPr>
          <w:sz w:val="24"/>
        </w:rPr>
        <w:t xml:space="preserve">By the </w:t>
      </w:r>
      <w:r w:rsidR="00CC3672">
        <w:rPr>
          <w:sz w:val="24"/>
        </w:rPr>
        <w:t xml:space="preserve">1920s, </w:t>
      </w:r>
      <w:r>
        <w:rPr>
          <w:sz w:val="24"/>
        </w:rPr>
        <w:t xml:space="preserve">the population of the Seattle-Tacoma area had </w:t>
      </w:r>
      <w:r w:rsidR="006D1CDF">
        <w:rPr>
          <w:sz w:val="24"/>
        </w:rPr>
        <w:t>grown</w:t>
      </w:r>
      <w:r w:rsidR="00BB7BC2">
        <w:rPr>
          <w:sz w:val="24"/>
        </w:rPr>
        <w:t xml:space="preserve"> </w:t>
      </w:r>
      <w:r w:rsidR="008701E0">
        <w:rPr>
          <w:sz w:val="24"/>
        </w:rPr>
        <w:t>significantly</w:t>
      </w:r>
      <w:r>
        <w:rPr>
          <w:sz w:val="24"/>
        </w:rPr>
        <w:t xml:space="preserve"> and truck farming became increasingly profitable.  </w:t>
      </w:r>
      <w:r w:rsidR="008701E0">
        <w:rPr>
          <w:sz w:val="24"/>
        </w:rPr>
        <w:t>Efficient</w:t>
      </w:r>
      <w:r>
        <w:rPr>
          <w:sz w:val="24"/>
        </w:rPr>
        <w:t xml:space="preserve"> </w:t>
      </w:r>
      <w:r w:rsidR="008701E0">
        <w:rPr>
          <w:sz w:val="24"/>
        </w:rPr>
        <w:t>railroad</w:t>
      </w:r>
      <w:r>
        <w:rPr>
          <w:sz w:val="24"/>
        </w:rPr>
        <w:t xml:space="preserve"> and sea connections meant that </w:t>
      </w:r>
      <w:r w:rsidR="008701E0">
        <w:rPr>
          <w:sz w:val="24"/>
        </w:rPr>
        <w:t>agriculture</w:t>
      </w:r>
      <w:r>
        <w:rPr>
          <w:sz w:val="24"/>
        </w:rPr>
        <w:t xml:space="preserve"> </w:t>
      </w:r>
      <w:r w:rsidR="008701E0">
        <w:rPr>
          <w:sz w:val="24"/>
        </w:rPr>
        <w:t>products</w:t>
      </w:r>
      <w:r>
        <w:rPr>
          <w:sz w:val="24"/>
        </w:rPr>
        <w:t xml:space="preserve"> </w:t>
      </w:r>
      <w:r>
        <w:rPr>
          <w:sz w:val="24"/>
        </w:rPr>
        <w:lastRenderedPageBreak/>
        <w:t xml:space="preserve">could be shipped across the </w:t>
      </w:r>
      <w:r w:rsidR="008701E0">
        <w:rPr>
          <w:sz w:val="24"/>
        </w:rPr>
        <w:t>county</w:t>
      </w:r>
      <w:r>
        <w:rPr>
          <w:sz w:val="24"/>
        </w:rPr>
        <w:t xml:space="preserve"> and even overseas.  </w:t>
      </w:r>
      <w:r w:rsidR="00613C1C">
        <w:rPr>
          <w:sz w:val="24"/>
        </w:rPr>
        <w:t xml:space="preserve">The White River valley produced a large proportion of western </w:t>
      </w:r>
      <w:r w:rsidR="00EC138C">
        <w:rPr>
          <w:sz w:val="24"/>
        </w:rPr>
        <w:t>Washington's</w:t>
      </w:r>
      <w:r w:rsidR="00613C1C">
        <w:rPr>
          <w:sz w:val="24"/>
        </w:rPr>
        <w:t xml:space="preserve"> milk and produce. </w:t>
      </w:r>
      <w:r>
        <w:rPr>
          <w:sz w:val="24"/>
        </w:rPr>
        <w:t>Kent came to be known as the "</w:t>
      </w:r>
      <w:r w:rsidR="008701E0">
        <w:rPr>
          <w:sz w:val="24"/>
        </w:rPr>
        <w:t>Lettuce</w:t>
      </w:r>
      <w:r>
        <w:rPr>
          <w:sz w:val="24"/>
        </w:rPr>
        <w:t xml:space="preserve"> Capital </w:t>
      </w:r>
      <w:r w:rsidR="004A5119">
        <w:rPr>
          <w:sz w:val="24"/>
        </w:rPr>
        <w:t xml:space="preserve">of </w:t>
      </w:r>
      <w:r w:rsidR="007557BE">
        <w:rPr>
          <w:sz w:val="24"/>
        </w:rPr>
        <w:t xml:space="preserve">World," but </w:t>
      </w:r>
      <w:r w:rsidR="00BB7BC2">
        <w:rPr>
          <w:sz w:val="24"/>
        </w:rPr>
        <w:t>it also shipped many other vegetables, berries and fruit. D</w:t>
      </w:r>
      <w:r w:rsidR="007557BE">
        <w:rPr>
          <w:sz w:val="24"/>
        </w:rPr>
        <w:t>airies and poultry farms</w:t>
      </w:r>
      <w:r w:rsidR="00BB7BC2">
        <w:rPr>
          <w:sz w:val="24"/>
        </w:rPr>
        <w:t xml:space="preserve"> </w:t>
      </w:r>
      <w:r w:rsidR="006D1CDF">
        <w:rPr>
          <w:sz w:val="24"/>
        </w:rPr>
        <w:t>continued</w:t>
      </w:r>
      <w:r w:rsidR="00BB7BC2">
        <w:rPr>
          <w:sz w:val="24"/>
        </w:rPr>
        <w:t xml:space="preserve"> to </w:t>
      </w:r>
      <w:r w:rsidR="006D1CDF">
        <w:rPr>
          <w:sz w:val="24"/>
        </w:rPr>
        <w:t>thrive</w:t>
      </w:r>
      <w:r w:rsidR="00BB7BC2">
        <w:rPr>
          <w:sz w:val="24"/>
        </w:rPr>
        <w:t xml:space="preserve">. </w:t>
      </w:r>
      <w:r w:rsidR="00613C1C">
        <w:rPr>
          <w:sz w:val="24"/>
        </w:rPr>
        <w:t xml:space="preserve"> </w:t>
      </w:r>
      <w:r w:rsidR="00BB7BC2">
        <w:rPr>
          <w:sz w:val="24"/>
        </w:rPr>
        <w:t xml:space="preserve">Products that were not fresh went to the local </w:t>
      </w:r>
      <w:r w:rsidR="006D1CDF">
        <w:rPr>
          <w:sz w:val="24"/>
        </w:rPr>
        <w:t>canneries</w:t>
      </w:r>
      <w:r w:rsidR="00BB7BC2">
        <w:rPr>
          <w:sz w:val="24"/>
        </w:rPr>
        <w:t xml:space="preserve">. </w:t>
      </w:r>
    </w:p>
    <w:p w:rsidR="00BB7BC2" w:rsidRDefault="00BB7BC2" w:rsidP="00EC52C4">
      <w:pPr>
        <w:rPr>
          <w:sz w:val="24"/>
        </w:rPr>
      </w:pPr>
    </w:p>
    <w:p w:rsidR="007557BE" w:rsidRDefault="007557BE" w:rsidP="00EC52C4">
      <w:pPr>
        <w:rPr>
          <w:sz w:val="24"/>
        </w:rPr>
      </w:pPr>
      <w:r>
        <w:rPr>
          <w:sz w:val="24"/>
        </w:rPr>
        <w:t xml:space="preserve">Japanese immigrants </w:t>
      </w:r>
      <w:r w:rsidR="00BB7BC2">
        <w:rPr>
          <w:sz w:val="24"/>
        </w:rPr>
        <w:t xml:space="preserve">were a </w:t>
      </w:r>
      <w:r w:rsidR="006D1CDF">
        <w:rPr>
          <w:sz w:val="24"/>
        </w:rPr>
        <w:t>vital</w:t>
      </w:r>
      <w:r w:rsidR="00BB7BC2">
        <w:rPr>
          <w:sz w:val="24"/>
        </w:rPr>
        <w:t xml:space="preserve"> element of the White River Valley--both as part of the </w:t>
      </w:r>
      <w:r w:rsidR="006D1CDF">
        <w:rPr>
          <w:sz w:val="24"/>
        </w:rPr>
        <w:t>agricultural</w:t>
      </w:r>
      <w:r w:rsidR="00BB7BC2">
        <w:rPr>
          <w:sz w:val="24"/>
        </w:rPr>
        <w:t xml:space="preserve"> economy and as </w:t>
      </w:r>
      <w:r w:rsidR="006D1CDF">
        <w:rPr>
          <w:sz w:val="24"/>
        </w:rPr>
        <w:t>participants</w:t>
      </w:r>
      <w:r w:rsidR="00D534CC">
        <w:rPr>
          <w:sz w:val="24"/>
        </w:rPr>
        <w:t xml:space="preserve"> in the </w:t>
      </w:r>
      <w:r w:rsidR="006D1CDF">
        <w:rPr>
          <w:sz w:val="24"/>
        </w:rPr>
        <w:t>social</w:t>
      </w:r>
      <w:r w:rsidR="00BB7BC2">
        <w:rPr>
          <w:sz w:val="24"/>
        </w:rPr>
        <w:t xml:space="preserve"> </w:t>
      </w:r>
      <w:r w:rsidR="00D534CC">
        <w:rPr>
          <w:sz w:val="24"/>
        </w:rPr>
        <w:t xml:space="preserve">and </w:t>
      </w:r>
      <w:r w:rsidR="006D1CDF">
        <w:rPr>
          <w:sz w:val="24"/>
        </w:rPr>
        <w:t>commercial</w:t>
      </w:r>
      <w:r w:rsidR="00D534CC">
        <w:rPr>
          <w:sz w:val="24"/>
        </w:rPr>
        <w:t xml:space="preserve"> </w:t>
      </w:r>
      <w:r w:rsidR="00BB7BC2">
        <w:rPr>
          <w:sz w:val="24"/>
        </w:rPr>
        <w:t xml:space="preserve">life of the </w:t>
      </w:r>
      <w:r>
        <w:rPr>
          <w:sz w:val="24"/>
        </w:rPr>
        <w:t>community</w:t>
      </w:r>
      <w:r w:rsidR="00613C1C">
        <w:rPr>
          <w:sz w:val="24"/>
        </w:rPr>
        <w:t xml:space="preserve">. </w:t>
      </w:r>
      <w:r w:rsidR="00BB7BC2">
        <w:rPr>
          <w:sz w:val="24"/>
        </w:rPr>
        <w:t xml:space="preserve">By 1930, about 200 Japanese families were farming in the valley. They also operated stores and processing plants. </w:t>
      </w:r>
      <w:r w:rsidR="00613C1C">
        <w:rPr>
          <w:sz w:val="24"/>
        </w:rPr>
        <w:t xml:space="preserve">The Anti-Alien Law, passed in 1923, prohibited Japanese immigrants from owning land, so they had to either lease land or, </w:t>
      </w:r>
      <w:r w:rsidR="00BB7BC2">
        <w:rPr>
          <w:sz w:val="24"/>
        </w:rPr>
        <w:t xml:space="preserve">if </w:t>
      </w:r>
      <w:r w:rsidR="00613C1C">
        <w:rPr>
          <w:sz w:val="24"/>
        </w:rPr>
        <w:t xml:space="preserve">they had an American-born child, put land in their name. </w:t>
      </w:r>
      <w:r w:rsidR="00BB7BC2">
        <w:rPr>
          <w:sz w:val="24"/>
        </w:rPr>
        <w:t>The community suffered a s</w:t>
      </w:r>
      <w:r>
        <w:rPr>
          <w:sz w:val="24"/>
        </w:rPr>
        <w:t xml:space="preserve">ignificant blow in 1942, when all Japanese, </w:t>
      </w:r>
      <w:r w:rsidR="002127C3">
        <w:rPr>
          <w:sz w:val="24"/>
        </w:rPr>
        <w:t>including</w:t>
      </w:r>
      <w:r>
        <w:rPr>
          <w:sz w:val="24"/>
        </w:rPr>
        <w:t xml:space="preserve"> those who were born in this country, </w:t>
      </w:r>
      <w:r w:rsidR="00BB7BC2">
        <w:rPr>
          <w:sz w:val="24"/>
        </w:rPr>
        <w:t xml:space="preserve">were sent to internment camps. This left a severe shortage of labor to </w:t>
      </w:r>
      <w:r w:rsidR="002127C3">
        <w:rPr>
          <w:sz w:val="24"/>
        </w:rPr>
        <w:t>plant</w:t>
      </w:r>
      <w:r w:rsidR="00BB7BC2">
        <w:rPr>
          <w:sz w:val="24"/>
        </w:rPr>
        <w:t xml:space="preserve">, </w:t>
      </w:r>
      <w:r w:rsidR="002127C3">
        <w:rPr>
          <w:sz w:val="24"/>
        </w:rPr>
        <w:t xml:space="preserve">harvest </w:t>
      </w:r>
      <w:r w:rsidR="00BB7BC2">
        <w:rPr>
          <w:sz w:val="24"/>
        </w:rPr>
        <w:t xml:space="preserve">and process </w:t>
      </w:r>
      <w:r w:rsidR="002127C3">
        <w:rPr>
          <w:sz w:val="24"/>
        </w:rPr>
        <w:t>crops</w:t>
      </w:r>
      <w:r w:rsidR="00BB7BC2">
        <w:rPr>
          <w:sz w:val="24"/>
        </w:rPr>
        <w:t xml:space="preserve">, and changed the valley permanently.  </w:t>
      </w:r>
      <w:r w:rsidR="006D1CDF">
        <w:rPr>
          <w:sz w:val="24"/>
        </w:rPr>
        <w:t>Relatively</w:t>
      </w:r>
      <w:r w:rsidR="00BB7BC2">
        <w:rPr>
          <w:sz w:val="24"/>
        </w:rPr>
        <w:t xml:space="preserve"> few Japanese </w:t>
      </w:r>
      <w:r w:rsidR="006D1CDF">
        <w:rPr>
          <w:sz w:val="24"/>
        </w:rPr>
        <w:t>families</w:t>
      </w:r>
      <w:r w:rsidR="00BB7BC2">
        <w:rPr>
          <w:sz w:val="24"/>
        </w:rPr>
        <w:t xml:space="preserve"> returned after the war, as much of their land was </w:t>
      </w:r>
      <w:r w:rsidR="006D1CDF">
        <w:rPr>
          <w:sz w:val="24"/>
        </w:rPr>
        <w:t>redistributed</w:t>
      </w:r>
      <w:r w:rsidR="00BB7BC2">
        <w:rPr>
          <w:sz w:val="24"/>
        </w:rPr>
        <w:t xml:space="preserve"> to other farmers. </w:t>
      </w:r>
      <w:r>
        <w:rPr>
          <w:sz w:val="24"/>
        </w:rPr>
        <w:t xml:space="preserve"> </w:t>
      </w:r>
    </w:p>
    <w:p w:rsidR="007557BE" w:rsidRDefault="007557BE" w:rsidP="00EC52C4">
      <w:pPr>
        <w:rPr>
          <w:sz w:val="24"/>
        </w:rPr>
      </w:pPr>
    </w:p>
    <w:p w:rsidR="007557BE" w:rsidRPr="00613C1C" w:rsidRDefault="002127C3" w:rsidP="00EC52C4">
      <w:pPr>
        <w:rPr>
          <w:sz w:val="24"/>
          <w:u w:val="single"/>
        </w:rPr>
      </w:pPr>
      <w:r w:rsidRPr="00613C1C">
        <w:rPr>
          <w:sz w:val="24"/>
          <w:u w:val="single"/>
        </w:rPr>
        <w:t>Industrialization</w:t>
      </w:r>
      <w:r w:rsidR="007557BE" w:rsidRPr="00613C1C">
        <w:rPr>
          <w:sz w:val="24"/>
          <w:u w:val="single"/>
        </w:rPr>
        <w:t xml:space="preserve"> </w:t>
      </w:r>
      <w:r w:rsidR="00613C1C" w:rsidRPr="00613C1C">
        <w:rPr>
          <w:sz w:val="24"/>
          <w:u w:val="single"/>
        </w:rPr>
        <w:t>(1950s</w:t>
      </w:r>
      <w:r w:rsidR="00DD31D0">
        <w:rPr>
          <w:sz w:val="24"/>
          <w:u w:val="single"/>
        </w:rPr>
        <w:t xml:space="preserve"> </w:t>
      </w:r>
      <w:r w:rsidR="00613C1C" w:rsidRPr="00613C1C">
        <w:rPr>
          <w:sz w:val="24"/>
          <w:u w:val="single"/>
        </w:rPr>
        <w:t xml:space="preserve"> -  </w:t>
      </w:r>
      <w:r w:rsidR="00DD31D0">
        <w:rPr>
          <w:sz w:val="24"/>
          <w:u w:val="single"/>
        </w:rPr>
        <w:t>1980s</w:t>
      </w:r>
      <w:r w:rsidR="00613C1C" w:rsidRPr="00613C1C">
        <w:rPr>
          <w:sz w:val="24"/>
          <w:u w:val="single"/>
        </w:rPr>
        <w:t>)</w:t>
      </w:r>
    </w:p>
    <w:p w:rsidR="007557BE" w:rsidRDefault="007557BE" w:rsidP="00EC52C4">
      <w:pPr>
        <w:rPr>
          <w:sz w:val="24"/>
        </w:rPr>
      </w:pPr>
    </w:p>
    <w:p w:rsidR="00BB7BC2" w:rsidRDefault="001F3E4E" w:rsidP="00EC52C4">
      <w:pPr>
        <w:rPr>
          <w:sz w:val="24"/>
        </w:rPr>
      </w:pPr>
      <w:r>
        <w:rPr>
          <w:sz w:val="24"/>
        </w:rPr>
        <w:t xml:space="preserve">The transformation of the valley into an industrial and warehousing </w:t>
      </w:r>
      <w:r w:rsidR="00D534CC">
        <w:rPr>
          <w:sz w:val="24"/>
        </w:rPr>
        <w:t xml:space="preserve">district </w:t>
      </w:r>
      <w:r>
        <w:rPr>
          <w:sz w:val="24"/>
        </w:rPr>
        <w:t xml:space="preserve">began in 1962.  </w:t>
      </w:r>
      <w:r w:rsidR="007557BE">
        <w:rPr>
          <w:sz w:val="24"/>
        </w:rPr>
        <w:t xml:space="preserve">Damming the upper reaches of the Green River to control flooding had long been proposed. </w:t>
      </w:r>
      <w:r w:rsidR="00D534CC">
        <w:rPr>
          <w:sz w:val="24"/>
        </w:rPr>
        <w:t>Active w</w:t>
      </w:r>
      <w:r>
        <w:rPr>
          <w:sz w:val="24"/>
        </w:rPr>
        <w:t xml:space="preserve">ork on the </w:t>
      </w:r>
      <w:r w:rsidR="002127C3">
        <w:rPr>
          <w:sz w:val="24"/>
        </w:rPr>
        <w:t>project</w:t>
      </w:r>
      <w:r>
        <w:rPr>
          <w:sz w:val="24"/>
        </w:rPr>
        <w:t xml:space="preserve"> finally began in the 1950s, and i</w:t>
      </w:r>
      <w:r w:rsidR="00D534CC">
        <w:rPr>
          <w:sz w:val="24"/>
        </w:rPr>
        <w:t>n 1962, the U.S. Army Corps of E</w:t>
      </w:r>
      <w:r>
        <w:rPr>
          <w:sz w:val="24"/>
        </w:rPr>
        <w:t xml:space="preserve">ngineers completed the Howard A. Hanson Dam. This </w:t>
      </w:r>
      <w:r w:rsidR="00D534CC">
        <w:rPr>
          <w:sz w:val="24"/>
        </w:rPr>
        <w:t xml:space="preserve">storage dam </w:t>
      </w:r>
      <w:r>
        <w:rPr>
          <w:sz w:val="24"/>
        </w:rPr>
        <w:t xml:space="preserve">prevented major flooding, enabling uses other than farming to take advantage of the flat terrain.  </w:t>
      </w:r>
      <w:r w:rsidR="00D534CC">
        <w:rPr>
          <w:sz w:val="24"/>
        </w:rPr>
        <w:t xml:space="preserve">In </w:t>
      </w:r>
      <w:r w:rsidR="006D1CDF">
        <w:rPr>
          <w:sz w:val="24"/>
        </w:rPr>
        <w:t>anticipation</w:t>
      </w:r>
      <w:r w:rsidR="00D534CC">
        <w:rPr>
          <w:sz w:val="24"/>
        </w:rPr>
        <w:t xml:space="preserve"> of this change, the </w:t>
      </w:r>
      <w:r w:rsidR="00EC138C">
        <w:rPr>
          <w:sz w:val="24"/>
        </w:rPr>
        <w:t>City</w:t>
      </w:r>
      <w:r w:rsidR="00911B7C">
        <w:rPr>
          <w:sz w:val="24"/>
        </w:rPr>
        <w:t xml:space="preserve"> of Kent annexed </w:t>
      </w:r>
      <w:r w:rsidR="00EC138C">
        <w:rPr>
          <w:sz w:val="24"/>
        </w:rPr>
        <w:t>surrounding</w:t>
      </w:r>
      <w:r w:rsidR="00911B7C">
        <w:rPr>
          <w:sz w:val="24"/>
        </w:rPr>
        <w:t xml:space="preserve"> land, growing from one </w:t>
      </w:r>
      <w:r w:rsidR="00EC138C">
        <w:rPr>
          <w:sz w:val="24"/>
        </w:rPr>
        <w:t>square</w:t>
      </w:r>
      <w:r w:rsidR="00911B7C">
        <w:rPr>
          <w:sz w:val="24"/>
        </w:rPr>
        <w:t xml:space="preserve"> mile in 1953 to 12.7 miles in 1960</w:t>
      </w:r>
      <w:r w:rsidR="00D534CC">
        <w:rPr>
          <w:sz w:val="24"/>
        </w:rPr>
        <w:t>. The first major plant in Kent was the B</w:t>
      </w:r>
      <w:r>
        <w:rPr>
          <w:sz w:val="24"/>
        </w:rPr>
        <w:t>oeing Aerospace Center</w:t>
      </w:r>
      <w:r w:rsidR="00D534CC">
        <w:rPr>
          <w:sz w:val="24"/>
        </w:rPr>
        <w:t xml:space="preserve">, which </w:t>
      </w:r>
      <w:r>
        <w:rPr>
          <w:sz w:val="24"/>
        </w:rPr>
        <w:t>opened in 1965.</w:t>
      </w:r>
      <w:r w:rsidR="00911B7C">
        <w:rPr>
          <w:sz w:val="24"/>
        </w:rPr>
        <w:t xml:space="preserve"> </w:t>
      </w:r>
      <w:r w:rsidR="00D534CC">
        <w:rPr>
          <w:sz w:val="24"/>
        </w:rPr>
        <w:t xml:space="preserve">Other plants came soon afterwards.  These changes were </w:t>
      </w:r>
      <w:r w:rsidR="006D1CDF">
        <w:rPr>
          <w:sz w:val="24"/>
        </w:rPr>
        <w:t>accompanied</w:t>
      </w:r>
      <w:r w:rsidR="00D534CC">
        <w:rPr>
          <w:sz w:val="24"/>
        </w:rPr>
        <w:t xml:space="preserve"> by the construction of major freeways, including I-5 on the west side of the valley (1966), I-405 (1967) and the Valley Freeway (1969), which tied Kent directly to Seattle.  Nearby, the </w:t>
      </w:r>
      <w:r w:rsidR="006D1CDF">
        <w:rPr>
          <w:sz w:val="24"/>
        </w:rPr>
        <w:t>Seattle</w:t>
      </w:r>
      <w:r w:rsidR="00D534CC">
        <w:rPr>
          <w:sz w:val="24"/>
        </w:rPr>
        <w:t xml:space="preserve">-Tacoma </w:t>
      </w:r>
      <w:r w:rsidR="006D1CDF">
        <w:rPr>
          <w:sz w:val="24"/>
        </w:rPr>
        <w:t>International</w:t>
      </w:r>
      <w:r w:rsidR="00D534CC">
        <w:rPr>
          <w:sz w:val="24"/>
        </w:rPr>
        <w:t xml:space="preserve"> Airport expanded as well. With these </w:t>
      </w:r>
      <w:r w:rsidR="006D1CDF">
        <w:rPr>
          <w:sz w:val="24"/>
        </w:rPr>
        <w:t>transportation</w:t>
      </w:r>
      <w:r w:rsidR="00D534CC">
        <w:rPr>
          <w:sz w:val="24"/>
        </w:rPr>
        <w:t xml:space="preserve"> improvements, the </w:t>
      </w:r>
      <w:r w:rsidR="006D1CDF">
        <w:rPr>
          <w:sz w:val="24"/>
        </w:rPr>
        <w:t>entire</w:t>
      </w:r>
      <w:r w:rsidR="00D534CC">
        <w:rPr>
          <w:sz w:val="24"/>
        </w:rPr>
        <w:t xml:space="preserve"> valley , </w:t>
      </w:r>
      <w:r w:rsidR="006D1CDF">
        <w:rPr>
          <w:sz w:val="24"/>
        </w:rPr>
        <w:t>including</w:t>
      </w:r>
      <w:r w:rsidR="00D534CC">
        <w:rPr>
          <w:sz w:val="24"/>
        </w:rPr>
        <w:t xml:space="preserve"> the Kent </w:t>
      </w:r>
      <w:r w:rsidR="006D1CDF">
        <w:rPr>
          <w:sz w:val="24"/>
        </w:rPr>
        <w:t>vicinity</w:t>
      </w:r>
      <w:r w:rsidR="00D534CC">
        <w:rPr>
          <w:sz w:val="24"/>
        </w:rPr>
        <w:t xml:space="preserve"> </w:t>
      </w:r>
      <w:r w:rsidR="006D1CDF">
        <w:rPr>
          <w:sz w:val="24"/>
        </w:rPr>
        <w:t>became</w:t>
      </w:r>
      <w:r w:rsidR="00D534CC">
        <w:rPr>
          <w:sz w:val="24"/>
        </w:rPr>
        <w:t xml:space="preserve"> a </w:t>
      </w:r>
      <w:r w:rsidR="006D1CDF">
        <w:rPr>
          <w:sz w:val="24"/>
        </w:rPr>
        <w:t>distribution</w:t>
      </w:r>
      <w:r w:rsidR="00D534CC">
        <w:rPr>
          <w:sz w:val="24"/>
        </w:rPr>
        <w:t xml:space="preserve"> hub with large  warehouse complexes covering the f</w:t>
      </w:r>
      <w:r w:rsidR="00E9535F">
        <w:rPr>
          <w:sz w:val="24"/>
        </w:rPr>
        <w:t xml:space="preserve">armland. </w:t>
      </w:r>
      <w:r w:rsidR="00D534CC">
        <w:rPr>
          <w:sz w:val="24"/>
        </w:rPr>
        <w:t xml:space="preserve"> </w:t>
      </w:r>
    </w:p>
    <w:p w:rsidR="00D534CC" w:rsidRDefault="00D534CC" w:rsidP="00EC52C4">
      <w:pPr>
        <w:rPr>
          <w:sz w:val="24"/>
        </w:rPr>
      </w:pPr>
    </w:p>
    <w:p w:rsidR="00BB7BC2" w:rsidRDefault="006D1CDF" w:rsidP="00BB7BC2">
      <w:pPr>
        <w:rPr>
          <w:sz w:val="24"/>
        </w:rPr>
      </w:pPr>
      <w:r>
        <w:rPr>
          <w:sz w:val="24"/>
        </w:rPr>
        <w:t>Accompanying</w:t>
      </w:r>
      <w:r w:rsidR="00D534CC">
        <w:rPr>
          <w:sz w:val="24"/>
        </w:rPr>
        <w:t xml:space="preserve"> the new jobs and increased </w:t>
      </w:r>
      <w:r>
        <w:rPr>
          <w:sz w:val="24"/>
        </w:rPr>
        <w:t>access</w:t>
      </w:r>
      <w:r w:rsidR="00D534CC">
        <w:rPr>
          <w:sz w:val="24"/>
        </w:rPr>
        <w:t xml:space="preserve"> were </w:t>
      </w:r>
      <w:r>
        <w:rPr>
          <w:sz w:val="24"/>
        </w:rPr>
        <w:t>residential</w:t>
      </w:r>
      <w:r w:rsidR="00D534CC">
        <w:rPr>
          <w:sz w:val="24"/>
        </w:rPr>
        <w:t xml:space="preserve"> developments, </w:t>
      </w:r>
      <w:r w:rsidR="00E9535F">
        <w:rPr>
          <w:sz w:val="24"/>
        </w:rPr>
        <w:t xml:space="preserve">many of which were on the hills surrounding the industrialized valley floor.  </w:t>
      </w:r>
      <w:r>
        <w:rPr>
          <w:sz w:val="24"/>
        </w:rPr>
        <w:t>The</w:t>
      </w:r>
      <w:r w:rsidR="00E9535F">
        <w:rPr>
          <w:sz w:val="24"/>
        </w:rPr>
        <w:t xml:space="preserve"> city also continued to </w:t>
      </w:r>
      <w:r>
        <w:rPr>
          <w:sz w:val="24"/>
        </w:rPr>
        <w:t>annex</w:t>
      </w:r>
      <w:r w:rsidR="00E9535F">
        <w:rPr>
          <w:sz w:val="24"/>
        </w:rPr>
        <w:t xml:space="preserve"> nearby communities.  </w:t>
      </w:r>
      <w:r w:rsidR="00BB7BC2">
        <w:rPr>
          <w:sz w:val="24"/>
        </w:rPr>
        <w:t xml:space="preserve">After the war, in 1950, </w:t>
      </w:r>
      <w:r w:rsidR="00D534CC">
        <w:rPr>
          <w:sz w:val="24"/>
        </w:rPr>
        <w:t xml:space="preserve">Kent's population </w:t>
      </w:r>
      <w:r w:rsidR="00BB7BC2">
        <w:rPr>
          <w:sz w:val="24"/>
        </w:rPr>
        <w:t>was 3</w:t>
      </w:r>
      <w:r w:rsidR="00D534CC">
        <w:rPr>
          <w:sz w:val="24"/>
        </w:rPr>
        <w:t>,</w:t>
      </w:r>
      <w:r w:rsidR="00BB7BC2">
        <w:rPr>
          <w:sz w:val="24"/>
        </w:rPr>
        <w:t>278</w:t>
      </w:r>
      <w:r w:rsidR="00D534CC">
        <w:rPr>
          <w:sz w:val="24"/>
        </w:rPr>
        <w:t xml:space="preserve">. It began to grow </w:t>
      </w:r>
      <w:r w:rsidR="00BB7BC2">
        <w:rPr>
          <w:sz w:val="24"/>
        </w:rPr>
        <w:t xml:space="preserve">rapidly </w:t>
      </w:r>
      <w:r w:rsidR="00F34907">
        <w:rPr>
          <w:sz w:val="24"/>
        </w:rPr>
        <w:t xml:space="preserve">thereafter, reaching </w:t>
      </w:r>
      <w:r w:rsidR="00BB7BC2">
        <w:rPr>
          <w:sz w:val="24"/>
        </w:rPr>
        <w:t xml:space="preserve"> 9,017 in 1960</w:t>
      </w:r>
      <w:r w:rsidR="0079389A">
        <w:rPr>
          <w:sz w:val="24"/>
        </w:rPr>
        <w:t xml:space="preserve"> and 16,275 in 1970.  By 1980, the city had 21,152 residents. </w:t>
      </w:r>
      <w:r w:rsidR="00BB7BC2">
        <w:rPr>
          <w:sz w:val="24"/>
        </w:rPr>
        <w:t xml:space="preserve"> </w:t>
      </w:r>
    </w:p>
    <w:p w:rsidR="00BB7BC2" w:rsidRDefault="00BB7BC2" w:rsidP="00EC52C4">
      <w:pPr>
        <w:rPr>
          <w:sz w:val="24"/>
        </w:rPr>
      </w:pPr>
    </w:p>
    <w:p w:rsidR="00CC3672" w:rsidRDefault="00EC52C4" w:rsidP="00EC52C4">
      <w:pPr>
        <w:rPr>
          <w:sz w:val="24"/>
        </w:rPr>
      </w:pPr>
      <w:r>
        <w:rPr>
          <w:sz w:val="24"/>
        </w:rPr>
        <w:t xml:space="preserve"> </w:t>
      </w:r>
    </w:p>
    <w:p w:rsidR="00D91C4B" w:rsidRDefault="00D91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sz w:val="24"/>
        </w:rPr>
      </w:pPr>
    </w:p>
    <w:p w:rsidR="00D91C4B" w:rsidRDefault="00D91C4B">
      <w:pPr>
        <w:jc w:val="both"/>
        <w:rPr>
          <w:sz w:val="24"/>
        </w:rPr>
      </w:pPr>
    </w:p>
    <w:p w:rsidR="00D91C4B" w:rsidRDefault="00D91C4B">
      <w:pPr>
        <w:jc w:val="both"/>
        <w:rPr>
          <w:sz w:val="24"/>
        </w:rPr>
      </w:pPr>
    </w:p>
    <w:p w:rsidR="00960F16" w:rsidRDefault="00960F16">
      <w:pPr>
        <w:pStyle w:val="lmtext"/>
        <w:spacing w:line="240" w:lineRule="auto"/>
      </w:pPr>
    </w:p>
    <w:p w:rsidR="00D91C4B" w:rsidRDefault="00D91C4B">
      <w:pPr>
        <w:jc w:val="both"/>
        <w:rPr>
          <w:sz w:val="24"/>
        </w:rPr>
      </w:pPr>
    </w:p>
    <w:p w:rsidR="00D91C4B" w:rsidRDefault="00D91C4B">
      <w:pPr>
        <w:jc w:val="both"/>
      </w:pPr>
    </w:p>
    <w:p w:rsidR="00D91C4B" w:rsidRDefault="00D91C4B">
      <w:pPr>
        <w:jc w:val="both"/>
        <w:rPr>
          <w:sz w:val="24"/>
        </w:rPr>
      </w:pPr>
    </w:p>
    <w:p w:rsidR="00D91C4B" w:rsidRDefault="00DD788B">
      <w:pPr>
        <w:pStyle w:val="Heading2"/>
      </w:pPr>
      <w:r>
        <w:lastRenderedPageBreak/>
        <w:t>CONTRIBUTING PROPERTIES LIST AND HISTORIC DISTRICT MAP</w:t>
      </w:r>
    </w:p>
    <w:p w:rsidR="00D91C4B" w:rsidRDefault="00D91C4B"/>
    <w:p w:rsidR="004A5119" w:rsidRDefault="00BB7BC2" w:rsidP="00960F16">
      <w:pPr>
        <w:rPr>
          <w:sz w:val="24"/>
        </w:rPr>
      </w:pPr>
      <w:r>
        <w:rPr>
          <w:sz w:val="24"/>
        </w:rPr>
        <w:t>T</w:t>
      </w:r>
      <w:r w:rsidR="008701E0">
        <w:rPr>
          <w:sz w:val="24"/>
        </w:rPr>
        <w:t>he</w:t>
      </w:r>
      <w:r w:rsidR="00DD788B">
        <w:rPr>
          <w:sz w:val="24"/>
        </w:rPr>
        <w:t xml:space="preserve"> following section contains a brief </w:t>
      </w:r>
      <w:r w:rsidR="00DD788B">
        <w:rPr>
          <w:i/>
          <w:sz w:val="24"/>
        </w:rPr>
        <w:t>Property Description</w:t>
      </w:r>
      <w:r w:rsidR="00DD788B">
        <w:rPr>
          <w:sz w:val="24"/>
        </w:rPr>
        <w:t xml:space="preserve"> for each of the Contributing Properties within the historic district.  </w:t>
      </w:r>
      <w:r>
        <w:rPr>
          <w:sz w:val="24"/>
        </w:rPr>
        <w:t xml:space="preserve">They are shown on the attached </w:t>
      </w:r>
      <w:r w:rsidRPr="00960F16">
        <w:rPr>
          <w:i/>
          <w:sz w:val="24"/>
        </w:rPr>
        <w:t>Mill Creek</w:t>
      </w:r>
      <w:r>
        <w:rPr>
          <w:sz w:val="24"/>
        </w:rPr>
        <w:t xml:space="preserve"> </w:t>
      </w:r>
      <w:r>
        <w:rPr>
          <w:i/>
          <w:sz w:val="24"/>
        </w:rPr>
        <w:t>Historic Residential District Map.</w:t>
      </w:r>
      <w:r>
        <w:rPr>
          <w:sz w:val="24"/>
        </w:rPr>
        <w:t xml:space="preserve"> </w:t>
      </w:r>
      <w:r w:rsidR="00DD788B">
        <w:rPr>
          <w:sz w:val="24"/>
        </w:rPr>
        <w:t xml:space="preserve">Contributing properties are those directly associated with the historic </w:t>
      </w:r>
      <w:r w:rsidR="00DD788B" w:rsidRPr="00316155">
        <w:rPr>
          <w:sz w:val="24"/>
        </w:rPr>
        <w:t>period (1</w:t>
      </w:r>
      <w:r w:rsidR="00316155" w:rsidRPr="00316155">
        <w:rPr>
          <w:sz w:val="24"/>
        </w:rPr>
        <w:t xml:space="preserve">904 through 1962) </w:t>
      </w:r>
      <w:r w:rsidR="00316155">
        <w:rPr>
          <w:sz w:val="24"/>
        </w:rPr>
        <w:t xml:space="preserve">and which </w:t>
      </w:r>
      <w:r w:rsidR="00DD788B">
        <w:rPr>
          <w:sz w:val="24"/>
        </w:rPr>
        <w:t xml:space="preserve">continue to exhibit good integrity of design, materials, association, setting, feeling, and location.  Specific aspects of physical integrity used to evaluate property include overall massing, roof configuration, porch configuration, exterior cladding, fenestration and sash. </w:t>
      </w:r>
    </w:p>
    <w:p w:rsidR="004A5119" w:rsidRDefault="004A5119" w:rsidP="00960F16">
      <w:pPr>
        <w:rPr>
          <w:sz w:val="24"/>
        </w:rPr>
      </w:pPr>
    </w:p>
    <w:p w:rsidR="002E2B63" w:rsidRDefault="00960F16" w:rsidP="00960F16">
      <w:pPr>
        <w:rPr>
          <w:sz w:val="24"/>
        </w:rPr>
      </w:pPr>
      <w:r>
        <w:rPr>
          <w:sz w:val="24"/>
        </w:rPr>
        <w:t xml:space="preserve">The historic district has a total of </w:t>
      </w:r>
      <w:r w:rsidR="00DD31D0">
        <w:rPr>
          <w:sz w:val="24"/>
        </w:rPr>
        <w:t xml:space="preserve">56 </w:t>
      </w:r>
      <w:r>
        <w:rPr>
          <w:sz w:val="24"/>
        </w:rPr>
        <w:t xml:space="preserve">properties. All are privately-owned residences. with the exception </w:t>
      </w:r>
      <w:r w:rsidR="00316155">
        <w:rPr>
          <w:sz w:val="24"/>
        </w:rPr>
        <w:t>of the Bereiter House</w:t>
      </w:r>
      <w:r>
        <w:rPr>
          <w:sz w:val="24"/>
        </w:rPr>
        <w:t xml:space="preserve">, which is currently used a museum and is owned by the City of Kent. Of these </w:t>
      </w:r>
      <w:r w:rsidR="00DD31D0">
        <w:rPr>
          <w:sz w:val="24"/>
        </w:rPr>
        <w:t>56</w:t>
      </w:r>
      <w:r>
        <w:rPr>
          <w:sz w:val="24"/>
        </w:rPr>
        <w:t xml:space="preserve"> </w:t>
      </w:r>
      <w:r w:rsidR="008701E0">
        <w:rPr>
          <w:sz w:val="24"/>
        </w:rPr>
        <w:t>properties</w:t>
      </w:r>
      <w:r>
        <w:rPr>
          <w:sz w:val="24"/>
        </w:rPr>
        <w:t xml:space="preserve">, </w:t>
      </w:r>
      <w:r w:rsidR="00DD31D0">
        <w:rPr>
          <w:sz w:val="24"/>
        </w:rPr>
        <w:t>49</w:t>
      </w:r>
      <w:r>
        <w:rPr>
          <w:sz w:val="24"/>
        </w:rPr>
        <w:t xml:space="preserve"> are </w:t>
      </w:r>
      <w:r w:rsidR="008701E0">
        <w:rPr>
          <w:sz w:val="24"/>
        </w:rPr>
        <w:t>Contributing</w:t>
      </w:r>
      <w:r w:rsidR="00DD31D0">
        <w:rPr>
          <w:sz w:val="24"/>
        </w:rPr>
        <w:t xml:space="preserve"> Properties.  The other seven </w:t>
      </w:r>
      <w:r>
        <w:rPr>
          <w:sz w:val="24"/>
        </w:rPr>
        <w:t>are Non-C</w:t>
      </w:r>
      <w:r w:rsidR="00DD788B">
        <w:rPr>
          <w:sz w:val="24"/>
        </w:rPr>
        <w:t>ontributing Properties</w:t>
      </w:r>
      <w:r>
        <w:rPr>
          <w:sz w:val="24"/>
        </w:rPr>
        <w:t xml:space="preserve">, </w:t>
      </w:r>
      <w:r w:rsidR="008701E0">
        <w:rPr>
          <w:sz w:val="24"/>
        </w:rPr>
        <w:t>either</w:t>
      </w:r>
      <w:r>
        <w:rPr>
          <w:sz w:val="24"/>
        </w:rPr>
        <w:t xml:space="preserve"> </w:t>
      </w:r>
      <w:r w:rsidR="008701E0">
        <w:rPr>
          <w:sz w:val="24"/>
        </w:rPr>
        <w:t>because</w:t>
      </w:r>
      <w:r>
        <w:rPr>
          <w:sz w:val="24"/>
        </w:rPr>
        <w:t xml:space="preserve"> they were built after </w:t>
      </w:r>
      <w:r w:rsidR="00DD31D0">
        <w:rPr>
          <w:sz w:val="24"/>
        </w:rPr>
        <w:t xml:space="preserve">1962 </w:t>
      </w:r>
      <w:r>
        <w:rPr>
          <w:sz w:val="24"/>
        </w:rPr>
        <w:t xml:space="preserve">or </w:t>
      </w:r>
      <w:r w:rsidR="00DD31D0">
        <w:rPr>
          <w:sz w:val="24"/>
        </w:rPr>
        <w:t xml:space="preserve">because </w:t>
      </w:r>
      <w:r>
        <w:rPr>
          <w:sz w:val="24"/>
        </w:rPr>
        <w:t xml:space="preserve">they </w:t>
      </w:r>
      <w:r w:rsidR="00DD788B" w:rsidRPr="00960F16">
        <w:rPr>
          <w:sz w:val="24"/>
        </w:rPr>
        <w:t xml:space="preserve">have been substantially altered and do not possess sufficient historic or physical integrity. </w:t>
      </w:r>
      <w:r w:rsidR="00316155">
        <w:rPr>
          <w:sz w:val="24"/>
        </w:rPr>
        <w:t xml:space="preserve"> </w:t>
      </w:r>
      <w:r w:rsidR="002E2B63">
        <w:rPr>
          <w:sz w:val="24"/>
        </w:rPr>
        <w:t xml:space="preserve">For all properties, the significant feature is the exterior of the house, unless otherwise specified. </w:t>
      </w:r>
    </w:p>
    <w:p w:rsidR="006426C5" w:rsidRDefault="006426C5" w:rsidP="00960F16">
      <w:pPr>
        <w:rPr>
          <w:sz w:val="24"/>
        </w:rPr>
      </w:pPr>
      <w:r>
        <w:rPr>
          <w:sz w:val="24"/>
        </w:rPr>
        <w:br w:type="page"/>
      </w:r>
    </w:p>
    <w:p w:rsidR="006341C6" w:rsidRPr="00960F16" w:rsidRDefault="006341C6" w:rsidP="00960F16">
      <w:pPr>
        <w:rPr>
          <w:sz w:val="24"/>
        </w:rPr>
      </w:pPr>
    </w:p>
    <w:p w:rsidR="00436641" w:rsidRDefault="00436641">
      <w:pPr>
        <w:pStyle w:val="BodyText3"/>
        <w:rPr>
          <w:b/>
        </w:rPr>
      </w:pPr>
    </w:p>
    <w:p w:rsidR="00D91C4B" w:rsidRDefault="00DD788B">
      <w:pPr>
        <w:pStyle w:val="BodyText3"/>
        <w:rPr>
          <w:b/>
        </w:rPr>
      </w:pPr>
      <w:r>
        <w:rPr>
          <w:b/>
        </w:rPr>
        <w:t>HRI#:</w:t>
      </w:r>
      <w:r>
        <w:rPr>
          <w:b/>
        </w:rPr>
        <w:tab/>
      </w:r>
      <w:r>
        <w:rPr>
          <w:b/>
        </w:rPr>
        <w:tab/>
      </w:r>
      <w:r>
        <w:rPr>
          <w:b/>
        </w:rPr>
        <w:tab/>
        <w:t xml:space="preserve">MAP#: </w:t>
      </w:r>
      <w:r>
        <w:rPr>
          <w:b/>
        </w:rPr>
        <w:tab/>
        <w:t>1</w:t>
      </w:r>
      <w:r>
        <w:rPr>
          <w:b/>
        </w:rPr>
        <w:tab/>
        <w:t xml:space="preserve">  </w:t>
      </w:r>
    </w:p>
    <w:p w:rsidR="00D91C4B" w:rsidRDefault="00DD788B">
      <w:pPr>
        <w:jc w:val="both"/>
        <w:rPr>
          <w:b/>
          <w:sz w:val="24"/>
        </w:rPr>
      </w:pPr>
      <w:r>
        <w:rPr>
          <w:b/>
          <w:sz w:val="24"/>
        </w:rPr>
        <w:t>Address:</w:t>
      </w:r>
      <w:r>
        <w:rPr>
          <w:b/>
          <w:sz w:val="24"/>
        </w:rPr>
        <w:tab/>
      </w:r>
      <w:r>
        <w:rPr>
          <w:b/>
          <w:sz w:val="24"/>
        </w:rPr>
        <w:tab/>
        <w:t>4</w:t>
      </w:r>
      <w:r w:rsidR="00881DDC">
        <w:rPr>
          <w:b/>
          <w:sz w:val="24"/>
        </w:rPr>
        <w:t xml:space="preserve">31 Clark Avenue N. </w:t>
      </w:r>
      <w:r>
        <w:rPr>
          <w:b/>
          <w:sz w:val="24"/>
        </w:rPr>
        <w:tab/>
      </w:r>
      <w:r>
        <w:rPr>
          <w:b/>
          <w:sz w:val="24"/>
        </w:rPr>
        <w:tab/>
      </w:r>
    </w:p>
    <w:p w:rsidR="00D91C4B" w:rsidRDefault="00DD788B">
      <w:pPr>
        <w:pStyle w:val="Heading6"/>
        <w:rPr>
          <w:b w:val="0"/>
        </w:rPr>
      </w:pPr>
      <w:r>
        <w:rPr>
          <w:u w:val="none"/>
        </w:rPr>
        <w:t>Historic Name:</w:t>
      </w:r>
      <w:r>
        <w:rPr>
          <w:u w:val="none"/>
        </w:rPr>
        <w:tab/>
      </w:r>
      <w:r w:rsidR="00881DDC" w:rsidRPr="00881DDC">
        <w:t>John Reed House</w:t>
      </w:r>
      <w:r w:rsidR="00881DDC">
        <w:rPr>
          <w:u w:val="none"/>
        </w:rPr>
        <w:t xml:space="preserve"> </w:t>
      </w:r>
    </w:p>
    <w:p w:rsidR="00D91C4B" w:rsidRDefault="00DD788B">
      <w:pPr>
        <w:jc w:val="both"/>
        <w:rPr>
          <w:b/>
          <w:sz w:val="24"/>
        </w:rPr>
      </w:pPr>
      <w:r>
        <w:rPr>
          <w:b/>
          <w:sz w:val="24"/>
        </w:rPr>
        <w:t>Common Name:</w:t>
      </w:r>
      <w:r>
        <w:rPr>
          <w:b/>
          <w:sz w:val="24"/>
        </w:rPr>
        <w:tab/>
      </w:r>
      <w:r>
        <w:rPr>
          <w:b/>
          <w:sz w:val="24"/>
        </w:rPr>
        <w:tab/>
      </w:r>
    </w:p>
    <w:p w:rsidR="00D91C4B" w:rsidRDefault="00DD788B">
      <w:pPr>
        <w:jc w:val="both"/>
        <w:rPr>
          <w:b/>
          <w:sz w:val="24"/>
        </w:rPr>
      </w:pPr>
      <w:r>
        <w:rPr>
          <w:b/>
          <w:sz w:val="24"/>
        </w:rPr>
        <w:t>Legal Description:</w:t>
      </w:r>
      <w:r>
        <w:rPr>
          <w:b/>
          <w:sz w:val="24"/>
        </w:rPr>
        <w:tab/>
      </w:r>
      <w:r w:rsidR="00881DDC">
        <w:rPr>
          <w:b/>
          <w:sz w:val="24"/>
        </w:rPr>
        <w:t xml:space="preserve">Clarks 2nd Add. to Kent, Block 4 </w:t>
      </w:r>
      <w:r>
        <w:rPr>
          <w:b/>
          <w:sz w:val="24"/>
        </w:rPr>
        <w:t xml:space="preserve">Lots </w:t>
      </w:r>
      <w:r w:rsidR="00881DDC">
        <w:rPr>
          <w:b/>
          <w:sz w:val="24"/>
        </w:rPr>
        <w:t xml:space="preserve">11-12  </w:t>
      </w:r>
      <w:r>
        <w:rPr>
          <w:b/>
          <w:i/>
          <w:sz w:val="24"/>
        </w:rPr>
        <w:t>Parce</w:t>
      </w:r>
      <w:r w:rsidR="00881DDC">
        <w:rPr>
          <w:b/>
          <w:i/>
          <w:sz w:val="24"/>
        </w:rPr>
        <w:t>l #161250-0260</w:t>
      </w:r>
    </w:p>
    <w:p w:rsidR="00D91C4B" w:rsidRDefault="00881DDC">
      <w:pPr>
        <w:jc w:val="both"/>
        <w:rPr>
          <w:b/>
          <w:sz w:val="24"/>
        </w:rPr>
      </w:pPr>
      <w:r>
        <w:rPr>
          <w:b/>
          <w:sz w:val="24"/>
        </w:rPr>
        <w:t>Date built:</w:t>
      </w:r>
      <w:r>
        <w:rPr>
          <w:b/>
          <w:sz w:val="24"/>
        </w:rPr>
        <w:tab/>
      </w:r>
      <w:r>
        <w:rPr>
          <w:b/>
          <w:sz w:val="24"/>
        </w:rPr>
        <w:tab/>
        <w:t>1914</w:t>
      </w:r>
    </w:p>
    <w:p w:rsidR="00D91C4B" w:rsidRDefault="00D91C4B">
      <w:pPr>
        <w:jc w:val="both"/>
        <w:rPr>
          <w:b/>
          <w:sz w:val="24"/>
        </w:rPr>
      </w:pPr>
    </w:p>
    <w:p w:rsidR="00E7722B" w:rsidRDefault="00DD788B" w:rsidP="00E7722B">
      <w:pPr>
        <w:pStyle w:val="BodyText3"/>
        <w:jc w:val="left"/>
      </w:pPr>
      <w:r>
        <w:rPr>
          <w:b/>
        </w:rPr>
        <w:t>Property Description:</w:t>
      </w:r>
      <w:r>
        <w:t xml:space="preserve">  </w:t>
      </w:r>
      <w:r w:rsidR="00A47040">
        <w:t>This 1-1/2 story C</w:t>
      </w:r>
      <w:r w:rsidR="00E7722B">
        <w:t xml:space="preserve">raftsman bungalow </w:t>
      </w:r>
      <w:r w:rsidR="00A47040">
        <w:t xml:space="preserve">has a shallow-pitched front </w:t>
      </w:r>
      <w:r w:rsidR="002127C3">
        <w:t>gable</w:t>
      </w:r>
      <w:r w:rsidR="00A47040">
        <w:t xml:space="preserve"> roof with brackets and a shed dormer on the </w:t>
      </w:r>
      <w:r w:rsidR="00A121D5">
        <w:t>main facade. It has a full-</w:t>
      </w:r>
      <w:r w:rsidR="002E2B63">
        <w:t xml:space="preserve">width porch </w:t>
      </w:r>
      <w:r w:rsidR="00A121D5">
        <w:t xml:space="preserve">with four paired columns; a ramp has been added to access the porch.  Another </w:t>
      </w:r>
      <w:r w:rsidR="00A47040">
        <w:t>entry, at the</w:t>
      </w:r>
      <w:r w:rsidR="002E2B63">
        <w:t xml:space="preserve"> north </w:t>
      </w:r>
      <w:r w:rsidR="002127C3">
        <w:t>end</w:t>
      </w:r>
      <w:r w:rsidR="00A47040">
        <w:t xml:space="preserve"> of the </w:t>
      </w:r>
      <w:r w:rsidR="00A121D5">
        <w:t xml:space="preserve">east </w:t>
      </w:r>
      <w:r w:rsidR="00A47040">
        <w:t xml:space="preserve">facade, has </w:t>
      </w:r>
      <w:r w:rsidR="002E2B63">
        <w:t xml:space="preserve">a </w:t>
      </w:r>
      <w:r w:rsidR="00A47040">
        <w:t xml:space="preserve">small projecting porch with a gabled roof </w:t>
      </w:r>
      <w:r w:rsidR="002127C3">
        <w:t>supported</w:t>
      </w:r>
      <w:r w:rsidR="00A47040">
        <w:t xml:space="preserve"> by </w:t>
      </w:r>
      <w:r w:rsidR="002E2B63">
        <w:t xml:space="preserve">two </w:t>
      </w:r>
      <w:r w:rsidR="00A47040">
        <w:t xml:space="preserve">posts.  Newer wood stairs </w:t>
      </w:r>
      <w:r w:rsidR="002E2B63">
        <w:t xml:space="preserve">with a wood railing </w:t>
      </w:r>
      <w:r w:rsidR="00A47040">
        <w:t xml:space="preserve">descend to the </w:t>
      </w:r>
      <w:r w:rsidR="002E2B63">
        <w:t xml:space="preserve">south. </w:t>
      </w:r>
      <w:r w:rsidR="00A47040">
        <w:t xml:space="preserve"> Cladding is </w:t>
      </w:r>
      <w:r w:rsidR="002E2B63">
        <w:t xml:space="preserve">combed shingles. </w:t>
      </w:r>
      <w:r w:rsidR="00A47040">
        <w:t xml:space="preserve">Windows have </w:t>
      </w:r>
      <w:r w:rsidR="00A121D5">
        <w:t xml:space="preserve">vinyl </w:t>
      </w:r>
      <w:r w:rsidR="00A47040">
        <w:t xml:space="preserve">sash </w:t>
      </w:r>
      <w:r w:rsidR="00A121D5">
        <w:t xml:space="preserve">with a Craftsman-style pattern set </w:t>
      </w:r>
      <w:r w:rsidR="00A47040">
        <w:t xml:space="preserve">in wide wood surrounds.  The first floor of the </w:t>
      </w:r>
      <w:r w:rsidR="00A121D5">
        <w:t xml:space="preserve">east </w:t>
      </w:r>
      <w:r w:rsidR="00A47040">
        <w:t>facade has two pairs of window</w:t>
      </w:r>
      <w:r w:rsidR="00A121D5">
        <w:t>s</w:t>
      </w:r>
      <w:r w:rsidR="00A47040">
        <w:t xml:space="preserve"> and a single on</w:t>
      </w:r>
      <w:r w:rsidR="00A121D5">
        <w:t>e</w:t>
      </w:r>
      <w:r w:rsidR="00A47040">
        <w:t xml:space="preserve"> at the </w:t>
      </w:r>
      <w:r w:rsidR="00A121D5">
        <w:t xml:space="preserve">north end, and a pair of windows in the gable end. The south facade has two large windows on the first floor and a group of four windows in the dormer. A large deck with wood railing is attached to the rear of the house. </w:t>
      </w:r>
      <w:r w:rsidR="00A47040">
        <w:t xml:space="preserve"> </w:t>
      </w:r>
    </w:p>
    <w:p w:rsidR="00D91C4B" w:rsidRDefault="00DD788B">
      <w:pPr>
        <w:jc w:val="both"/>
        <w:rPr>
          <w:sz w:val="24"/>
        </w:rPr>
      </w:pPr>
      <w:r>
        <w:rPr>
          <w:sz w:val="24"/>
        </w:rPr>
        <w:tab/>
      </w:r>
    </w:p>
    <w:p w:rsidR="00E7722B" w:rsidRDefault="00E7722B" w:rsidP="00E7722B">
      <w:pPr>
        <w:rPr>
          <w:sz w:val="24"/>
        </w:rPr>
      </w:pPr>
      <w:r>
        <w:rPr>
          <w:sz w:val="24"/>
        </w:rPr>
        <w:t xml:space="preserve">This house was built </w:t>
      </w:r>
      <w:r w:rsidRPr="00E7722B">
        <w:rPr>
          <w:sz w:val="24"/>
        </w:rPr>
        <w:t xml:space="preserve">by John Reed, a carpenter who also worked on the Bereiter House.  </w:t>
      </w:r>
    </w:p>
    <w:p w:rsidR="00D91C4B" w:rsidRDefault="00D91C4B">
      <w:pPr>
        <w:jc w:val="both"/>
        <w:rPr>
          <w:sz w:val="24"/>
        </w:rPr>
      </w:pPr>
    </w:p>
    <w:p w:rsidR="00D91C4B" w:rsidRDefault="00DD788B">
      <w:pPr>
        <w:jc w:val="both"/>
        <w:rPr>
          <w:b/>
          <w:sz w:val="24"/>
        </w:rPr>
      </w:pPr>
      <w:r>
        <w:rPr>
          <w:b/>
          <w:sz w:val="24"/>
        </w:rPr>
        <w:t>Current Photograph:</w:t>
      </w:r>
    </w:p>
    <w:p w:rsidR="00D91C4B" w:rsidRDefault="00611FA3" w:rsidP="004A5119">
      <w:pPr>
        <w:pStyle w:val="BodyText3"/>
        <w:jc w:val="center"/>
        <w:rPr>
          <w:b/>
        </w:rPr>
      </w:pPr>
      <w:r>
        <w:rPr>
          <w:b/>
          <w:noProof/>
        </w:rPr>
        <w:drawing>
          <wp:inline distT="0" distB="0" distL="0" distR="0">
            <wp:extent cx="2887035" cy="1919878"/>
            <wp:effectExtent l="38100" t="57150" r="122865" b="99422"/>
            <wp:docPr id="13" name="Picture 12" descr="431clark_2010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clark_2010 side.JPG"/>
                    <pic:cNvPicPr/>
                  </pic:nvPicPr>
                  <pic:blipFill>
                    <a:blip r:embed="rId11" cstate="print"/>
                    <a:stretch>
                      <a:fillRect/>
                    </a:stretch>
                  </pic:blipFill>
                  <pic:spPr>
                    <a:xfrm>
                      <a:off x="0" y="0"/>
                      <a:ext cx="2884361" cy="191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C4B" w:rsidRDefault="00D91C4B">
      <w:pPr>
        <w:pStyle w:val="BodyText3"/>
        <w:rPr>
          <w:b/>
        </w:rPr>
      </w:pPr>
    </w:p>
    <w:p w:rsidR="00A121D5" w:rsidRDefault="00A121D5" w:rsidP="00436641">
      <w:pPr>
        <w:pStyle w:val="BodyText3"/>
        <w:rPr>
          <w:b/>
        </w:rPr>
      </w:pPr>
    </w:p>
    <w:p w:rsidR="00436641" w:rsidRDefault="00436641" w:rsidP="00436641">
      <w:pPr>
        <w:pStyle w:val="BodyText3"/>
        <w:rPr>
          <w:b/>
        </w:rPr>
      </w:pPr>
      <w:r>
        <w:rPr>
          <w:b/>
        </w:rPr>
        <w:t>HRI#:</w:t>
      </w:r>
      <w:r>
        <w:rPr>
          <w:b/>
        </w:rPr>
        <w:tab/>
      </w:r>
      <w:r>
        <w:rPr>
          <w:b/>
        </w:rPr>
        <w:tab/>
      </w:r>
      <w:r>
        <w:rPr>
          <w:b/>
        </w:rPr>
        <w:tab/>
        <w:t xml:space="preserve">MAP#: </w:t>
      </w:r>
      <w:r>
        <w:rPr>
          <w:b/>
        </w:rPr>
        <w:tab/>
        <w:t>2</w:t>
      </w:r>
      <w:r>
        <w:rPr>
          <w:b/>
        </w:rPr>
        <w:tab/>
        <w:t xml:space="preserve">  </w:t>
      </w:r>
    </w:p>
    <w:p w:rsidR="00436641" w:rsidRDefault="00436641" w:rsidP="00436641">
      <w:pPr>
        <w:jc w:val="both"/>
        <w:rPr>
          <w:b/>
          <w:sz w:val="24"/>
        </w:rPr>
      </w:pPr>
      <w:r>
        <w:rPr>
          <w:b/>
          <w:sz w:val="24"/>
        </w:rPr>
        <w:t>Address:</w:t>
      </w:r>
      <w:r>
        <w:rPr>
          <w:b/>
          <w:sz w:val="24"/>
        </w:rPr>
        <w:tab/>
      </w:r>
      <w:r>
        <w:rPr>
          <w:b/>
          <w:sz w:val="24"/>
        </w:rPr>
        <w:tab/>
        <w:t xml:space="preserve">425 Clark Avenue N. </w:t>
      </w:r>
      <w:r>
        <w:rPr>
          <w:b/>
          <w:sz w:val="24"/>
        </w:rPr>
        <w:tab/>
      </w:r>
      <w:r>
        <w:rPr>
          <w:b/>
          <w:sz w:val="24"/>
        </w:rPr>
        <w:tab/>
      </w:r>
    </w:p>
    <w:p w:rsidR="00436641" w:rsidRDefault="00436641" w:rsidP="00436641">
      <w:pPr>
        <w:pStyle w:val="Heading6"/>
        <w:rPr>
          <w:b w:val="0"/>
        </w:rPr>
      </w:pPr>
      <w:r>
        <w:rPr>
          <w:u w:val="none"/>
        </w:rPr>
        <w:t>Historic Name:</w:t>
      </w:r>
      <w:r>
        <w:rPr>
          <w:u w:val="none"/>
        </w:rPr>
        <w:tab/>
      </w:r>
      <w:r w:rsidRPr="00436641">
        <w:t xml:space="preserve">Anna </w:t>
      </w:r>
      <w:r>
        <w:t>Pays</w:t>
      </w:r>
      <w:r w:rsidRPr="00436641">
        <w:t xml:space="preserve"> House</w:t>
      </w:r>
      <w:r>
        <w:rPr>
          <w:u w:val="none"/>
        </w:rPr>
        <w:t xml:space="preserve">  </w:t>
      </w:r>
    </w:p>
    <w:p w:rsidR="00436641" w:rsidRDefault="00436641" w:rsidP="00436641">
      <w:pPr>
        <w:jc w:val="both"/>
        <w:rPr>
          <w:b/>
          <w:sz w:val="24"/>
        </w:rPr>
      </w:pPr>
      <w:r>
        <w:rPr>
          <w:b/>
          <w:sz w:val="24"/>
        </w:rPr>
        <w:t>Common Name:</w:t>
      </w:r>
      <w:r>
        <w:rPr>
          <w:b/>
          <w:sz w:val="24"/>
        </w:rPr>
        <w:tab/>
      </w:r>
      <w:r>
        <w:rPr>
          <w:b/>
          <w:sz w:val="24"/>
        </w:rPr>
        <w:tab/>
      </w:r>
    </w:p>
    <w:p w:rsidR="00436641" w:rsidRDefault="00436641" w:rsidP="00436641">
      <w:pPr>
        <w:jc w:val="both"/>
        <w:rPr>
          <w:b/>
          <w:sz w:val="24"/>
        </w:rPr>
      </w:pPr>
      <w:r>
        <w:rPr>
          <w:b/>
          <w:sz w:val="24"/>
        </w:rPr>
        <w:t>Legal Description:</w:t>
      </w:r>
      <w:r>
        <w:rPr>
          <w:b/>
          <w:sz w:val="24"/>
        </w:rPr>
        <w:tab/>
        <w:t xml:space="preserve">Clarks 2nd Add. to Kent, Block 4 Lots </w:t>
      </w:r>
      <w:r w:rsidR="00A121D5">
        <w:rPr>
          <w:b/>
          <w:sz w:val="24"/>
        </w:rPr>
        <w:t xml:space="preserve">9-10 </w:t>
      </w:r>
      <w:r>
        <w:rPr>
          <w:b/>
          <w:sz w:val="24"/>
        </w:rPr>
        <w:t xml:space="preserve">  </w:t>
      </w:r>
      <w:r>
        <w:rPr>
          <w:b/>
          <w:i/>
          <w:sz w:val="24"/>
        </w:rPr>
        <w:t>Parcel #161250-0250</w:t>
      </w:r>
    </w:p>
    <w:p w:rsidR="00436641" w:rsidRDefault="00436641" w:rsidP="00436641">
      <w:pPr>
        <w:jc w:val="both"/>
        <w:rPr>
          <w:b/>
          <w:sz w:val="24"/>
        </w:rPr>
      </w:pPr>
      <w:r>
        <w:rPr>
          <w:b/>
          <w:sz w:val="24"/>
        </w:rPr>
        <w:t>Date built:</w:t>
      </w:r>
      <w:r>
        <w:rPr>
          <w:b/>
          <w:sz w:val="24"/>
        </w:rPr>
        <w:tab/>
      </w:r>
      <w:r>
        <w:rPr>
          <w:b/>
          <w:sz w:val="24"/>
        </w:rPr>
        <w:tab/>
        <w:t>1930</w:t>
      </w:r>
    </w:p>
    <w:p w:rsidR="00436641" w:rsidRDefault="00436641" w:rsidP="00436641">
      <w:pPr>
        <w:jc w:val="both"/>
        <w:rPr>
          <w:b/>
          <w:sz w:val="24"/>
        </w:rPr>
      </w:pPr>
    </w:p>
    <w:p w:rsidR="006426C5" w:rsidRDefault="00436641" w:rsidP="006426C5">
      <w:pPr>
        <w:autoSpaceDE w:val="0"/>
        <w:autoSpaceDN w:val="0"/>
        <w:adjustRightInd w:val="0"/>
        <w:rPr>
          <w:rFonts w:ascii="Times New Roman" w:hAnsi="Times New Roman"/>
          <w:sz w:val="24"/>
          <w:szCs w:val="24"/>
        </w:rPr>
      </w:pPr>
      <w:r>
        <w:rPr>
          <w:b/>
        </w:rPr>
        <w:lastRenderedPageBreak/>
        <w:t>Property Description:</w:t>
      </w:r>
      <w:r w:rsidR="009A014B">
        <w:t xml:space="preserve">  </w:t>
      </w:r>
      <w:r w:rsidR="009A014B" w:rsidRPr="00A121D5">
        <w:rPr>
          <w:rFonts w:ascii="Times New Roman" w:hAnsi="Times New Roman"/>
          <w:sz w:val="24"/>
          <w:szCs w:val="24"/>
        </w:rPr>
        <w:t xml:space="preserve">This 1-1/2 story </w:t>
      </w:r>
      <w:r w:rsidR="00A121D5" w:rsidRPr="00A121D5">
        <w:rPr>
          <w:rFonts w:ascii="Times New Roman" w:hAnsi="Times New Roman"/>
          <w:sz w:val="24"/>
          <w:szCs w:val="24"/>
        </w:rPr>
        <w:t xml:space="preserve">vernacular house </w:t>
      </w:r>
      <w:r w:rsidR="009A014B" w:rsidRPr="00A121D5">
        <w:rPr>
          <w:rFonts w:ascii="Times New Roman" w:hAnsi="Times New Roman"/>
          <w:sz w:val="24"/>
          <w:szCs w:val="24"/>
        </w:rPr>
        <w:t xml:space="preserve">lot </w:t>
      </w:r>
      <w:r w:rsidR="00A121D5" w:rsidRPr="00A121D5">
        <w:rPr>
          <w:rFonts w:ascii="Times New Roman" w:hAnsi="Times New Roman"/>
          <w:sz w:val="24"/>
          <w:szCs w:val="24"/>
        </w:rPr>
        <w:t>sits on a mid-block lot with lawn, foundation shrubs and a picket fence along the front.  The house has a clip</w:t>
      </w:r>
      <w:r w:rsidR="009A014B" w:rsidRPr="00A121D5">
        <w:rPr>
          <w:rFonts w:ascii="Times New Roman" w:hAnsi="Times New Roman"/>
          <w:sz w:val="24"/>
          <w:szCs w:val="24"/>
        </w:rPr>
        <w:t>ped cross gable roof with a front gable that</w:t>
      </w:r>
      <w:r w:rsidR="00A121D5">
        <w:rPr>
          <w:rFonts w:ascii="Times New Roman" w:hAnsi="Times New Roman"/>
          <w:sz w:val="24"/>
          <w:szCs w:val="24"/>
        </w:rPr>
        <w:t xml:space="preserve"> </w:t>
      </w:r>
      <w:r w:rsidR="009A014B" w:rsidRPr="00A121D5">
        <w:rPr>
          <w:rFonts w:ascii="Times New Roman" w:hAnsi="Times New Roman"/>
          <w:sz w:val="24"/>
          <w:szCs w:val="24"/>
        </w:rPr>
        <w:t xml:space="preserve">is not clipped. The enclosed eaves have returns. The </w:t>
      </w:r>
      <w:r w:rsidR="00A121D5" w:rsidRPr="00A121D5">
        <w:rPr>
          <w:rFonts w:ascii="Times New Roman" w:hAnsi="Times New Roman"/>
          <w:sz w:val="24"/>
          <w:szCs w:val="24"/>
        </w:rPr>
        <w:t xml:space="preserve">entry, near the center is </w:t>
      </w:r>
      <w:r w:rsidR="00A121D5">
        <w:rPr>
          <w:rFonts w:ascii="Times New Roman" w:hAnsi="Times New Roman"/>
          <w:sz w:val="24"/>
          <w:szCs w:val="24"/>
        </w:rPr>
        <w:t xml:space="preserve">within a small gabled enclosure. </w:t>
      </w:r>
      <w:r w:rsidR="009A014B" w:rsidRPr="00A121D5">
        <w:rPr>
          <w:rFonts w:ascii="Times New Roman" w:hAnsi="Times New Roman"/>
          <w:sz w:val="24"/>
          <w:szCs w:val="24"/>
        </w:rPr>
        <w:t xml:space="preserve">Windows </w:t>
      </w:r>
      <w:r w:rsidR="00A121D5">
        <w:rPr>
          <w:rFonts w:ascii="Times New Roman" w:hAnsi="Times New Roman"/>
          <w:sz w:val="24"/>
          <w:szCs w:val="24"/>
        </w:rPr>
        <w:t xml:space="preserve">have wide wood surrounds and </w:t>
      </w:r>
      <w:r w:rsidR="006426C5">
        <w:rPr>
          <w:rFonts w:ascii="Times New Roman" w:hAnsi="Times New Roman"/>
          <w:sz w:val="24"/>
          <w:szCs w:val="24"/>
        </w:rPr>
        <w:t xml:space="preserve">newer vinyl sash; the </w:t>
      </w:r>
      <w:r w:rsidR="006426C5" w:rsidRPr="00A121D5">
        <w:rPr>
          <w:rFonts w:ascii="Times New Roman" w:hAnsi="Times New Roman"/>
          <w:sz w:val="24"/>
          <w:szCs w:val="24"/>
        </w:rPr>
        <w:t>opening</w:t>
      </w:r>
      <w:r w:rsidR="006426C5">
        <w:rPr>
          <w:rFonts w:ascii="Times New Roman" w:hAnsi="Times New Roman"/>
          <w:sz w:val="24"/>
          <w:szCs w:val="24"/>
        </w:rPr>
        <w:t>s</w:t>
      </w:r>
      <w:r w:rsidR="006426C5" w:rsidRPr="00A121D5">
        <w:rPr>
          <w:rFonts w:ascii="Times New Roman" w:hAnsi="Times New Roman"/>
          <w:sz w:val="24"/>
          <w:szCs w:val="24"/>
        </w:rPr>
        <w:t xml:space="preserve"> </w:t>
      </w:r>
      <w:r w:rsidR="006426C5">
        <w:rPr>
          <w:rFonts w:ascii="Times New Roman" w:hAnsi="Times New Roman"/>
          <w:sz w:val="24"/>
          <w:szCs w:val="24"/>
        </w:rPr>
        <w:t xml:space="preserve">do not appear to have been </w:t>
      </w:r>
      <w:r w:rsidR="006426C5" w:rsidRPr="00A121D5">
        <w:rPr>
          <w:rFonts w:ascii="Times New Roman" w:hAnsi="Times New Roman"/>
          <w:sz w:val="24"/>
          <w:szCs w:val="24"/>
        </w:rPr>
        <w:t>modified.</w:t>
      </w:r>
      <w:r w:rsidR="006426C5">
        <w:rPr>
          <w:rFonts w:ascii="Times New Roman" w:hAnsi="Times New Roman"/>
          <w:sz w:val="24"/>
          <w:szCs w:val="24"/>
        </w:rPr>
        <w:t xml:space="preserve">.  </w:t>
      </w:r>
      <w:r w:rsidR="006341C6">
        <w:rPr>
          <w:rFonts w:ascii="Times New Roman" w:hAnsi="Times New Roman"/>
          <w:sz w:val="24"/>
          <w:szCs w:val="24"/>
        </w:rPr>
        <w:t>There</w:t>
      </w:r>
      <w:r w:rsidR="006426C5">
        <w:rPr>
          <w:rFonts w:ascii="Times New Roman" w:hAnsi="Times New Roman"/>
          <w:sz w:val="24"/>
          <w:szCs w:val="24"/>
        </w:rPr>
        <w:t xml:space="preserve"> is a square hanging bay with a gabled roof on the south side. </w:t>
      </w:r>
    </w:p>
    <w:p w:rsidR="00436641" w:rsidRPr="00A121D5" w:rsidRDefault="00436641" w:rsidP="006426C5">
      <w:pPr>
        <w:autoSpaceDE w:val="0"/>
        <w:autoSpaceDN w:val="0"/>
        <w:adjustRightInd w:val="0"/>
        <w:rPr>
          <w:rFonts w:ascii="Times New Roman" w:hAnsi="Times New Roman"/>
          <w:sz w:val="24"/>
          <w:szCs w:val="24"/>
        </w:rPr>
      </w:pPr>
      <w:r w:rsidRPr="00A121D5">
        <w:rPr>
          <w:rFonts w:ascii="Times New Roman" w:hAnsi="Times New Roman"/>
          <w:sz w:val="24"/>
          <w:szCs w:val="24"/>
        </w:rPr>
        <w:tab/>
      </w:r>
    </w:p>
    <w:p w:rsidR="00436641" w:rsidRPr="00A121D5" w:rsidRDefault="00436641" w:rsidP="00436641">
      <w:pPr>
        <w:rPr>
          <w:rFonts w:ascii="Times New Roman" w:hAnsi="Times New Roman"/>
          <w:sz w:val="24"/>
          <w:szCs w:val="24"/>
        </w:rPr>
      </w:pPr>
      <w:r w:rsidRPr="00A121D5">
        <w:rPr>
          <w:rFonts w:ascii="Times New Roman" w:hAnsi="Times New Roman"/>
          <w:sz w:val="24"/>
          <w:szCs w:val="24"/>
        </w:rPr>
        <w:t xml:space="preserve">Assessor’s records indicate that </w:t>
      </w:r>
      <w:r w:rsidR="006426C5">
        <w:rPr>
          <w:rFonts w:ascii="Times New Roman" w:hAnsi="Times New Roman"/>
          <w:sz w:val="24"/>
          <w:szCs w:val="24"/>
        </w:rPr>
        <w:t xml:space="preserve">the first owner of the house </w:t>
      </w:r>
      <w:r w:rsidR="009A014B" w:rsidRPr="00A121D5">
        <w:rPr>
          <w:rFonts w:ascii="Times New Roman" w:hAnsi="Times New Roman"/>
          <w:sz w:val="24"/>
          <w:szCs w:val="24"/>
        </w:rPr>
        <w:t xml:space="preserve">was </w:t>
      </w:r>
      <w:r w:rsidR="008701E0" w:rsidRPr="00A121D5">
        <w:rPr>
          <w:rFonts w:ascii="Times New Roman" w:hAnsi="Times New Roman"/>
          <w:sz w:val="24"/>
          <w:szCs w:val="24"/>
        </w:rPr>
        <w:t>probably</w:t>
      </w:r>
      <w:r w:rsidR="009A014B" w:rsidRPr="00A121D5">
        <w:rPr>
          <w:rFonts w:ascii="Times New Roman" w:hAnsi="Times New Roman"/>
          <w:sz w:val="24"/>
          <w:szCs w:val="24"/>
        </w:rPr>
        <w:t xml:space="preserve"> Anna E. Pays. </w:t>
      </w:r>
      <w:r w:rsidRPr="00A121D5">
        <w:rPr>
          <w:rFonts w:ascii="Times New Roman" w:hAnsi="Times New Roman"/>
          <w:sz w:val="24"/>
          <w:szCs w:val="24"/>
        </w:rPr>
        <w:t xml:space="preserve">In the 1950s, it was owned by Joanne and </w:t>
      </w:r>
      <w:r w:rsidR="009A014B" w:rsidRPr="00A121D5">
        <w:rPr>
          <w:rFonts w:ascii="Times New Roman" w:hAnsi="Times New Roman"/>
          <w:sz w:val="24"/>
          <w:szCs w:val="24"/>
        </w:rPr>
        <w:t xml:space="preserve">Tom </w:t>
      </w:r>
      <w:r w:rsidRPr="00A121D5">
        <w:rPr>
          <w:rFonts w:ascii="Times New Roman" w:hAnsi="Times New Roman"/>
          <w:sz w:val="24"/>
          <w:szCs w:val="24"/>
        </w:rPr>
        <w:t xml:space="preserve">Stafford; Tom worked at Boeing and later at Kent Hardware.  </w:t>
      </w:r>
    </w:p>
    <w:p w:rsidR="00A35B40" w:rsidRPr="00A121D5" w:rsidRDefault="00A35B40" w:rsidP="00436641">
      <w:pPr>
        <w:rPr>
          <w:rFonts w:ascii="Times New Roman" w:hAnsi="Times New Roman"/>
          <w:sz w:val="24"/>
          <w:szCs w:val="24"/>
        </w:rPr>
      </w:pPr>
    </w:p>
    <w:p w:rsidR="00436641" w:rsidRDefault="00436641" w:rsidP="00436641">
      <w:pPr>
        <w:jc w:val="both"/>
        <w:rPr>
          <w:b/>
          <w:sz w:val="24"/>
        </w:rPr>
      </w:pPr>
      <w:r>
        <w:rPr>
          <w:b/>
          <w:sz w:val="24"/>
        </w:rPr>
        <w:t>Current Photograph:</w:t>
      </w:r>
    </w:p>
    <w:p w:rsidR="00D91C4B" w:rsidRDefault="003F100D" w:rsidP="00853095">
      <w:pPr>
        <w:pStyle w:val="BodyText3"/>
        <w:jc w:val="center"/>
        <w:rPr>
          <w:b/>
        </w:rPr>
      </w:pPr>
      <w:r>
        <w:rPr>
          <w:b/>
          <w:noProof/>
        </w:rPr>
        <w:drawing>
          <wp:inline distT="0" distB="0" distL="0" distR="0">
            <wp:extent cx="2438400" cy="1828800"/>
            <wp:effectExtent l="38100" t="57150" r="114300" b="95250"/>
            <wp:docPr id="4" name="Picture 3" descr="425 cla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 clark 1.JPG"/>
                    <pic:cNvPicPr/>
                  </pic:nvPicPr>
                  <pic:blipFill>
                    <a:blip r:embed="rId12"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C4B" w:rsidRDefault="00D91C4B">
      <w:pPr>
        <w:pStyle w:val="BodyText3"/>
        <w:rPr>
          <w:b/>
        </w:rPr>
      </w:pPr>
    </w:p>
    <w:p w:rsidR="00365F55" w:rsidRDefault="00365F55" w:rsidP="00365F55">
      <w:pPr>
        <w:pStyle w:val="BodyText3"/>
        <w:rPr>
          <w:b/>
        </w:rPr>
      </w:pPr>
      <w:r>
        <w:rPr>
          <w:b/>
        </w:rPr>
        <w:t>HRI#:</w:t>
      </w:r>
      <w:r>
        <w:rPr>
          <w:b/>
        </w:rPr>
        <w:tab/>
      </w:r>
      <w:r>
        <w:rPr>
          <w:b/>
        </w:rPr>
        <w:tab/>
      </w:r>
      <w:r>
        <w:rPr>
          <w:b/>
        </w:rPr>
        <w:tab/>
        <w:t>MAP#: 5</w:t>
      </w:r>
      <w:r>
        <w:rPr>
          <w:b/>
        </w:rPr>
        <w:tab/>
        <w:t xml:space="preserve">  </w:t>
      </w:r>
    </w:p>
    <w:p w:rsidR="00365F55" w:rsidRDefault="00365F55" w:rsidP="00365F55">
      <w:pPr>
        <w:jc w:val="both"/>
        <w:rPr>
          <w:b/>
          <w:sz w:val="24"/>
        </w:rPr>
      </w:pPr>
      <w:r>
        <w:rPr>
          <w:b/>
          <w:sz w:val="24"/>
        </w:rPr>
        <w:t>Address:</w:t>
      </w:r>
      <w:r>
        <w:rPr>
          <w:b/>
          <w:sz w:val="24"/>
        </w:rPr>
        <w:tab/>
      </w:r>
      <w:r>
        <w:rPr>
          <w:b/>
          <w:sz w:val="24"/>
        </w:rPr>
        <w:tab/>
        <w:t xml:space="preserve">438 Clark Avenue N. </w:t>
      </w:r>
      <w:r>
        <w:rPr>
          <w:b/>
          <w:sz w:val="24"/>
        </w:rPr>
        <w:tab/>
      </w:r>
      <w:r>
        <w:rPr>
          <w:b/>
          <w:sz w:val="24"/>
        </w:rPr>
        <w:tab/>
      </w:r>
    </w:p>
    <w:p w:rsidR="00365F55" w:rsidRDefault="00365F55" w:rsidP="00365F55">
      <w:pPr>
        <w:pStyle w:val="Heading6"/>
        <w:rPr>
          <w:b w:val="0"/>
        </w:rPr>
      </w:pPr>
      <w:r>
        <w:rPr>
          <w:u w:val="none"/>
        </w:rPr>
        <w:t>Historic Name:</w:t>
      </w:r>
      <w:r>
        <w:rPr>
          <w:u w:val="none"/>
        </w:rPr>
        <w:tab/>
      </w:r>
      <w:r>
        <w:t xml:space="preserve">Churchill </w:t>
      </w:r>
      <w:r w:rsidRPr="00436641">
        <w:t>House</w:t>
      </w:r>
      <w:r>
        <w:rPr>
          <w:u w:val="none"/>
        </w:rPr>
        <w:t xml:space="preserve">  </w:t>
      </w:r>
    </w:p>
    <w:p w:rsidR="00365F55" w:rsidRDefault="00365F55" w:rsidP="00365F55">
      <w:pPr>
        <w:jc w:val="both"/>
        <w:rPr>
          <w:b/>
          <w:sz w:val="24"/>
        </w:rPr>
      </w:pPr>
      <w:r>
        <w:rPr>
          <w:b/>
          <w:sz w:val="24"/>
        </w:rPr>
        <w:t>Common Name:</w:t>
      </w:r>
      <w:r>
        <w:rPr>
          <w:b/>
          <w:sz w:val="24"/>
        </w:rPr>
        <w:tab/>
      </w:r>
      <w:r>
        <w:rPr>
          <w:b/>
          <w:sz w:val="24"/>
        </w:rPr>
        <w:tab/>
      </w:r>
    </w:p>
    <w:p w:rsidR="00365F55" w:rsidRDefault="00365F55" w:rsidP="00365F55">
      <w:pPr>
        <w:jc w:val="both"/>
        <w:rPr>
          <w:b/>
          <w:sz w:val="24"/>
        </w:rPr>
      </w:pPr>
      <w:r>
        <w:rPr>
          <w:b/>
          <w:sz w:val="24"/>
        </w:rPr>
        <w:t>Legal Description:</w:t>
      </w:r>
      <w:r>
        <w:rPr>
          <w:b/>
          <w:sz w:val="24"/>
        </w:rPr>
        <w:tab/>
        <w:t>Clarks 2nd Add. to Kent, Block</w:t>
      </w:r>
      <w:r w:rsidR="006426C5">
        <w:rPr>
          <w:b/>
          <w:sz w:val="24"/>
        </w:rPr>
        <w:t xml:space="preserve"> 3, Lot 12 </w:t>
      </w:r>
      <w:r w:rsidR="006426C5">
        <w:rPr>
          <w:b/>
          <w:sz w:val="24"/>
        </w:rPr>
        <w:tab/>
      </w:r>
      <w:r>
        <w:rPr>
          <w:b/>
          <w:sz w:val="24"/>
        </w:rPr>
        <w:t xml:space="preserve"> </w:t>
      </w:r>
      <w:r>
        <w:rPr>
          <w:b/>
          <w:i/>
          <w:sz w:val="24"/>
        </w:rPr>
        <w:t>Parcel #161250-0135</w:t>
      </w:r>
    </w:p>
    <w:p w:rsidR="00365F55" w:rsidRDefault="00365F55" w:rsidP="00365F55">
      <w:pPr>
        <w:jc w:val="both"/>
        <w:rPr>
          <w:b/>
          <w:sz w:val="24"/>
        </w:rPr>
      </w:pPr>
      <w:r>
        <w:rPr>
          <w:b/>
          <w:sz w:val="24"/>
        </w:rPr>
        <w:t>Date built:</w:t>
      </w:r>
      <w:r>
        <w:rPr>
          <w:b/>
          <w:sz w:val="24"/>
        </w:rPr>
        <w:tab/>
      </w:r>
      <w:r>
        <w:rPr>
          <w:b/>
          <w:sz w:val="24"/>
        </w:rPr>
        <w:tab/>
        <w:t>1909</w:t>
      </w:r>
    </w:p>
    <w:p w:rsidR="00365F55" w:rsidRDefault="00365F55" w:rsidP="00365F55">
      <w:pPr>
        <w:jc w:val="both"/>
        <w:rPr>
          <w:b/>
          <w:sz w:val="24"/>
        </w:rPr>
      </w:pPr>
    </w:p>
    <w:p w:rsidR="00365F55" w:rsidRDefault="00365F55" w:rsidP="00365F55">
      <w:pPr>
        <w:pStyle w:val="BodyText3"/>
        <w:jc w:val="left"/>
      </w:pPr>
      <w:r>
        <w:rPr>
          <w:b/>
        </w:rPr>
        <w:t>Property Description:</w:t>
      </w:r>
      <w:r>
        <w:t xml:space="preserve">  This 1-1/2 story Workers Foursquare house  </w:t>
      </w:r>
    </w:p>
    <w:p w:rsidR="00365F55" w:rsidRDefault="00365F55" w:rsidP="00365F55">
      <w:pPr>
        <w:jc w:val="both"/>
        <w:rPr>
          <w:sz w:val="24"/>
        </w:rPr>
      </w:pPr>
      <w:r>
        <w:rPr>
          <w:sz w:val="24"/>
        </w:rPr>
        <w:tab/>
      </w:r>
    </w:p>
    <w:p w:rsidR="00365F55" w:rsidRDefault="00365F55" w:rsidP="00365F55">
      <w:pPr>
        <w:rPr>
          <w:sz w:val="24"/>
        </w:rPr>
      </w:pPr>
      <w:r>
        <w:rPr>
          <w:sz w:val="24"/>
        </w:rPr>
        <w:t xml:space="preserve">Mrs. Churchill, </w:t>
      </w:r>
      <w:r w:rsidR="004932FA">
        <w:rPr>
          <w:sz w:val="24"/>
        </w:rPr>
        <w:t>founder</w:t>
      </w:r>
      <w:r>
        <w:rPr>
          <w:sz w:val="24"/>
        </w:rPr>
        <w:t xml:space="preserve"> of the first Kent </w:t>
      </w:r>
      <w:r w:rsidR="004932FA">
        <w:rPr>
          <w:sz w:val="24"/>
        </w:rPr>
        <w:t>Garden</w:t>
      </w:r>
      <w:r>
        <w:rPr>
          <w:sz w:val="24"/>
        </w:rPr>
        <w:t xml:space="preserve"> </w:t>
      </w:r>
      <w:r w:rsidR="004932FA">
        <w:rPr>
          <w:sz w:val="24"/>
        </w:rPr>
        <w:t>Club</w:t>
      </w:r>
      <w:r>
        <w:rPr>
          <w:sz w:val="24"/>
        </w:rPr>
        <w:t xml:space="preserve"> lived here, h</w:t>
      </w:r>
      <w:r w:rsidR="006426C5">
        <w:rPr>
          <w:sz w:val="24"/>
        </w:rPr>
        <w:t>olding meetings in her home.  In</w:t>
      </w:r>
      <w:r>
        <w:rPr>
          <w:sz w:val="24"/>
        </w:rPr>
        <w:t xml:space="preserve"> 1940s, Charles, Jr., and Doris Becvar lived here. </w:t>
      </w:r>
      <w:r w:rsidR="004932FA">
        <w:rPr>
          <w:sz w:val="24"/>
        </w:rPr>
        <w:t>Their</w:t>
      </w:r>
      <w:r>
        <w:rPr>
          <w:sz w:val="24"/>
        </w:rPr>
        <w:t xml:space="preserve"> </w:t>
      </w:r>
      <w:r w:rsidR="006426C5">
        <w:rPr>
          <w:sz w:val="24"/>
        </w:rPr>
        <w:t>sons developed Kent's first airport.</w:t>
      </w:r>
    </w:p>
    <w:p w:rsidR="00365F55" w:rsidRDefault="00365F55" w:rsidP="00365F55">
      <w:pPr>
        <w:jc w:val="both"/>
        <w:rPr>
          <w:sz w:val="24"/>
        </w:rPr>
      </w:pPr>
    </w:p>
    <w:p w:rsidR="006426C5" w:rsidRDefault="006426C5" w:rsidP="00365F55">
      <w:pPr>
        <w:jc w:val="both"/>
        <w:rPr>
          <w:b/>
          <w:sz w:val="24"/>
        </w:rPr>
      </w:pPr>
    </w:p>
    <w:p w:rsidR="006426C5" w:rsidRDefault="006426C5" w:rsidP="00365F55">
      <w:pPr>
        <w:jc w:val="both"/>
        <w:rPr>
          <w:b/>
          <w:sz w:val="24"/>
        </w:rPr>
      </w:pPr>
    </w:p>
    <w:p w:rsidR="006426C5" w:rsidRDefault="006426C5" w:rsidP="00365F55">
      <w:pPr>
        <w:jc w:val="both"/>
        <w:rPr>
          <w:b/>
          <w:sz w:val="24"/>
        </w:rPr>
      </w:pPr>
    </w:p>
    <w:p w:rsidR="006426C5" w:rsidRDefault="006426C5" w:rsidP="00365F55">
      <w:pPr>
        <w:jc w:val="both"/>
        <w:rPr>
          <w:b/>
          <w:sz w:val="24"/>
        </w:rPr>
      </w:pPr>
    </w:p>
    <w:p w:rsidR="006426C5" w:rsidRDefault="006426C5" w:rsidP="00365F55">
      <w:pPr>
        <w:jc w:val="both"/>
        <w:rPr>
          <w:b/>
          <w:sz w:val="24"/>
        </w:rPr>
      </w:pPr>
    </w:p>
    <w:p w:rsidR="006426C5" w:rsidRDefault="006426C5" w:rsidP="00365F55">
      <w:pPr>
        <w:jc w:val="both"/>
        <w:rPr>
          <w:b/>
          <w:sz w:val="24"/>
        </w:rPr>
      </w:pPr>
    </w:p>
    <w:p w:rsidR="006426C5" w:rsidRDefault="006426C5" w:rsidP="00365F55">
      <w:pPr>
        <w:jc w:val="both"/>
        <w:rPr>
          <w:b/>
          <w:sz w:val="24"/>
        </w:rPr>
      </w:pPr>
    </w:p>
    <w:p w:rsidR="006426C5" w:rsidRDefault="006426C5" w:rsidP="00365F55">
      <w:pPr>
        <w:jc w:val="both"/>
        <w:rPr>
          <w:b/>
          <w:sz w:val="24"/>
        </w:rPr>
      </w:pPr>
    </w:p>
    <w:p w:rsidR="006426C5" w:rsidRDefault="006426C5" w:rsidP="00365F55">
      <w:pPr>
        <w:jc w:val="both"/>
        <w:rPr>
          <w:b/>
          <w:sz w:val="24"/>
        </w:rPr>
      </w:pPr>
    </w:p>
    <w:p w:rsidR="00365F55" w:rsidRDefault="00365F55" w:rsidP="00365F55">
      <w:pPr>
        <w:jc w:val="both"/>
        <w:rPr>
          <w:b/>
          <w:sz w:val="24"/>
        </w:rPr>
      </w:pPr>
      <w:r>
        <w:rPr>
          <w:b/>
          <w:sz w:val="24"/>
        </w:rPr>
        <w:lastRenderedPageBreak/>
        <w:t>Current Photograph:</w:t>
      </w:r>
      <w:r w:rsidR="006426C5">
        <w:rPr>
          <w:b/>
          <w:sz w:val="24"/>
        </w:rPr>
        <w:t xml:space="preserve"> (tax assessor photo)</w:t>
      </w:r>
    </w:p>
    <w:p w:rsidR="006426C5" w:rsidRDefault="006426C5" w:rsidP="00365F55">
      <w:pPr>
        <w:jc w:val="both"/>
        <w:rPr>
          <w:b/>
          <w:sz w:val="24"/>
        </w:rPr>
      </w:pPr>
    </w:p>
    <w:p w:rsidR="006426C5" w:rsidRDefault="006426C5" w:rsidP="006426C5">
      <w:pPr>
        <w:jc w:val="center"/>
        <w:rPr>
          <w:b/>
          <w:sz w:val="24"/>
        </w:rPr>
      </w:pPr>
      <w:r>
        <w:rPr>
          <w:rFonts w:ascii="Arial" w:hAnsi="Arial" w:cs="Arial"/>
          <w:noProof/>
          <w:color w:val="595855"/>
        </w:rPr>
        <w:drawing>
          <wp:inline distT="0" distB="0" distL="0" distR="0">
            <wp:extent cx="3188309" cy="2129790"/>
            <wp:effectExtent l="38100" t="57150" r="107341" b="99060"/>
            <wp:docPr id="6" name="kingcounty_gov_cphContent_GridViewBuildingCurr_ctl02_BldgMedia" descr="Building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county_gov_cphContent_GridViewBuildingCurr_ctl02_BldgMedia" descr="Building media"/>
                    <pic:cNvPicPr>
                      <a:picLocks noChangeAspect="1" noChangeArrowheads="1"/>
                    </pic:cNvPicPr>
                  </pic:nvPicPr>
                  <pic:blipFill>
                    <a:blip r:embed="rId13" cstate="print"/>
                    <a:srcRect/>
                    <a:stretch>
                      <a:fillRect/>
                    </a:stretch>
                  </pic:blipFill>
                  <pic:spPr bwMode="auto">
                    <a:xfrm>
                      <a:off x="0" y="0"/>
                      <a:ext cx="3188309" cy="212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4535" w:rsidRDefault="00884535" w:rsidP="00365F55">
      <w:pPr>
        <w:jc w:val="both"/>
        <w:rPr>
          <w:b/>
          <w:sz w:val="24"/>
        </w:rPr>
      </w:pPr>
    </w:p>
    <w:p w:rsidR="00365F55" w:rsidRDefault="00365F55" w:rsidP="00365F55">
      <w:pPr>
        <w:pStyle w:val="BodyText3"/>
        <w:rPr>
          <w:b/>
        </w:rPr>
      </w:pPr>
    </w:p>
    <w:p w:rsidR="00365F55" w:rsidRDefault="00365F55" w:rsidP="00365F55">
      <w:pPr>
        <w:pStyle w:val="BodyText3"/>
        <w:rPr>
          <w:b/>
        </w:rPr>
      </w:pPr>
      <w:r>
        <w:rPr>
          <w:b/>
        </w:rPr>
        <w:t>HRI#:</w:t>
      </w:r>
      <w:r>
        <w:rPr>
          <w:b/>
        </w:rPr>
        <w:tab/>
      </w:r>
      <w:r>
        <w:rPr>
          <w:b/>
        </w:rPr>
        <w:tab/>
      </w:r>
      <w:r>
        <w:rPr>
          <w:b/>
        </w:rPr>
        <w:tab/>
        <w:t>MAP#: 6</w:t>
      </w:r>
      <w:r>
        <w:rPr>
          <w:b/>
        </w:rPr>
        <w:tab/>
        <w:t xml:space="preserve">  </w:t>
      </w:r>
    </w:p>
    <w:p w:rsidR="00365F55" w:rsidRDefault="00365F55" w:rsidP="00365F55">
      <w:pPr>
        <w:jc w:val="both"/>
        <w:rPr>
          <w:b/>
          <w:sz w:val="24"/>
        </w:rPr>
      </w:pPr>
      <w:r>
        <w:rPr>
          <w:b/>
          <w:sz w:val="24"/>
        </w:rPr>
        <w:t>Address:</w:t>
      </w:r>
      <w:r>
        <w:rPr>
          <w:b/>
          <w:sz w:val="24"/>
        </w:rPr>
        <w:tab/>
      </w:r>
      <w:r>
        <w:rPr>
          <w:b/>
          <w:sz w:val="24"/>
        </w:rPr>
        <w:tab/>
        <w:t xml:space="preserve">432 Clark Avenue N. </w:t>
      </w:r>
      <w:r>
        <w:rPr>
          <w:b/>
          <w:sz w:val="24"/>
        </w:rPr>
        <w:tab/>
      </w:r>
      <w:r>
        <w:rPr>
          <w:b/>
          <w:sz w:val="24"/>
        </w:rPr>
        <w:tab/>
      </w:r>
    </w:p>
    <w:p w:rsidR="00365F55" w:rsidRDefault="00365F55" w:rsidP="00365F55">
      <w:pPr>
        <w:pStyle w:val="Heading6"/>
        <w:rPr>
          <w:b w:val="0"/>
        </w:rPr>
      </w:pPr>
      <w:r>
        <w:rPr>
          <w:u w:val="none"/>
        </w:rPr>
        <w:t>Historic Name:</w:t>
      </w:r>
      <w:r>
        <w:rPr>
          <w:u w:val="none"/>
        </w:rPr>
        <w:tab/>
      </w:r>
      <w:r w:rsidRPr="00365F55">
        <w:t>Bargo H</w:t>
      </w:r>
      <w:r w:rsidRPr="00436641">
        <w:t>ouse</w:t>
      </w:r>
      <w:r>
        <w:rPr>
          <w:u w:val="none"/>
        </w:rPr>
        <w:t xml:space="preserve">  </w:t>
      </w:r>
    </w:p>
    <w:p w:rsidR="00365F55" w:rsidRDefault="00365F55" w:rsidP="00365F55">
      <w:pPr>
        <w:jc w:val="both"/>
        <w:rPr>
          <w:b/>
          <w:sz w:val="24"/>
        </w:rPr>
      </w:pPr>
      <w:r>
        <w:rPr>
          <w:b/>
          <w:sz w:val="24"/>
        </w:rPr>
        <w:t>Common Name:</w:t>
      </w:r>
      <w:r>
        <w:rPr>
          <w:b/>
          <w:sz w:val="24"/>
        </w:rPr>
        <w:tab/>
      </w:r>
      <w:r>
        <w:rPr>
          <w:b/>
          <w:sz w:val="24"/>
        </w:rPr>
        <w:tab/>
      </w:r>
    </w:p>
    <w:p w:rsidR="00365F55" w:rsidRDefault="00365F55" w:rsidP="00365F55">
      <w:pPr>
        <w:jc w:val="both"/>
        <w:rPr>
          <w:b/>
          <w:sz w:val="24"/>
        </w:rPr>
      </w:pPr>
      <w:r>
        <w:rPr>
          <w:b/>
          <w:sz w:val="24"/>
        </w:rPr>
        <w:t>Legal Description:</w:t>
      </w:r>
      <w:r>
        <w:rPr>
          <w:b/>
          <w:sz w:val="24"/>
        </w:rPr>
        <w:tab/>
        <w:t xml:space="preserve">Clarks 2nd Add. to Kent, Block </w:t>
      </w:r>
      <w:r w:rsidR="006426C5">
        <w:rPr>
          <w:b/>
          <w:sz w:val="24"/>
        </w:rPr>
        <w:t xml:space="preserve">3, Lot 2   </w:t>
      </w:r>
      <w:r>
        <w:rPr>
          <w:b/>
          <w:sz w:val="24"/>
        </w:rPr>
        <w:t xml:space="preserve"> </w:t>
      </w:r>
      <w:r>
        <w:rPr>
          <w:b/>
          <w:i/>
          <w:sz w:val="24"/>
        </w:rPr>
        <w:t>Parcel #161250-0140</w:t>
      </w:r>
    </w:p>
    <w:p w:rsidR="00365F55" w:rsidRDefault="00365F55" w:rsidP="00365F55">
      <w:pPr>
        <w:jc w:val="both"/>
        <w:rPr>
          <w:b/>
          <w:sz w:val="24"/>
        </w:rPr>
      </w:pPr>
      <w:r>
        <w:rPr>
          <w:b/>
          <w:sz w:val="24"/>
        </w:rPr>
        <w:t>Date built:</w:t>
      </w:r>
      <w:r>
        <w:rPr>
          <w:b/>
          <w:sz w:val="24"/>
        </w:rPr>
        <w:tab/>
      </w:r>
      <w:r>
        <w:rPr>
          <w:b/>
          <w:sz w:val="24"/>
        </w:rPr>
        <w:tab/>
        <w:t>1950</w:t>
      </w:r>
    </w:p>
    <w:p w:rsidR="00365F55" w:rsidRDefault="00365F55" w:rsidP="00365F55">
      <w:pPr>
        <w:jc w:val="both"/>
        <w:rPr>
          <w:b/>
          <w:sz w:val="24"/>
        </w:rPr>
      </w:pPr>
    </w:p>
    <w:p w:rsidR="00365F55" w:rsidRDefault="00365F55" w:rsidP="006426C5">
      <w:pPr>
        <w:pStyle w:val="BodyText3"/>
        <w:jc w:val="left"/>
      </w:pPr>
      <w:r>
        <w:rPr>
          <w:b/>
        </w:rPr>
        <w:t>Property Description:</w:t>
      </w:r>
      <w:r>
        <w:t xml:space="preserve">  This </w:t>
      </w:r>
      <w:r w:rsidR="006426C5">
        <w:t xml:space="preserve">Ranch  house was moved here </w:t>
      </w:r>
      <w:r w:rsidR="006341C6">
        <w:t>from</w:t>
      </w:r>
      <w:r w:rsidR="006426C5">
        <w:t xml:space="preserve"> Central Avenue in </w:t>
      </w:r>
      <w:r>
        <w:t>1950.</w:t>
      </w:r>
      <w:r>
        <w:tab/>
      </w:r>
    </w:p>
    <w:p w:rsidR="00365F55" w:rsidRDefault="00365F55" w:rsidP="00365F55">
      <w:pPr>
        <w:jc w:val="both"/>
        <w:rPr>
          <w:sz w:val="24"/>
        </w:rPr>
      </w:pPr>
    </w:p>
    <w:p w:rsidR="00365F55" w:rsidRDefault="00365F55" w:rsidP="00365F55">
      <w:pPr>
        <w:jc w:val="both"/>
        <w:rPr>
          <w:b/>
          <w:sz w:val="24"/>
        </w:rPr>
      </w:pPr>
      <w:r>
        <w:rPr>
          <w:b/>
          <w:sz w:val="24"/>
        </w:rPr>
        <w:t>Current Photograph:</w:t>
      </w:r>
    </w:p>
    <w:p w:rsidR="00365F55" w:rsidRDefault="00365F55" w:rsidP="00365F55">
      <w:pPr>
        <w:pStyle w:val="BodyText3"/>
        <w:rPr>
          <w:b/>
        </w:rPr>
      </w:pPr>
    </w:p>
    <w:p w:rsidR="00365F55" w:rsidRDefault="001C3FDC" w:rsidP="00853095">
      <w:pPr>
        <w:pStyle w:val="BodyText3"/>
        <w:jc w:val="center"/>
        <w:rPr>
          <w:b/>
        </w:rPr>
      </w:pPr>
      <w:r>
        <w:rPr>
          <w:b/>
          <w:noProof/>
        </w:rPr>
        <w:drawing>
          <wp:inline distT="0" distB="0" distL="0" distR="0">
            <wp:extent cx="2933700" cy="1576864"/>
            <wp:effectExtent l="38100" t="57150" r="114300" b="99536"/>
            <wp:docPr id="9" name="Picture 8" descr="432 cl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 clark 2.JPG"/>
                    <pic:cNvPicPr/>
                  </pic:nvPicPr>
                  <pic:blipFill>
                    <a:blip r:embed="rId14" cstate="print"/>
                    <a:stretch>
                      <a:fillRect/>
                    </a:stretch>
                  </pic:blipFill>
                  <pic:spPr>
                    <a:xfrm>
                      <a:off x="0" y="0"/>
                      <a:ext cx="2933700" cy="15768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3FDC" w:rsidRDefault="001C3FDC" w:rsidP="00365F55">
      <w:pPr>
        <w:pStyle w:val="BodyText3"/>
        <w:rPr>
          <w:b/>
        </w:rPr>
      </w:pPr>
    </w:p>
    <w:p w:rsidR="001C3FDC" w:rsidRDefault="001C3FDC" w:rsidP="00365F55">
      <w:pPr>
        <w:pStyle w:val="BodyText3"/>
        <w:rPr>
          <w:b/>
        </w:rPr>
      </w:pPr>
    </w:p>
    <w:p w:rsidR="006426C5" w:rsidRDefault="006426C5" w:rsidP="00365F55">
      <w:pPr>
        <w:pStyle w:val="BodyText3"/>
        <w:rPr>
          <w:b/>
        </w:rPr>
      </w:pPr>
    </w:p>
    <w:p w:rsidR="006426C5" w:rsidRDefault="006426C5" w:rsidP="00365F55">
      <w:pPr>
        <w:pStyle w:val="BodyText3"/>
        <w:rPr>
          <w:b/>
        </w:rPr>
      </w:pPr>
    </w:p>
    <w:p w:rsidR="006426C5" w:rsidRDefault="006426C5" w:rsidP="00365F55">
      <w:pPr>
        <w:pStyle w:val="BodyText3"/>
        <w:rPr>
          <w:b/>
        </w:rPr>
      </w:pPr>
    </w:p>
    <w:p w:rsidR="00365F55" w:rsidRDefault="00365F55" w:rsidP="00365F55">
      <w:pPr>
        <w:pStyle w:val="BodyText3"/>
        <w:rPr>
          <w:b/>
        </w:rPr>
      </w:pPr>
      <w:r>
        <w:rPr>
          <w:b/>
        </w:rPr>
        <w:lastRenderedPageBreak/>
        <w:t>HRI#:</w:t>
      </w:r>
      <w:r>
        <w:rPr>
          <w:b/>
        </w:rPr>
        <w:tab/>
      </w:r>
      <w:r>
        <w:rPr>
          <w:b/>
        </w:rPr>
        <w:tab/>
      </w:r>
      <w:r>
        <w:rPr>
          <w:b/>
        </w:rPr>
        <w:tab/>
        <w:t xml:space="preserve">MAP#: </w:t>
      </w:r>
      <w:r>
        <w:rPr>
          <w:b/>
        </w:rPr>
        <w:tab/>
        <w:t>7</w:t>
      </w:r>
      <w:r>
        <w:rPr>
          <w:b/>
        </w:rPr>
        <w:tab/>
        <w:t xml:space="preserve">  </w:t>
      </w:r>
    </w:p>
    <w:p w:rsidR="00365F55" w:rsidRDefault="00365F55" w:rsidP="00365F55">
      <w:pPr>
        <w:jc w:val="both"/>
        <w:rPr>
          <w:b/>
          <w:sz w:val="24"/>
        </w:rPr>
      </w:pPr>
      <w:r>
        <w:rPr>
          <w:b/>
          <w:sz w:val="24"/>
        </w:rPr>
        <w:t>Address:</w:t>
      </w:r>
      <w:r>
        <w:rPr>
          <w:b/>
          <w:sz w:val="24"/>
        </w:rPr>
        <w:tab/>
      </w:r>
      <w:r>
        <w:rPr>
          <w:b/>
          <w:sz w:val="24"/>
        </w:rPr>
        <w:tab/>
        <w:t xml:space="preserve">426 Clark Avenue N. </w:t>
      </w:r>
      <w:r>
        <w:rPr>
          <w:b/>
          <w:sz w:val="24"/>
        </w:rPr>
        <w:tab/>
      </w:r>
      <w:r>
        <w:rPr>
          <w:b/>
          <w:sz w:val="24"/>
        </w:rPr>
        <w:tab/>
      </w:r>
    </w:p>
    <w:p w:rsidR="00365F55" w:rsidRDefault="00365F55" w:rsidP="00365F55">
      <w:pPr>
        <w:pStyle w:val="Heading6"/>
        <w:rPr>
          <w:b w:val="0"/>
        </w:rPr>
      </w:pPr>
      <w:r>
        <w:rPr>
          <w:u w:val="none"/>
        </w:rPr>
        <w:t>Historic Name:</w:t>
      </w:r>
      <w:r>
        <w:rPr>
          <w:u w:val="none"/>
        </w:rPr>
        <w:tab/>
      </w:r>
      <w:r>
        <w:t xml:space="preserve">Schaley </w:t>
      </w:r>
      <w:r w:rsidRPr="00436641">
        <w:t>House</w:t>
      </w:r>
      <w:r>
        <w:rPr>
          <w:u w:val="none"/>
        </w:rPr>
        <w:t xml:space="preserve">  </w:t>
      </w:r>
    </w:p>
    <w:p w:rsidR="00365F55" w:rsidRDefault="00365F55" w:rsidP="00365F55">
      <w:pPr>
        <w:jc w:val="both"/>
        <w:rPr>
          <w:b/>
          <w:sz w:val="24"/>
        </w:rPr>
      </w:pPr>
      <w:r>
        <w:rPr>
          <w:b/>
          <w:sz w:val="24"/>
        </w:rPr>
        <w:t>Common Name:</w:t>
      </w:r>
      <w:r>
        <w:rPr>
          <w:b/>
          <w:sz w:val="24"/>
        </w:rPr>
        <w:tab/>
      </w:r>
      <w:r>
        <w:rPr>
          <w:b/>
          <w:sz w:val="24"/>
        </w:rPr>
        <w:tab/>
      </w:r>
    </w:p>
    <w:p w:rsidR="00365F55" w:rsidRDefault="00365F55" w:rsidP="00365F55">
      <w:pPr>
        <w:jc w:val="both"/>
        <w:rPr>
          <w:b/>
          <w:sz w:val="24"/>
        </w:rPr>
      </w:pPr>
      <w:r>
        <w:rPr>
          <w:b/>
          <w:sz w:val="24"/>
        </w:rPr>
        <w:t>Legal Description:</w:t>
      </w:r>
      <w:r>
        <w:rPr>
          <w:b/>
          <w:sz w:val="24"/>
        </w:rPr>
        <w:tab/>
        <w:t xml:space="preserve">Clarks 2nd Add. to Kent, Block </w:t>
      </w:r>
      <w:r w:rsidR="006426C5">
        <w:rPr>
          <w:b/>
          <w:sz w:val="24"/>
        </w:rPr>
        <w:t xml:space="preserve">3, Lot 3  </w:t>
      </w:r>
      <w:r>
        <w:rPr>
          <w:b/>
          <w:sz w:val="24"/>
        </w:rPr>
        <w:t xml:space="preserve"> </w:t>
      </w:r>
      <w:r>
        <w:rPr>
          <w:b/>
          <w:i/>
          <w:sz w:val="24"/>
        </w:rPr>
        <w:t>Parcel #161250-0145</w:t>
      </w:r>
    </w:p>
    <w:p w:rsidR="00365F55" w:rsidRDefault="00365F55" w:rsidP="00365F55">
      <w:pPr>
        <w:jc w:val="both"/>
        <w:rPr>
          <w:b/>
          <w:sz w:val="24"/>
        </w:rPr>
      </w:pPr>
      <w:r>
        <w:rPr>
          <w:b/>
          <w:sz w:val="24"/>
        </w:rPr>
        <w:t>Date built:</w:t>
      </w:r>
      <w:r>
        <w:rPr>
          <w:b/>
          <w:sz w:val="24"/>
        </w:rPr>
        <w:tab/>
      </w:r>
      <w:r>
        <w:rPr>
          <w:b/>
          <w:sz w:val="24"/>
        </w:rPr>
        <w:tab/>
        <w:t xml:space="preserve">1912; altered </w:t>
      </w:r>
      <w:r w:rsidR="006426C5">
        <w:rPr>
          <w:b/>
          <w:sz w:val="24"/>
        </w:rPr>
        <w:t xml:space="preserve">c. </w:t>
      </w:r>
      <w:r>
        <w:rPr>
          <w:b/>
          <w:sz w:val="24"/>
        </w:rPr>
        <w:t>1950</w:t>
      </w:r>
    </w:p>
    <w:p w:rsidR="00365F55" w:rsidRDefault="00365F55" w:rsidP="00365F55">
      <w:pPr>
        <w:jc w:val="both"/>
        <w:rPr>
          <w:b/>
          <w:sz w:val="24"/>
        </w:rPr>
      </w:pPr>
    </w:p>
    <w:p w:rsidR="00365F55" w:rsidRDefault="00365F55" w:rsidP="00365F55">
      <w:pPr>
        <w:pStyle w:val="BodyText3"/>
        <w:jc w:val="left"/>
      </w:pPr>
      <w:r>
        <w:rPr>
          <w:b/>
        </w:rPr>
        <w:t>Property Description:</w:t>
      </w:r>
      <w:r>
        <w:t xml:space="preserve">  This Craftsman bungalow</w:t>
      </w:r>
      <w:r w:rsidR="006426C5">
        <w:t xml:space="preserve"> was altered in the 1950s with a remodeled porch, replacement cladding and removal of the original deep eaves. </w:t>
      </w:r>
      <w:r>
        <w:t xml:space="preserve">   </w:t>
      </w:r>
    </w:p>
    <w:p w:rsidR="00365F55" w:rsidRDefault="00365F55" w:rsidP="00365F55">
      <w:pPr>
        <w:jc w:val="both"/>
        <w:rPr>
          <w:sz w:val="24"/>
        </w:rPr>
      </w:pPr>
    </w:p>
    <w:p w:rsidR="00365F55" w:rsidRDefault="00365F55" w:rsidP="00365F55">
      <w:pPr>
        <w:rPr>
          <w:sz w:val="24"/>
        </w:rPr>
      </w:pPr>
      <w:r>
        <w:rPr>
          <w:sz w:val="24"/>
        </w:rPr>
        <w:t xml:space="preserve">In the 1940s-50s, Mrs. Grimes, a widow, and her daughters Judy and Maxine, lived here.     </w:t>
      </w:r>
    </w:p>
    <w:p w:rsidR="00365F55" w:rsidRDefault="00365F55" w:rsidP="00365F55">
      <w:pPr>
        <w:jc w:val="both"/>
        <w:rPr>
          <w:sz w:val="24"/>
        </w:rPr>
      </w:pPr>
    </w:p>
    <w:p w:rsidR="00365F55" w:rsidRDefault="00365F55" w:rsidP="00365F55">
      <w:pPr>
        <w:jc w:val="both"/>
        <w:rPr>
          <w:b/>
          <w:sz w:val="24"/>
        </w:rPr>
      </w:pPr>
      <w:r>
        <w:rPr>
          <w:b/>
          <w:sz w:val="24"/>
        </w:rPr>
        <w:t>Current Photograph:</w:t>
      </w:r>
    </w:p>
    <w:p w:rsidR="001C3FDC" w:rsidRDefault="001C3FDC" w:rsidP="00365F55">
      <w:pPr>
        <w:jc w:val="both"/>
        <w:rPr>
          <w:b/>
          <w:sz w:val="24"/>
        </w:rPr>
      </w:pPr>
    </w:p>
    <w:p w:rsidR="001C3FDC" w:rsidRDefault="000108E1" w:rsidP="000108E1">
      <w:pPr>
        <w:jc w:val="center"/>
        <w:rPr>
          <w:b/>
          <w:sz w:val="24"/>
        </w:rPr>
      </w:pPr>
      <w:r>
        <w:rPr>
          <w:b/>
          <w:noProof/>
          <w:sz w:val="24"/>
        </w:rPr>
        <w:drawing>
          <wp:inline distT="0" distB="0" distL="0" distR="0">
            <wp:extent cx="3285538" cy="2184883"/>
            <wp:effectExtent l="38100" t="57150" r="105362" b="101117"/>
            <wp:docPr id="16" name="Picture 15" descr="426clark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clark_2010.JPG"/>
                    <pic:cNvPicPr/>
                  </pic:nvPicPr>
                  <pic:blipFill>
                    <a:blip r:embed="rId15" cstate="print"/>
                    <a:stretch>
                      <a:fillRect/>
                    </a:stretch>
                  </pic:blipFill>
                  <pic:spPr>
                    <a:xfrm>
                      <a:off x="0" y="0"/>
                      <a:ext cx="3280810" cy="2181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F55" w:rsidRDefault="00365F55" w:rsidP="00365F55">
      <w:pPr>
        <w:pStyle w:val="BodyText3"/>
        <w:rPr>
          <w:b/>
        </w:rPr>
      </w:pPr>
    </w:p>
    <w:p w:rsidR="00365F55" w:rsidRDefault="00365F55" w:rsidP="00365F55">
      <w:pPr>
        <w:pStyle w:val="BodyText3"/>
        <w:rPr>
          <w:b/>
        </w:rPr>
      </w:pPr>
      <w:r>
        <w:rPr>
          <w:b/>
        </w:rPr>
        <w:t>HRI#:</w:t>
      </w:r>
      <w:r>
        <w:rPr>
          <w:b/>
        </w:rPr>
        <w:tab/>
      </w:r>
      <w:r>
        <w:rPr>
          <w:b/>
        </w:rPr>
        <w:tab/>
      </w:r>
      <w:r>
        <w:rPr>
          <w:b/>
        </w:rPr>
        <w:tab/>
        <w:t xml:space="preserve">MAP#: </w:t>
      </w:r>
      <w:r>
        <w:rPr>
          <w:b/>
        </w:rPr>
        <w:tab/>
        <w:t>8</w:t>
      </w:r>
      <w:r>
        <w:rPr>
          <w:b/>
        </w:rPr>
        <w:tab/>
        <w:t xml:space="preserve">  </w:t>
      </w:r>
    </w:p>
    <w:p w:rsidR="00365F55" w:rsidRDefault="00365F55" w:rsidP="00365F55">
      <w:pPr>
        <w:jc w:val="both"/>
        <w:rPr>
          <w:b/>
          <w:sz w:val="24"/>
        </w:rPr>
      </w:pPr>
      <w:r>
        <w:rPr>
          <w:b/>
          <w:sz w:val="24"/>
        </w:rPr>
        <w:t>Address:</w:t>
      </w:r>
      <w:r>
        <w:rPr>
          <w:b/>
          <w:sz w:val="24"/>
        </w:rPr>
        <w:tab/>
      </w:r>
      <w:r>
        <w:rPr>
          <w:b/>
          <w:sz w:val="24"/>
        </w:rPr>
        <w:tab/>
        <w:t xml:space="preserve">424 Clark Avenue N. </w:t>
      </w:r>
      <w:r>
        <w:rPr>
          <w:b/>
          <w:sz w:val="24"/>
        </w:rPr>
        <w:tab/>
      </w:r>
      <w:r>
        <w:rPr>
          <w:b/>
          <w:sz w:val="24"/>
        </w:rPr>
        <w:tab/>
      </w:r>
    </w:p>
    <w:p w:rsidR="00365F55" w:rsidRDefault="00365F55" w:rsidP="00365F55">
      <w:pPr>
        <w:pStyle w:val="Heading6"/>
        <w:rPr>
          <w:b w:val="0"/>
        </w:rPr>
      </w:pPr>
      <w:r>
        <w:rPr>
          <w:u w:val="none"/>
        </w:rPr>
        <w:t>Historic Name:</w:t>
      </w:r>
      <w:r>
        <w:rPr>
          <w:u w:val="none"/>
        </w:rPr>
        <w:tab/>
      </w:r>
      <w:r>
        <w:t xml:space="preserve">Scott </w:t>
      </w:r>
      <w:r w:rsidRPr="00436641">
        <w:t>House</w:t>
      </w:r>
      <w:r>
        <w:rPr>
          <w:u w:val="none"/>
        </w:rPr>
        <w:t xml:space="preserve">  </w:t>
      </w:r>
    </w:p>
    <w:p w:rsidR="00365F55" w:rsidRDefault="00365F55" w:rsidP="00365F55">
      <w:pPr>
        <w:jc w:val="both"/>
        <w:rPr>
          <w:b/>
          <w:sz w:val="24"/>
        </w:rPr>
      </w:pPr>
      <w:r>
        <w:rPr>
          <w:b/>
          <w:sz w:val="24"/>
        </w:rPr>
        <w:t>Common Name:</w:t>
      </w:r>
      <w:r>
        <w:rPr>
          <w:b/>
          <w:sz w:val="24"/>
        </w:rPr>
        <w:tab/>
      </w:r>
      <w:r>
        <w:rPr>
          <w:b/>
          <w:sz w:val="24"/>
        </w:rPr>
        <w:tab/>
      </w:r>
    </w:p>
    <w:p w:rsidR="00365F55" w:rsidRDefault="00365F55" w:rsidP="00365F55">
      <w:pPr>
        <w:jc w:val="both"/>
        <w:rPr>
          <w:b/>
          <w:sz w:val="24"/>
        </w:rPr>
      </w:pPr>
      <w:r>
        <w:rPr>
          <w:b/>
          <w:sz w:val="24"/>
        </w:rPr>
        <w:t>Legal Description:</w:t>
      </w:r>
      <w:r>
        <w:rPr>
          <w:b/>
          <w:sz w:val="24"/>
        </w:rPr>
        <w:tab/>
        <w:t>Clarks 2nd Add. to Kent, Block</w:t>
      </w:r>
      <w:r w:rsidR="00400C11">
        <w:rPr>
          <w:b/>
          <w:sz w:val="24"/>
        </w:rPr>
        <w:t xml:space="preserve"> 3 Lot 4   </w:t>
      </w:r>
      <w:r>
        <w:rPr>
          <w:b/>
          <w:sz w:val="24"/>
        </w:rPr>
        <w:t xml:space="preserve"> </w:t>
      </w:r>
      <w:r>
        <w:rPr>
          <w:b/>
          <w:i/>
          <w:sz w:val="24"/>
        </w:rPr>
        <w:t>Parcel #161250-0150</w:t>
      </w:r>
    </w:p>
    <w:p w:rsidR="00365F55" w:rsidRDefault="00365F55" w:rsidP="00365F55">
      <w:pPr>
        <w:jc w:val="both"/>
        <w:rPr>
          <w:b/>
          <w:sz w:val="24"/>
        </w:rPr>
      </w:pPr>
      <w:r>
        <w:rPr>
          <w:b/>
          <w:sz w:val="24"/>
        </w:rPr>
        <w:t>Date built:</w:t>
      </w:r>
      <w:r>
        <w:rPr>
          <w:b/>
          <w:sz w:val="24"/>
        </w:rPr>
        <w:tab/>
      </w:r>
      <w:r>
        <w:rPr>
          <w:b/>
          <w:sz w:val="24"/>
        </w:rPr>
        <w:tab/>
        <w:t>1954</w:t>
      </w:r>
    </w:p>
    <w:p w:rsidR="00365F55" w:rsidRDefault="00365F55" w:rsidP="00365F55">
      <w:pPr>
        <w:jc w:val="both"/>
        <w:rPr>
          <w:b/>
          <w:sz w:val="24"/>
        </w:rPr>
      </w:pPr>
    </w:p>
    <w:p w:rsidR="00365F55" w:rsidRDefault="00365F55" w:rsidP="00365F55">
      <w:pPr>
        <w:pStyle w:val="BodyText3"/>
        <w:jc w:val="left"/>
      </w:pPr>
      <w:r>
        <w:rPr>
          <w:b/>
        </w:rPr>
        <w:t>Property Description:</w:t>
      </w:r>
      <w:r w:rsidR="004B3B9A">
        <w:t xml:space="preserve">  </w:t>
      </w:r>
      <w:r>
        <w:t xml:space="preserve">Ranch   </w:t>
      </w:r>
    </w:p>
    <w:p w:rsidR="00365F55" w:rsidRDefault="00365F55" w:rsidP="00365F55">
      <w:pPr>
        <w:jc w:val="both"/>
        <w:rPr>
          <w:sz w:val="24"/>
        </w:rPr>
      </w:pPr>
    </w:p>
    <w:p w:rsidR="00365F55" w:rsidRDefault="00365F55" w:rsidP="00365F55">
      <w:pPr>
        <w:jc w:val="both"/>
        <w:rPr>
          <w:b/>
          <w:sz w:val="24"/>
        </w:rPr>
      </w:pPr>
      <w:r>
        <w:rPr>
          <w:b/>
          <w:sz w:val="24"/>
        </w:rPr>
        <w:t>Current Photograph:</w:t>
      </w:r>
    </w:p>
    <w:p w:rsidR="00365F55" w:rsidRDefault="004B3B9A" w:rsidP="004B3B9A">
      <w:pPr>
        <w:pStyle w:val="BodyText3"/>
        <w:jc w:val="center"/>
        <w:rPr>
          <w:b/>
        </w:rPr>
      </w:pPr>
      <w:r>
        <w:rPr>
          <w:b/>
          <w:noProof/>
        </w:rPr>
        <w:lastRenderedPageBreak/>
        <w:drawing>
          <wp:inline distT="0" distB="0" distL="0" distR="0">
            <wp:extent cx="2921640" cy="1942891"/>
            <wp:effectExtent l="38100" t="57150" r="107310" b="95459"/>
            <wp:docPr id="36" name="Picture 35" descr="424clark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clark_2010.JPG"/>
                    <pic:cNvPicPr/>
                  </pic:nvPicPr>
                  <pic:blipFill>
                    <a:blip r:embed="rId16" cstate="print"/>
                    <a:stretch>
                      <a:fillRect/>
                    </a:stretch>
                  </pic:blipFill>
                  <pic:spPr>
                    <a:xfrm>
                      <a:off x="0" y="0"/>
                      <a:ext cx="2920728" cy="1942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5F55" w:rsidRDefault="00365F55" w:rsidP="00365F55">
      <w:pPr>
        <w:pStyle w:val="BodyText3"/>
        <w:rPr>
          <w:b/>
        </w:rPr>
      </w:pPr>
    </w:p>
    <w:p w:rsidR="00365F55" w:rsidRDefault="00365F55" w:rsidP="00365F55">
      <w:pPr>
        <w:pStyle w:val="BodyText3"/>
        <w:rPr>
          <w:b/>
        </w:rPr>
      </w:pPr>
    </w:p>
    <w:p w:rsidR="00365F55" w:rsidRDefault="00365F55" w:rsidP="00365F55">
      <w:pPr>
        <w:pStyle w:val="BodyText3"/>
        <w:rPr>
          <w:b/>
        </w:rPr>
      </w:pPr>
      <w:r>
        <w:rPr>
          <w:b/>
        </w:rPr>
        <w:t>HRI#:</w:t>
      </w:r>
      <w:r>
        <w:rPr>
          <w:b/>
        </w:rPr>
        <w:tab/>
      </w:r>
      <w:r>
        <w:rPr>
          <w:b/>
        </w:rPr>
        <w:tab/>
      </w:r>
      <w:r>
        <w:rPr>
          <w:b/>
        </w:rPr>
        <w:tab/>
        <w:t xml:space="preserve">MAP#: </w:t>
      </w:r>
      <w:r>
        <w:rPr>
          <w:b/>
        </w:rPr>
        <w:tab/>
        <w:t>9</w:t>
      </w:r>
      <w:r>
        <w:rPr>
          <w:b/>
        </w:rPr>
        <w:tab/>
        <w:t xml:space="preserve">  </w:t>
      </w:r>
    </w:p>
    <w:p w:rsidR="00365F55" w:rsidRDefault="00365F55" w:rsidP="00365F55">
      <w:pPr>
        <w:jc w:val="both"/>
        <w:rPr>
          <w:b/>
          <w:sz w:val="24"/>
        </w:rPr>
      </w:pPr>
      <w:r>
        <w:rPr>
          <w:b/>
          <w:sz w:val="24"/>
        </w:rPr>
        <w:t>Address:</w:t>
      </w:r>
      <w:r>
        <w:rPr>
          <w:b/>
          <w:sz w:val="24"/>
        </w:rPr>
        <w:tab/>
      </w:r>
      <w:r>
        <w:rPr>
          <w:b/>
          <w:sz w:val="24"/>
        </w:rPr>
        <w:tab/>
        <w:t xml:space="preserve">420 Clark Avenue N. </w:t>
      </w:r>
      <w:r>
        <w:rPr>
          <w:b/>
          <w:sz w:val="24"/>
        </w:rPr>
        <w:tab/>
      </w:r>
      <w:r>
        <w:rPr>
          <w:b/>
          <w:sz w:val="24"/>
        </w:rPr>
        <w:tab/>
      </w:r>
    </w:p>
    <w:p w:rsidR="00365F55" w:rsidRDefault="00365F55" w:rsidP="00365F55">
      <w:pPr>
        <w:pStyle w:val="Heading6"/>
        <w:rPr>
          <w:b w:val="0"/>
        </w:rPr>
      </w:pPr>
      <w:r>
        <w:rPr>
          <w:u w:val="none"/>
        </w:rPr>
        <w:t>Historic Name:</w:t>
      </w:r>
      <w:r>
        <w:rPr>
          <w:u w:val="none"/>
        </w:rPr>
        <w:tab/>
      </w:r>
      <w:r>
        <w:t xml:space="preserve">Neibling </w:t>
      </w:r>
      <w:r w:rsidRPr="00436641">
        <w:t>House</w:t>
      </w:r>
      <w:r>
        <w:rPr>
          <w:u w:val="none"/>
        </w:rPr>
        <w:t xml:space="preserve">  </w:t>
      </w:r>
    </w:p>
    <w:p w:rsidR="00365F55" w:rsidRDefault="00365F55" w:rsidP="00365F55">
      <w:pPr>
        <w:jc w:val="both"/>
        <w:rPr>
          <w:b/>
          <w:sz w:val="24"/>
        </w:rPr>
      </w:pPr>
      <w:r>
        <w:rPr>
          <w:b/>
          <w:sz w:val="24"/>
        </w:rPr>
        <w:t>Common Name:</w:t>
      </w:r>
      <w:r>
        <w:rPr>
          <w:b/>
          <w:sz w:val="24"/>
        </w:rPr>
        <w:tab/>
      </w:r>
      <w:r>
        <w:rPr>
          <w:b/>
          <w:sz w:val="24"/>
        </w:rPr>
        <w:tab/>
      </w:r>
    </w:p>
    <w:p w:rsidR="00365F55" w:rsidRDefault="00365F55" w:rsidP="00365F55">
      <w:pPr>
        <w:jc w:val="both"/>
        <w:rPr>
          <w:b/>
          <w:sz w:val="24"/>
        </w:rPr>
      </w:pPr>
      <w:r>
        <w:rPr>
          <w:b/>
          <w:sz w:val="24"/>
        </w:rPr>
        <w:t>Legal Description:</w:t>
      </w:r>
      <w:r>
        <w:rPr>
          <w:b/>
          <w:sz w:val="24"/>
        </w:rPr>
        <w:tab/>
        <w:t xml:space="preserve">Clarks 2nd Add. to Kent, Block </w:t>
      </w:r>
      <w:r w:rsidR="004B3B9A">
        <w:rPr>
          <w:b/>
          <w:sz w:val="24"/>
        </w:rPr>
        <w:t xml:space="preserve">3 Lot 5   </w:t>
      </w:r>
      <w:r>
        <w:rPr>
          <w:b/>
          <w:sz w:val="24"/>
        </w:rPr>
        <w:t xml:space="preserve"> </w:t>
      </w:r>
      <w:r>
        <w:rPr>
          <w:b/>
          <w:i/>
          <w:sz w:val="24"/>
        </w:rPr>
        <w:t>Parcel #161250-0155</w:t>
      </w:r>
    </w:p>
    <w:p w:rsidR="00365F55" w:rsidRDefault="00365F55" w:rsidP="00365F55">
      <w:pPr>
        <w:jc w:val="both"/>
        <w:rPr>
          <w:b/>
          <w:sz w:val="24"/>
        </w:rPr>
      </w:pPr>
      <w:r>
        <w:rPr>
          <w:b/>
          <w:sz w:val="24"/>
        </w:rPr>
        <w:t>Date built:</w:t>
      </w:r>
      <w:r>
        <w:rPr>
          <w:b/>
          <w:sz w:val="24"/>
        </w:rPr>
        <w:tab/>
      </w:r>
      <w:r>
        <w:rPr>
          <w:b/>
          <w:sz w:val="24"/>
        </w:rPr>
        <w:tab/>
        <w:t>1919</w:t>
      </w:r>
    </w:p>
    <w:p w:rsidR="00365F55" w:rsidRDefault="00365F55" w:rsidP="00365F55">
      <w:pPr>
        <w:jc w:val="both"/>
        <w:rPr>
          <w:b/>
          <w:sz w:val="24"/>
        </w:rPr>
      </w:pPr>
    </w:p>
    <w:p w:rsidR="00365F55" w:rsidRDefault="00365F55" w:rsidP="00365F55">
      <w:pPr>
        <w:pStyle w:val="BodyText3"/>
        <w:jc w:val="left"/>
      </w:pPr>
      <w:r>
        <w:rPr>
          <w:b/>
        </w:rPr>
        <w:t>Property Description:</w:t>
      </w:r>
      <w:r w:rsidR="004B3B9A">
        <w:t xml:space="preserve">  </w:t>
      </w:r>
      <w:r>
        <w:t xml:space="preserve">Craftsman bungalow   </w:t>
      </w:r>
    </w:p>
    <w:p w:rsidR="00365F55" w:rsidRDefault="00365F55" w:rsidP="00365F55">
      <w:pPr>
        <w:jc w:val="both"/>
        <w:rPr>
          <w:sz w:val="24"/>
        </w:rPr>
      </w:pPr>
    </w:p>
    <w:p w:rsidR="00365F55" w:rsidRDefault="004B3B9A" w:rsidP="00365F55">
      <w:pPr>
        <w:rPr>
          <w:sz w:val="24"/>
        </w:rPr>
      </w:pPr>
      <w:r>
        <w:rPr>
          <w:sz w:val="24"/>
        </w:rPr>
        <w:t>The N</w:t>
      </w:r>
      <w:r w:rsidR="00365F55">
        <w:rPr>
          <w:sz w:val="24"/>
        </w:rPr>
        <w:t xml:space="preserve">eiblings owned a five-and-dime store in downtown Kent.    </w:t>
      </w:r>
    </w:p>
    <w:p w:rsidR="00365F55" w:rsidRDefault="00365F55" w:rsidP="00365F55">
      <w:pPr>
        <w:jc w:val="both"/>
        <w:rPr>
          <w:sz w:val="24"/>
        </w:rPr>
      </w:pPr>
    </w:p>
    <w:p w:rsidR="00365F55" w:rsidRDefault="00365F55" w:rsidP="00365F55">
      <w:pPr>
        <w:jc w:val="both"/>
        <w:rPr>
          <w:b/>
          <w:sz w:val="24"/>
        </w:rPr>
      </w:pPr>
      <w:r>
        <w:rPr>
          <w:b/>
          <w:sz w:val="24"/>
        </w:rPr>
        <w:t>Current Photograph:</w:t>
      </w:r>
    </w:p>
    <w:p w:rsidR="00365F55" w:rsidRDefault="00365F55" w:rsidP="00365F55">
      <w:pPr>
        <w:pStyle w:val="BodyText3"/>
        <w:rPr>
          <w:b/>
        </w:rPr>
      </w:pPr>
    </w:p>
    <w:p w:rsidR="00365F55" w:rsidRDefault="00D01A42" w:rsidP="000108E1">
      <w:pPr>
        <w:jc w:val="center"/>
        <w:rPr>
          <w:b/>
          <w:sz w:val="24"/>
        </w:rPr>
      </w:pPr>
      <w:r>
        <w:rPr>
          <w:b/>
          <w:noProof/>
          <w:sz w:val="24"/>
        </w:rPr>
        <w:drawing>
          <wp:inline distT="0" distB="0" distL="0" distR="0">
            <wp:extent cx="2438400" cy="1828800"/>
            <wp:effectExtent l="38100" t="57150" r="114300" b="95250"/>
            <wp:docPr id="10" name="Picture 9" descr="420 cla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 clark 1.JPG"/>
                    <pic:cNvPicPr/>
                  </pic:nvPicPr>
                  <pic:blipFill>
                    <a:blip r:embed="rId17"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C4B" w:rsidRDefault="00D91C4B">
      <w:pPr>
        <w:pStyle w:val="BodyText3"/>
        <w:rPr>
          <w:b/>
        </w:rPr>
      </w:pPr>
    </w:p>
    <w:p w:rsidR="00D91C4B" w:rsidRDefault="00D91C4B">
      <w:pPr>
        <w:pStyle w:val="BodyText3"/>
        <w:rPr>
          <w:b/>
        </w:rPr>
      </w:pPr>
    </w:p>
    <w:p w:rsidR="00215CE6" w:rsidRDefault="00215CE6">
      <w:pPr>
        <w:pStyle w:val="BodyText3"/>
        <w:rPr>
          <w:b/>
        </w:rPr>
      </w:pPr>
    </w:p>
    <w:p w:rsidR="00365F55" w:rsidRDefault="00365F55" w:rsidP="00365F55">
      <w:pPr>
        <w:pStyle w:val="BodyText3"/>
        <w:rPr>
          <w:b/>
        </w:rPr>
      </w:pPr>
      <w:r>
        <w:rPr>
          <w:b/>
        </w:rPr>
        <w:t>HRI#:</w:t>
      </w:r>
      <w:r>
        <w:rPr>
          <w:b/>
        </w:rPr>
        <w:tab/>
      </w:r>
      <w:r>
        <w:rPr>
          <w:b/>
        </w:rPr>
        <w:tab/>
      </w:r>
      <w:r>
        <w:rPr>
          <w:b/>
        </w:rPr>
        <w:tab/>
        <w:t xml:space="preserve">MAP#: </w:t>
      </w:r>
      <w:r>
        <w:rPr>
          <w:b/>
        </w:rPr>
        <w:tab/>
        <w:t>10</w:t>
      </w:r>
      <w:r>
        <w:rPr>
          <w:b/>
        </w:rPr>
        <w:tab/>
        <w:t xml:space="preserve">  </w:t>
      </w:r>
    </w:p>
    <w:p w:rsidR="00365F55" w:rsidRDefault="00365F55" w:rsidP="00365F55">
      <w:pPr>
        <w:jc w:val="both"/>
        <w:rPr>
          <w:b/>
          <w:sz w:val="24"/>
        </w:rPr>
      </w:pPr>
      <w:r>
        <w:rPr>
          <w:b/>
          <w:sz w:val="24"/>
        </w:rPr>
        <w:t>Address:</w:t>
      </w:r>
      <w:r>
        <w:rPr>
          <w:b/>
          <w:sz w:val="24"/>
        </w:rPr>
        <w:tab/>
      </w:r>
      <w:r>
        <w:rPr>
          <w:b/>
          <w:sz w:val="24"/>
        </w:rPr>
        <w:tab/>
        <w:t xml:space="preserve">412 Clark Avenue N. </w:t>
      </w:r>
      <w:r>
        <w:rPr>
          <w:b/>
          <w:sz w:val="24"/>
        </w:rPr>
        <w:tab/>
      </w:r>
      <w:r>
        <w:rPr>
          <w:b/>
          <w:sz w:val="24"/>
        </w:rPr>
        <w:tab/>
      </w:r>
    </w:p>
    <w:p w:rsidR="00365F55" w:rsidRDefault="00365F55" w:rsidP="00365F55">
      <w:pPr>
        <w:pStyle w:val="Heading6"/>
        <w:rPr>
          <w:b w:val="0"/>
        </w:rPr>
      </w:pPr>
      <w:r>
        <w:rPr>
          <w:u w:val="none"/>
        </w:rPr>
        <w:lastRenderedPageBreak/>
        <w:t>Historic Name:</w:t>
      </w:r>
      <w:r>
        <w:rPr>
          <w:u w:val="none"/>
        </w:rPr>
        <w:tab/>
      </w:r>
      <w:r>
        <w:t xml:space="preserve">Dunbar </w:t>
      </w:r>
      <w:r w:rsidRPr="00436641">
        <w:t>House</w:t>
      </w:r>
      <w:r>
        <w:rPr>
          <w:u w:val="none"/>
        </w:rPr>
        <w:t xml:space="preserve">  </w:t>
      </w:r>
    </w:p>
    <w:p w:rsidR="00365F55" w:rsidRDefault="00365F55" w:rsidP="00365F55">
      <w:pPr>
        <w:jc w:val="both"/>
        <w:rPr>
          <w:b/>
          <w:sz w:val="24"/>
        </w:rPr>
      </w:pPr>
      <w:r>
        <w:rPr>
          <w:b/>
          <w:sz w:val="24"/>
        </w:rPr>
        <w:t>Common Name:</w:t>
      </w:r>
      <w:r>
        <w:rPr>
          <w:b/>
          <w:sz w:val="24"/>
        </w:rPr>
        <w:tab/>
      </w:r>
      <w:r>
        <w:rPr>
          <w:b/>
          <w:sz w:val="24"/>
        </w:rPr>
        <w:tab/>
      </w:r>
    </w:p>
    <w:p w:rsidR="00365F55" w:rsidRDefault="00365F55" w:rsidP="00365F55">
      <w:pPr>
        <w:jc w:val="both"/>
        <w:rPr>
          <w:b/>
          <w:sz w:val="24"/>
        </w:rPr>
      </w:pPr>
      <w:r>
        <w:rPr>
          <w:b/>
          <w:sz w:val="24"/>
        </w:rPr>
        <w:t>Legal Description:</w:t>
      </w:r>
      <w:r>
        <w:rPr>
          <w:b/>
          <w:sz w:val="24"/>
        </w:rPr>
        <w:tab/>
        <w:t xml:space="preserve">Clarks 2nd Add. to Kent, Block </w:t>
      </w:r>
      <w:r w:rsidR="004B3B9A">
        <w:rPr>
          <w:b/>
          <w:sz w:val="24"/>
        </w:rPr>
        <w:t xml:space="preserve">3 Lot 6   </w:t>
      </w:r>
      <w:r>
        <w:rPr>
          <w:b/>
          <w:sz w:val="24"/>
        </w:rPr>
        <w:t xml:space="preserve"> </w:t>
      </w:r>
      <w:r>
        <w:rPr>
          <w:b/>
          <w:i/>
          <w:sz w:val="24"/>
        </w:rPr>
        <w:t>Parcel #161250-0160</w:t>
      </w:r>
    </w:p>
    <w:p w:rsidR="00365F55" w:rsidRDefault="00365F55" w:rsidP="00365F55">
      <w:pPr>
        <w:jc w:val="both"/>
        <w:rPr>
          <w:b/>
          <w:sz w:val="24"/>
        </w:rPr>
      </w:pPr>
      <w:r>
        <w:rPr>
          <w:b/>
          <w:sz w:val="24"/>
        </w:rPr>
        <w:t>Date built:</w:t>
      </w:r>
      <w:r>
        <w:rPr>
          <w:b/>
          <w:sz w:val="24"/>
        </w:rPr>
        <w:tab/>
      </w:r>
      <w:r>
        <w:rPr>
          <w:b/>
          <w:sz w:val="24"/>
        </w:rPr>
        <w:tab/>
        <w:t>1908</w:t>
      </w:r>
    </w:p>
    <w:p w:rsidR="00365F55" w:rsidRDefault="00365F55" w:rsidP="00365F55">
      <w:pPr>
        <w:jc w:val="both"/>
        <w:rPr>
          <w:b/>
          <w:sz w:val="24"/>
        </w:rPr>
      </w:pPr>
    </w:p>
    <w:p w:rsidR="00365F55" w:rsidRPr="006B2314" w:rsidRDefault="00365F55" w:rsidP="00365F55">
      <w:pPr>
        <w:pStyle w:val="BodyText3"/>
        <w:jc w:val="left"/>
        <w:rPr>
          <w:rFonts w:ascii="Times New Roman" w:hAnsi="Times New Roman"/>
          <w:szCs w:val="24"/>
        </w:rPr>
      </w:pPr>
      <w:r w:rsidRPr="006B2314">
        <w:rPr>
          <w:rFonts w:ascii="Times New Roman" w:hAnsi="Times New Roman"/>
          <w:b/>
          <w:szCs w:val="24"/>
        </w:rPr>
        <w:t>Property Description:</w:t>
      </w:r>
      <w:r w:rsidRPr="006B2314">
        <w:rPr>
          <w:rFonts w:ascii="Times New Roman" w:hAnsi="Times New Roman"/>
          <w:szCs w:val="24"/>
        </w:rPr>
        <w:t xml:space="preserve">  This 1-1/2 story </w:t>
      </w:r>
      <w:r w:rsidR="000108E1" w:rsidRPr="006B2314">
        <w:rPr>
          <w:rFonts w:ascii="Times New Roman" w:hAnsi="Times New Roman"/>
          <w:szCs w:val="24"/>
        </w:rPr>
        <w:t xml:space="preserve">Craftsman-influenced </w:t>
      </w:r>
      <w:r w:rsidRPr="006B2314">
        <w:rPr>
          <w:rFonts w:ascii="Times New Roman" w:hAnsi="Times New Roman"/>
          <w:szCs w:val="24"/>
        </w:rPr>
        <w:t xml:space="preserve">Workers Foursquare house  </w:t>
      </w:r>
    </w:p>
    <w:p w:rsidR="000108E1" w:rsidRPr="006B2314" w:rsidRDefault="000108E1" w:rsidP="000108E1">
      <w:pPr>
        <w:autoSpaceDE w:val="0"/>
        <w:autoSpaceDN w:val="0"/>
        <w:adjustRightInd w:val="0"/>
        <w:rPr>
          <w:rFonts w:ascii="Times New Roman" w:hAnsi="Times New Roman"/>
          <w:sz w:val="24"/>
          <w:szCs w:val="24"/>
        </w:rPr>
      </w:pPr>
      <w:r w:rsidRPr="006B2314">
        <w:rPr>
          <w:rFonts w:ascii="Times New Roman" w:hAnsi="Times New Roman"/>
          <w:sz w:val="24"/>
          <w:szCs w:val="24"/>
        </w:rPr>
        <w:t xml:space="preserve">sits on a corner lot with </w:t>
      </w:r>
      <w:r w:rsidR="00543DAE" w:rsidRPr="006B2314">
        <w:rPr>
          <w:rFonts w:ascii="Times New Roman" w:hAnsi="Times New Roman"/>
          <w:sz w:val="24"/>
          <w:szCs w:val="24"/>
        </w:rPr>
        <w:t>lawn and numerous</w:t>
      </w:r>
      <w:r w:rsidRPr="006B2314">
        <w:rPr>
          <w:rFonts w:ascii="Times New Roman" w:hAnsi="Times New Roman"/>
          <w:sz w:val="24"/>
          <w:szCs w:val="24"/>
        </w:rPr>
        <w:t xml:space="preserve"> shrubs and </w:t>
      </w:r>
      <w:r w:rsidR="00543DAE" w:rsidRPr="006B2314">
        <w:rPr>
          <w:rFonts w:ascii="Times New Roman" w:hAnsi="Times New Roman"/>
          <w:sz w:val="24"/>
          <w:szCs w:val="24"/>
        </w:rPr>
        <w:t>large mature trees</w:t>
      </w:r>
      <w:r w:rsidRPr="006B2314">
        <w:rPr>
          <w:rFonts w:ascii="Times New Roman" w:hAnsi="Times New Roman"/>
          <w:sz w:val="24"/>
          <w:szCs w:val="24"/>
        </w:rPr>
        <w:t xml:space="preserve">. The house has a hip roof with a hip dormer on the front and smaller hip dormers on the sides. The wide eaves have exposed rafter tails with decorative rounded ends.  The recessed full-width front porch has square wood columns. The entire building is clad in concrete asbestos shingles. Windows are simply framed and are mostly single hung vinyl windows, except the front first floor windows and a large side window still retain the original leaded transoms.  There is a garage in the basement on the </w:t>
      </w:r>
      <w:r w:rsidR="002127C3" w:rsidRPr="006B2314">
        <w:rPr>
          <w:rFonts w:ascii="Times New Roman" w:hAnsi="Times New Roman"/>
          <w:sz w:val="24"/>
          <w:szCs w:val="24"/>
        </w:rPr>
        <w:t>Temperance</w:t>
      </w:r>
      <w:r w:rsidRPr="006B2314">
        <w:rPr>
          <w:rFonts w:ascii="Times New Roman" w:hAnsi="Times New Roman"/>
          <w:sz w:val="24"/>
          <w:szCs w:val="24"/>
        </w:rPr>
        <w:t xml:space="preserve"> </w:t>
      </w:r>
      <w:r w:rsidR="004B3B9A">
        <w:rPr>
          <w:rFonts w:ascii="Times New Roman" w:hAnsi="Times New Roman"/>
          <w:sz w:val="24"/>
          <w:szCs w:val="24"/>
        </w:rPr>
        <w:t xml:space="preserve">Street </w:t>
      </w:r>
      <w:r w:rsidRPr="006B2314">
        <w:rPr>
          <w:rFonts w:ascii="Times New Roman" w:hAnsi="Times New Roman"/>
          <w:sz w:val="24"/>
          <w:szCs w:val="24"/>
        </w:rPr>
        <w:t xml:space="preserve">side. </w:t>
      </w:r>
    </w:p>
    <w:p w:rsidR="00365F55" w:rsidRDefault="00365F55" w:rsidP="00365F55">
      <w:pPr>
        <w:jc w:val="both"/>
        <w:rPr>
          <w:sz w:val="24"/>
        </w:rPr>
      </w:pPr>
      <w:r>
        <w:rPr>
          <w:sz w:val="24"/>
        </w:rPr>
        <w:tab/>
      </w:r>
    </w:p>
    <w:p w:rsidR="00365F55" w:rsidRDefault="00C9796D" w:rsidP="00BE46FB">
      <w:pPr>
        <w:rPr>
          <w:sz w:val="24"/>
        </w:rPr>
      </w:pPr>
      <w:r>
        <w:rPr>
          <w:sz w:val="24"/>
        </w:rPr>
        <w:t xml:space="preserve">Grant </w:t>
      </w:r>
      <w:r w:rsidR="00365F55">
        <w:rPr>
          <w:sz w:val="24"/>
        </w:rPr>
        <w:t>Dunbar, who was mayor of Kent from 1943-46</w:t>
      </w:r>
      <w:r>
        <w:rPr>
          <w:sz w:val="24"/>
        </w:rPr>
        <w:t>,</w:t>
      </w:r>
      <w:r w:rsidR="00365F55">
        <w:rPr>
          <w:sz w:val="24"/>
        </w:rPr>
        <w:t xml:space="preserve"> live</w:t>
      </w:r>
      <w:r>
        <w:rPr>
          <w:sz w:val="24"/>
        </w:rPr>
        <w:t>d</w:t>
      </w:r>
      <w:r w:rsidR="00365F55">
        <w:rPr>
          <w:sz w:val="24"/>
        </w:rPr>
        <w:t xml:space="preserve"> here.   </w:t>
      </w:r>
    </w:p>
    <w:p w:rsidR="00365F55" w:rsidRDefault="00365F55" w:rsidP="00365F55">
      <w:pPr>
        <w:jc w:val="both"/>
        <w:rPr>
          <w:sz w:val="24"/>
        </w:rPr>
      </w:pPr>
    </w:p>
    <w:p w:rsidR="00C9796D" w:rsidRDefault="00365F55" w:rsidP="00365F55">
      <w:pPr>
        <w:jc w:val="both"/>
        <w:rPr>
          <w:b/>
          <w:sz w:val="24"/>
        </w:rPr>
      </w:pPr>
      <w:r>
        <w:rPr>
          <w:b/>
          <w:sz w:val="24"/>
        </w:rPr>
        <w:t>Current Photograph:</w:t>
      </w:r>
    </w:p>
    <w:p w:rsidR="00D91C4B" w:rsidRDefault="00D91C4B">
      <w:pPr>
        <w:pStyle w:val="BodyText3"/>
        <w:rPr>
          <w:b/>
        </w:rPr>
      </w:pPr>
    </w:p>
    <w:p w:rsidR="00D91C4B" w:rsidRDefault="00C9796D" w:rsidP="00C9796D">
      <w:pPr>
        <w:jc w:val="center"/>
        <w:rPr>
          <w:b/>
          <w:sz w:val="24"/>
        </w:rPr>
      </w:pPr>
      <w:r>
        <w:rPr>
          <w:b/>
          <w:noProof/>
          <w:sz w:val="24"/>
        </w:rPr>
        <w:drawing>
          <wp:inline distT="0" distB="0" distL="0" distR="0">
            <wp:extent cx="2956606" cy="2115820"/>
            <wp:effectExtent l="38100" t="57150" r="110444" b="93980"/>
            <wp:docPr id="3" name="Picture 3" descr="C:\Users\Mimi\My Pictures\Kent\Kent Mill Creek houses\Kent Mill Creek houses\412clark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i\My Pictures\Kent\Kent Mill Creek houses\Kent Mill Creek houses\412clark_2010.JPG"/>
                    <pic:cNvPicPr>
                      <a:picLocks noChangeAspect="1" noChangeArrowheads="1"/>
                    </pic:cNvPicPr>
                  </pic:nvPicPr>
                  <pic:blipFill>
                    <a:blip r:embed="rId18" cstate="print"/>
                    <a:srcRect/>
                    <a:stretch>
                      <a:fillRect/>
                    </a:stretch>
                  </pic:blipFill>
                  <pic:spPr bwMode="auto">
                    <a:xfrm>
                      <a:off x="0" y="0"/>
                      <a:ext cx="2956313" cy="2115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796D" w:rsidRDefault="00C9796D">
      <w:pPr>
        <w:jc w:val="both"/>
        <w:rPr>
          <w:b/>
          <w:sz w:val="24"/>
        </w:rPr>
      </w:pPr>
    </w:p>
    <w:p w:rsidR="004B3B9A" w:rsidRDefault="004B3B9A" w:rsidP="00215CE6">
      <w:pPr>
        <w:pStyle w:val="BodyText3"/>
        <w:rPr>
          <w:b/>
        </w:rPr>
      </w:pPr>
    </w:p>
    <w:p w:rsidR="004B3B9A" w:rsidRDefault="004B3B9A" w:rsidP="00215CE6">
      <w:pPr>
        <w:pStyle w:val="BodyText3"/>
        <w:rPr>
          <w:b/>
        </w:rPr>
      </w:pPr>
    </w:p>
    <w:p w:rsidR="00215CE6" w:rsidRDefault="00215CE6" w:rsidP="00215CE6">
      <w:pPr>
        <w:pStyle w:val="BodyText3"/>
        <w:rPr>
          <w:b/>
        </w:rPr>
      </w:pPr>
      <w:r>
        <w:rPr>
          <w:b/>
        </w:rPr>
        <w:t>HRI#:</w:t>
      </w:r>
      <w:r>
        <w:rPr>
          <w:b/>
        </w:rPr>
        <w:tab/>
      </w:r>
      <w:r>
        <w:rPr>
          <w:b/>
        </w:rPr>
        <w:tab/>
      </w:r>
      <w:r>
        <w:rPr>
          <w:b/>
        </w:rPr>
        <w:tab/>
        <w:t xml:space="preserve">MAP#: </w:t>
      </w:r>
      <w:r>
        <w:rPr>
          <w:b/>
        </w:rPr>
        <w:tab/>
        <w:t>11</w:t>
      </w:r>
      <w:r>
        <w:rPr>
          <w:b/>
        </w:rPr>
        <w:tab/>
        <w:t xml:space="preserve">  </w:t>
      </w:r>
    </w:p>
    <w:p w:rsidR="00215CE6" w:rsidRDefault="00215CE6" w:rsidP="00215CE6">
      <w:pPr>
        <w:jc w:val="both"/>
        <w:rPr>
          <w:b/>
          <w:sz w:val="24"/>
        </w:rPr>
      </w:pPr>
      <w:r>
        <w:rPr>
          <w:b/>
          <w:sz w:val="24"/>
        </w:rPr>
        <w:t>Address:</w:t>
      </w:r>
      <w:r>
        <w:rPr>
          <w:b/>
          <w:sz w:val="24"/>
        </w:rPr>
        <w:tab/>
      </w:r>
      <w:r>
        <w:rPr>
          <w:b/>
          <w:sz w:val="24"/>
        </w:rPr>
        <w:tab/>
        <w:t xml:space="preserve">604 E. Temperance Street  </w:t>
      </w:r>
      <w:r>
        <w:rPr>
          <w:b/>
          <w:sz w:val="24"/>
        </w:rPr>
        <w:tab/>
      </w:r>
      <w:r>
        <w:rPr>
          <w:b/>
          <w:sz w:val="24"/>
        </w:rPr>
        <w:tab/>
      </w:r>
    </w:p>
    <w:p w:rsidR="00215CE6" w:rsidRDefault="00215CE6" w:rsidP="00215CE6">
      <w:pPr>
        <w:pStyle w:val="Heading6"/>
        <w:rPr>
          <w:b w:val="0"/>
        </w:rPr>
      </w:pPr>
      <w:r>
        <w:rPr>
          <w:u w:val="none"/>
        </w:rPr>
        <w:t>Historic Name:</w:t>
      </w:r>
      <w:r>
        <w:rPr>
          <w:u w:val="none"/>
        </w:rPr>
        <w:tab/>
      </w:r>
      <w:r>
        <w:t xml:space="preserve">Erion </w:t>
      </w:r>
      <w:r w:rsidRPr="00436641">
        <w:t>House</w:t>
      </w:r>
      <w:r>
        <w:rPr>
          <w:u w:val="none"/>
        </w:rPr>
        <w:t xml:space="preserve">  </w:t>
      </w:r>
    </w:p>
    <w:p w:rsidR="00215CE6" w:rsidRDefault="00215CE6" w:rsidP="00215CE6">
      <w:pPr>
        <w:jc w:val="both"/>
        <w:rPr>
          <w:b/>
          <w:sz w:val="24"/>
        </w:rPr>
      </w:pPr>
      <w:r>
        <w:rPr>
          <w:b/>
          <w:sz w:val="24"/>
        </w:rPr>
        <w:t>Common Name:</w:t>
      </w:r>
      <w:r>
        <w:rPr>
          <w:b/>
          <w:sz w:val="24"/>
        </w:rPr>
        <w:tab/>
      </w:r>
      <w:r>
        <w:rPr>
          <w:b/>
          <w:sz w:val="24"/>
        </w:rPr>
        <w:tab/>
      </w:r>
    </w:p>
    <w:p w:rsidR="00215CE6" w:rsidRDefault="00215CE6" w:rsidP="00215CE6">
      <w:pPr>
        <w:jc w:val="both"/>
        <w:rPr>
          <w:b/>
          <w:sz w:val="24"/>
        </w:rPr>
      </w:pPr>
      <w:r>
        <w:rPr>
          <w:b/>
          <w:sz w:val="24"/>
        </w:rPr>
        <w:t>Legal Description:</w:t>
      </w:r>
      <w:r>
        <w:rPr>
          <w:b/>
          <w:sz w:val="24"/>
        </w:rPr>
        <w:tab/>
      </w:r>
      <w:r w:rsidRPr="004B3B9A">
        <w:rPr>
          <w:b/>
          <w:sz w:val="24"/>
        </w:rPr>
        <w:t xml:space="preserve">Clarks 2nd Add. to Kent, Block </w:t>
      </w:r>
      <w:r w:rsidR="004B3B9A" w:rsidRPr="004B3B9A">
        <w:rPr>
          <w:b/>
          <w:sz w:val="24"/>
        </w:rPr>
        <w:t>6</w:t>
      </w:r>
      <w:r w:rsidR="004B3B9A">
        <w:rPr>
          <w:b/>
          <w:sz w:val="24"/>
        </w:rPr>
        <w:t xml:space="preserve">   </w:t>
      </w:r>
      <w:r>
        <w:rPr>
          <w:b/>
          <w:sz w:val="24"/>
        </w:rPr>
        <w:t xml:space="preserve"> </w:t>
      </w:r>
      <w:r>
        <w:rPr>
          <w:b/>
          <w:i/>
          <w:sz w:val="24"/>
        </w:rPr>
        <w:t>Parcel #161250-0314</w:t>
      </w:r>
    </w:p>
    <w:p w:rsidR="00215CE6" w:rsidRDefault="00215CE6" w:rsidP="00215CE6">
      <w:pPr>
        <w:jc w:val="both"/>
        <w:rPr>
          <w:b/>
          <w:sz w:val="24"/>
        </w:rPr>
      </w:pPr>
      <w:r>
        <w:rPr>
          <w:b/>
          <w:sz w:val="24"/>
        </w:rPr>
        <w:t>Date built:</w:t>
      </w:r>
      <w:r>
        <w:rPr>
          <w:b/>
          <w:sz w:val="24"/>
        </w:rPr>
        <w:tab/>
      </w:r>
      <w:r>
        <w:rPr>
          <w:b/>
          <w:sz w:val="24"/>
        </w:rPr>
        <w:tab/>
        <w:t>1951</w:t>
      </w:r>
    </w:p>
    <w:p w:rsidR="00215CE6" w:rsidRDefault="00215CE6" w:rsidP="00215CE6">
      <w:pPr>
        <w:jc w:val="both"/>
        <w:rPr>
          <w:b/>
          <w:sz w:val="24"/>
        </w:rPr>
      </w:pPr>
    </w:p>
    <w:p w:rsidR="00215CE6" w:rsidRDefault="00215CE6" w:rsidP="00215CE6">
      <w:pPr>
        <w:pStyle w:val="BodyText3"/>
        <w:jc w:val="left"/>
      </w:pPr>
      <w:r>
        <w:rPr>
          <w:b/>
        </w:rPr>
        <w:t>Property Description:</w:t>
      </w:r>
      <w:r w:rsidR="004B3B9A">
        <w:t xml:space="preserve">  </w:t>
      </w:r>
      <w:r>
        <w:t xml:space="preserve">Ranch house     </w:t>
      </w:r>
    </w:p>
    <w:p w:rsidR="00215CE6" w:rsidRDefault="00215CE6" w:rsidP="00215CE6">
      <w:pPr>
        <w:jc w:val="both"/>
        <w:rPr>
          <w:sz w:val="24"/>
        </w:rPr>
      </w:pPr>
    </w:p>
    <w:p w:rsidR="00215CE6" w:rsidRDefault="00215CE6" w:rsidP="00215CE6">
      <w:pPr>
        <w:jc w:val="both"/>
        <w:rPr>
          <w:b/>
          <w:sz w:val="24"/>
        </w:rPr>
      </w:pPr>
      <w:r>
        <w:rPr>
          <w:b/>
          <w:sz w:val="24"/>
        </w:rPr>
        <w:t>Current Photograph:</w:t>
      </w:r>
    </w:p>
    <w:p w:rsidR="00D01A42" w:rsidRDefault="00696D28" w:rsidP="00696D28">
      <w:pPr>
        <w:jc w:val="center"/>
        <w:rPr>
          <w:b/>
          <w:sz w:val="24"/>
        </w:rPr>
      </w:pPr>
      <w:r>
        <w:rPr>
          <w:b/>
          <w:noProof/>
          <w:sz w:val="24"/>
        </w:rPr>
        <w:lastRenderedPageBreak/>
        <w:drawing>
          <wp:inline distT="0" distB="0" distL="0" distR="0">
            <wp:extent cx="3176713" cy="2115822"/>
            <wp:effectExtent l="38100" t="57150" r="118937" b="93978"/>
            <wp:docPr id="26" name="Picture 1" descr="C:\Users\Mimi\My Pictures\Kent\Kent Mill Creek houses\Kent Mill Creek houses\Kent Mill Creek houses\604temperance_2010 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i\My Pictures\Kent\Kent Mill Creek houses\Kent Mill Creek houses\Kent Mill Creek houses\604temperance_2010 porch.JPG"/>
                    <pic:cNvPicPr>
                      <a:picLocks noChangeAspect="1" noChangeArrowheads="1"/>
                    </pic:cNvPicPr>
                  </pic:nvPicPr>
                  <pic:blipFill>
                    <a:blip r:embed="rId19" cstate="print"/>
                    <a:srcRect/>
                    <a:stretch>
                      <a:fillRect/>
                    </a:stretch>
                  </pic:blipFill>
                  <pic:spPr bwMode="auto">
                    <a:xfrm>
                      <a:off x="0" y="0"/>
                      <a:ext cx="3179696" cy="2117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1A42" w:rsidRDefault="00D01A42">
      <w:pPr>
        <w:jc w:val="both"/>
        <w:rPr>
          <w:b/>
          <w:sz w:val="24"/>
        </w:rPr>
      </w:pPr>
    </w:p>
    <w:p w:rsidR="00215CE6" w:rsidRDefault="00215CE6" w:rsidP="00215CE6">
      <w:pPr>
        <w:pStyle w:val="BodyText3"/>
        <w:rPr>
          <w:b/>
        </w:rPr>
      </w:pPr>
      <w:r>
        <w:rPr>
          <w:b/>
        </w:rPr>
        <w:t>HRI#:</w:t>
      </w:r>
      <w:r>
        <w:rPr>
          <w:b/>
        </w:rPr>
        <w:tab/>
      </w:r>
      <w:r>
        <w:rPr>
          <w:b/>
        </w:rPr>
        <w:tab/>
      </w:r>
      <w:r>
        <w:rPr>
          <w:b/>
        </w:rPr>
        <w:tab/>
        <w:t xml:space="preserve">MAP#: </w:t>
      </w:r>
      <w:r>
        <w:rPr>
          <w:b/>
        </w:rPr>
        <w:tab/>
        <w:t>12</w:t>
      </w:r>
      <w:r>
        <w:rPr>
          <w:b/>
        </w:rPr>
        <w:tab/>
        <w:t xml:space="preserve">  </w:t>
      </w:r>
    </w:p>
    <w:p w:rsidR="00215CE6" w:rsidRDefault="00215CE6" w:rsidP="00215CE6">
      <w:pPr>
        <w:jc w:val="both"/>
        <w:rPr>
          <w:b/>
          <w:sz w:val="24"/>
        </w:rPr>
      </w:pPr>
      <w:r>
        <w:rPr>
          <w:b/>
          <w:sz w:val="24"/>
        </w:rPr>
        <w:t>Address:</w:t>
      </w:r>
      <w:r>
        <w:rPr>
          <w:b/>
          <w:sz w:val="24"/>
        </w:rPr>
        <w:tab/>
      </w:r>
      <w:r>
        <w:rPr>
          <w:b/>
          <w:sz w:val="24"/>
        </w:rPr>
        <w:tab/>
        <w:t xml:space="preserve">509 Jason Avenue N.   </w:t>
      </w:r>
      <w:r>
        <w:rPr>
          <w:b/>
          <w:sz w:val="24"/>
        </w:rPr>
        <w:tab/>
      </w:r>
      <w:r>
        <w:rPr>
          <w:b/>
          <w:sz w:val="24"/>
        </w:rPr>
        <w:tab/>
      </w:r>
    </w:p>
    <w:p w:rsidR="00215CE6" w:rsidRDefault="00215CE6" w:rsidP="00215CE6">
      <w:pPr>
        <w:pStyle w:val="Heading6"/>
        <w:rPr>
          <w:b w:val="0"/>
        </w:rPr>
      </w:pPr>
      <w:r>
        <w:rPr>
          <w:u w:val="none"/>
        </w:rPr>
        <w:t>Historic Name:</w:t>
      </w:r>
      <w:r>
        <w:rPr>
          <w:u w:val="none"/>
        </w:rPr>
        <w:tab/>
      </w:r>
      <w:r>
        <w:t xml:space="preserve">Thomas </w:t>
      </w:r>
      <w:r w:rsidRPr="00436641">
        <w:t>House</w:t>
      </w:r>
      <w:r>
        <w:rPr>
          <w:u w:val="none"/>
        </w:rPr>
        <w:t xml:space="preserve">  </w:t>
      </w:r>
    </w:p>
    <w:p w:rsidR="00215CE6" w:rsidRDefault="00215CE6" w:rsidP="00215CE6">
      <w:pPr>
        <w:jc w:val="both"/>
        <w:rPr>
          <w:b/>
          <w:sz w:val="24"/>
        </w:rPr>
      </w:pPr>
      <w:r>
        <w:rPr>
          <w:b/>
          <w:sz w:val="24"/>
        </w:rPr>
        <w:t>Common Name:</w:t>
      </w:r>
      <w:r>
        <w:rPr>
          <w:b/>
          <w:sz w:val="24"/>
        </w:rPr>
        <w:tab/>
      </w:r>
      <w:r>
        <w:rPr>
          <w:b/>
          <w:sz w:val="24"/>
        </w:rPr>
        <w:tab/>
      </w:r>
    </w:p>
    <w:p w:rsidR="00215CE6" w:rsidRDefault="00215CE6" w:rsidP="00215CE6">
      <w:pPr>
        <w:jc w:val="both"/>
        <w:rPr>
          <w:b/>
          <w:sz w:val="24"/>
        </w:rPr>
      </w:pPr>
      <w:r>
        <w:rPr>
          <w:b/>
          <w:sz w:val="24"/>
        </w:rPr>
        <w:t>Legal Description:</w:t>
      </w:r>
      <w:r>
        <w:rPr>
          <w:b/>
          <w:sz w:val="24"/>
        </w:rPr>
        <w:tab/>
      </w:r>
      <w:r w:rsidRPr="00215CE6">
        <w:rPr>
          <w:b/>
          <w:sz w:val="24"/>
        </w:rPr>
        <w:t xml:space="preserve">Clarks 2nd Add. to Kent, Block 2 Lot 8  </w:t>
      </w:r>
      <w:r w:rsidRPr="00215CE6">
        <w:rPr>
          <w:b/>
          <w:i/>
          <w:sz w:val="24"/>
        </w:rPr>
        <w:t>Parcel</w:t>
      </w:r>
      <w:r>
        <w:rPr>
          <w:b/>
          <w:i/>
          <w:sz w:val="24"/>
        </w:rPr>
        <w:t xml:space="preserve"> #161250-0110</w:t>
      </w:r>
    </w:p>
    <w:p w:rsidR="00215CE6" w:rsidRDefault="00215CE6" w:rsidP="00215CE6">
      <w:pPr>
        <w:jc w:val="both"/>
        <w:rPr>
          <w:b/>
          <w:sz w:val="24"/>
        </w:rPr>
      </w:pPr>
      <w:r>
        <w:rPr>
          <w:b/>
          <w:sz w:val="24"/>
        </w:rPr>
        <w:t>Date built:</w:t>
      </w:r>
      <w:r>
        <w:rPr>
          <w:b/>
          <w:sz w:val="24"/>
        </w:rPr>
        <w:tab/>
      </w:r>
      <w:r>
        <w:rPr>
          <w:b/>
          <w:sz w:val="24"/>
        </w:rPr>
        <w:tab/>
        <w:t>1941</w:t>
      </w:r>
    </w:p>
    <w:p w:rsidR="00215CE6" w:rsidRDefault="00215CE6" w:rsidP="00215CE6">
      <w:pPr>
        <w:jc w:val="both"/>
        <w:rPr>
          <w:b/>
          <w:sz w:val="24"/>
        </w:rPr>
      </w:pPr>
    </w:p>
    <w:p w:rsidR="00215CE6" w:rsidRDefault="00215CE6" w:rsidP="00215CE6">
      <w:pPr>
        <w:pStyle w:val="BodyText3"/>
        <w:jc w:val="left"/>
      </w:pPr>
      <w:r>
        <w:rPr>
          <w:b/>
        </w:rPr>
        <w:t>Property Description:</w:t>
      </w:r>
      <w:r w:rsidR="004B3B9A">
        <w:t xml:space="preserve">  </w:t>
      </w:r>
      <w:r>
        <w:t xml:space="preserve">Minimal Traditional house     </w:t>
      </w:r>
    </w:p>
    <w:p w:rsidR="00215CE6" w:rsidRDefault="00215CE6" w:rsidP="00215CE6">
      <w:pPr>
        <w:jc w:val="both"/>
        <w:rPr>
          <w:sz w:val="24"/>
        </w:rPr>
      </w:pPr>
    </w:p>
    <w:p w:rsidR="00215CE6" w:rsidRDefault="00215CE6" w:rsidP="00215CE6">
      <w:pPr>
        <w:jc w:val="both"/>
        <w:rPr>
          <w:b/>
          <w:sz w:val="24"/>
        </w:rPr>
      </w:pPr>
      <w:r>
        <w:rPr>
          <w:b/>
          <w:sz w:val="24"/>
        </w:rPr>
        <w:t>Current Photograph:</w:t>
      </w:r>
    </w:p>
    <w:p w:rsidR="004B3B9A" w:rsidRDefault="004B3B9A" w:rsidP="004D1598">
      <w:pPr>
        <w:pStyle w:val="BodyText3"/>
        <w:rPr>
          <w:b/>
        </w:rPr>
      </w:pPr>
    </w:p>
    <w:p w:rsidR="00696D28" w:rsidRDefault="008F2146" w:rsidP="008F2146">
      <w:pPr>
        <w:pStyle w:val="BodyText3"/>
        <w:jc w:val="center"/>
        <w:rPr>
          <w:b/>
        </w:rPr>
      </w:pPr>
      <w:r>
        <w:rPr>
          <w:b/>
          <w:noProof/>
        </w:rPr>
        <w:drawing>
          <wp:inline distT="0" distB="0" distL="0" distR="0">
            <wp:extent cx="2902136" cy="1932942"/>
            <wp:effectExtent l="38100" t="57150" r="107764" b="86358"/>
            <wp:docPr id="38" name="Picture 2" descr="C:\Users\Mimi\My Pictures\Kent\Kent Mill Creek houses\Kent Mill Creek houses\Kent Mill Creek houses\509jason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i\My Pictures\Kent\Kent Mill Creek houses\Kent Mill Creek houses\Kent Mill Creek houses\509jason_2010.JPG"/>
                    <pic:cNvPicPr>
                      <a:picLocks noChangeAspect="1" noChangeArrowheads="1"/>
                    </pic:cNvPicPr>
                  </pic:nvPicPr>
                  <pic:blipFill>
                    <a:blip r:embed="rId20" cstate="print"/>
                    <a:srcRect/>
                    <a:stretch>
                      <a:fillRect/>
                    </a:stretch>
                  </pic:blipFill>
                  <pic:spPr bwMode="auto">
                    <a:xfrm>
                      <a:off x="0" y="0"/>
                      <a:ext cx="2904861" cy="1934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3B9A" w:rsidRDefault="004B3B9A" w:rsidP="004D1598">
      <w:pPr>
        <w:pStyle w:val="BodyText3"/>
        <w:rPr>
          <w:b/>
        </w:rPr>
      </w:pPr>
    </w:p>
    <w:p w:rsidR="004D1598" w:rsidRDefault="004D1598" w:rsidP="004D1598">
      <w:pPr>
        <w:pStyle w:val="BodyText3"/>
        <w:rPr>
          <w:b/>
        </w:rPr>
      </w:pPr>
      <w:r>
        <w:rPr>
          <w:b/>
        </w:rPr>
        <w:t>HRI#:</w:t>
      </w:r>
      <w:r>
        <w:rPr>
          <w:b/>
        </w:rPr>
        <w:tab/>
      </w:r>
      <w:r>
        <w:rPr>
          <w:b/>
        </w:rPr>
        <w:tab/>
      </w:r>
      <w:r>
        <w:rPr>
          <w:b/>
        </w:rPr>
        <w:tab/>
        <w:t xml:space="preserve">MAP#: </w:t>
      </w:r>
      <w:r>
        <w:rPr>
          <w:b/>
        </w:rPr>
        <w:tab/>
        <w:t>13</w:t>
      </w:r>
      <w:r>
        <w:rPr>
          <w:b/>
        </w:rPr>
        <w:tab/>
        <w:t xml:space="preserve">  </w:t>
      </w:r>
    </w:p>
    <w:p w:rsidR="004D1598" w:rsidRDefault="004D1598" w:rsidP="004D1598">
      <w:pPr>
        <w:jc w:val="both"/>
        <w:rPr>
          <w:b/>
          <w:sz w:val="24"/>
        </w:rPr>
      </w:pPr>
      <w:r>
        <w:rPr>
          <w:b/>
          <w:sz w:val="24"/>
        </w:rPr>
        <w:t>Address:</w:t>
      </w:r>
      <w:r>
        <w:rPr>
          <w:b/>
          <w:sz w:val="24"/>
        </w:rPr>
        <w:tab/>
      </w:r>
      <w:r>
        <w:rPr>
          <w:b/>
          <w:sz w:val="24"/>
        </w:rPr>
        <w:tab/>
        <w:t xml:space="preserve">501 Jason Avenue N.   </w:t>
      </w:r>
      <w:r>
        <w:rPr>
          <w:b/>
          <w:sz w:val="24"/>
        </w:rPr>
        <w:tab/>
      </w:r>
      <w:r>
        <w:rPr>
          <w:b/>
          <w:sz w:val="24"/>
        </w:rPr>
        <w:tab/>
      </w:r>
    </w:p>
    <w:p w:rsidR="004D1598" w:rsidRDefault="004D1598" w:rsidP="004D1598">
      <w:pPr>
        <w:pStyle w:val="Heading6"/>
        <w:rPr>
          <w:b w:val="0"/>
        </w:rPr>
      </w:pPr>
      <w:r>
        <w:rPr>
          <w:u w:val="none"/>
        </w:rPr>
        <w:t>Historic Name:</w:t>
      </w:r>
      <w:r>
        <w:rPr>
          <w:u w:val="none"/>
        </w:rPr>
        <w:tab/>
      </w:r>
      <w:r>
        <w:t xml:space="preserve">Nelson </w:t>
      </w:r>
      <w:r w:rsidRPr="00436641">
        <w:t>House</w:t>
      </w:r>
      <w:r>
        <w:rPr>
          <w:u w:val="none"/>
        </w:rPr>
        <w:t xml:space="preserve">  </w:t>
      </w:r>
    </w:p>
    <w:p w:rsidR="004D1598" w:rsidRDefault="004D1598" w:rsidP="004D1598">
      <w:pPr>
        <w:jc w:val="both"/>
        <w:rPr>
          <w:b/>
          <w:sz w:val="24"/>
        </w:rPr>
      </w:pPr>
      <w:r>
        <w:rPr>
          <w:b/>
          <w:sz w:val="24"/>
        </w:rPr>
        <w:t>Common Name:</w:t>
      </w:r>
      <w:r>
        <w:rPr>
          <w:b/>
          <w:sz w:val="24"/>
        </w:rPr>
        <w:tab/>
      </w:r>
      <w:r>
        <w:rPr>
          <w:b/>
          <w:sz w:val="24"/>
        </w:rPr>
        <w:tab/>
      </w:r>
    </w:p>
    <w:p w:rsidR="004D1598" w:rsidRDefault="004D1598" w:rsidP="004D1598">
      <w:pPr>
        <w:jc w:val="both"/>
        <w:rPr>
          <w:b/>
          <w:sz w:val="24"/>
        </w:rPr>
      </w:pPr>
      <w:r>
        <w:rPr>
          <w:b/>
          <w:sz w:val="24"/>
        </w:rPr>
        <w:t>Legal Description:</w:t>
      </w:r>
      <w:r>
        <w:rPr>
          <w:b/>
          <w:sz w:val="24"/>
        </w:rPr>
        <w:tab/>
      </w:r>
      <w:r w:rsidRPr="00215CE6">
        <w:rPr>
          <w:b/>
          <w:sz w:val="24"/>
        </w:rPr>
        <w:t>Clarks 2nd Add. to Kent, Block 2</w:t>
      </w:r>
      <w:r w:rsidR="006341C6">
        <w:rPr>
          <w:b/>
          <w:sz w:val="24"/>
        </w:rPr>
        <w:t xml:space="preserve"> Lot      </w:t>
      </w:r>
      <w:r w:rsidRPr="00215CE6">
        <w:rPr>
          <w:b/>
          <w:sz w:val="24"/>
        </w:rPr>
        <w:t xml:space="preserve"> </w:t>
      </w:r>
      <w:r w:rsidRPr="00215CE6">
        <w:rPr>
          <w:b/>
          <w:i/>
          <w:sz w:val="24"/>
        </w:rPr>
        <w:t>Parcel</w:t>
      </w:r>
      <w:r>
        <w:rPr>
          <w:b/>
          <w:i/>
          <w:sz w:val="24"/>
        </w:rPr>
        <w:t xml:space="preserve"> #161250-0105</w:t>
      </w:r>
    </w:p>
    <w:p w:rsidR="004D1598" w:rsidRDefault="004D1598" w:rsidP="004D1598">
      <w:pPr>
        <w:jc w:val="both"/>
        <w:rPr>
          <w:b/>
          <w:sz w:val="24"/>
        </w:rPr>
      </w:pPr>
      <w:r>
        <w:rPr>
          <w:b/>
          <w:sz w:val="24"/>
        </w:rPr>
        <w:lastRenderedPageBreak/>
        <w:t>Date built:</w:t>
      </w:r>
      <w:r>
        <w:rPr>
          <w:b/>
          <w:sz w:val="24"/>
        </w:rPr>
        <w:tab/>
      </w:r>
      <w:r>
        <w:rPr>
          <w:b/>
          <w:sz w:val="24"/>
        </w:rPr>
        <w:tab/>
        <w:t>1937</w:t>
      </w:r>
    </w:p>
    <w:p w:rsidR="004D1598" w:rsidRDefault="004D1598" w:rsidP="004D1598">
      <w:pPr>
        <w:jc w:val="both"/>
        <w:rPr>
          <w:b/>
          <w:sz w:val="24"/>
        </w:rPr>
      </w:pPr>
    </w:p>
    <w:p w:rsidR="004D1598" w:rsidRDefault="004D1598" w:rsidP="004D1598">
      <w:pPr>
        <w:pStyle w:val="BodyText3"/>
        <w:jc w:val="left"/>
      </w:pPr>
      <w:r>
        <w:rPr>
          <w:b/>
        </w:rPr>
        <w:t>Property Description:</w:t>
      </w:r>
      <w:r>
        <w:t xml:space="preserve">  This vernacular Tudor  house   </w:t>
      </w:r>
    </w:p>
    <w:p w:rsidR="004D1598" w:rsidRDefault="004D1598" w:rsidP="004D1598">
      <w:pPr>
        <w:pStyle w:val="BodyText3"/>
        <w:jc w:val="left"/>
      </w:pPr>
    </w:p>
    <w:p w:rsidR="004D1598" w:rsidRDefault="004D1598" w:rsidP="004D1598">
      <w:pPr>
        <w:pStyle w:val="BodyText3"/>
        <w:jc w:val="left"/>
      </w:pPr>
      <w:r>
        <w:t xml:space="preserve">In the 1940s, Clyde Fox, owner of the Fox grocery store in downtown Kent. lived here.   </w:t>
      </w:r>
    </w:p>
    <w:p w:rsidR="004D1598" w:rsidRDefault="004D1598" w:rsidP="004D1598">
      <w:pPr>
        <w:jc w:val="both"/>
        <w:rPr>
          <w:sz w:val="24"/>
        </w:rPr>
      </w:pPr>
    </w:p>
    <w:p w:rsidR="004D1598" w:rsidRDefault="004D1598" w:rsidP="004D1598">
      <w:pPr>
        <w:jc w:val="both"/>
        <w:rPr>
          <w:b/>
          <w:sz w:val="24"/>
        </w:rPr>
      </w:pPr>
      <w:r>
        <w:rPr>
          <w:b/>
          <w:sz w:val="24"/>
        </w:rPr>
        <w:t>Current Photograph:</w:t>
      </w:r>
    </w:p>
    <w:p w:rsidR="00D91C4B" w:rsidRDefault="00D91C4B">
      <w:pPr>
        <w:jc w:val="both"/>
        <w:rPr>
          <w:b/>
          <w:sz w:val="24"/>
        </w:rPr>
      </w:pPr>
    </w:p>
    <w:p w:rsidR="00D91C4B" w:rsidRDefault="008F2146" w:rsidP="008F2146">
      <w:pPr>
        <w:jc w:val="center"/>
        <w:rPr>
          <w:b/>
          <w:sz w:val="24"/>
        </w:rPr>
      </w:pPr>
      <w:r>
        <w:rPr>
          <w:b/>
          <w:noProof/>
          <w:sz w:val="24"/>
        </w:rPr>
        <w:drawing>
          <wp:inline distT="0" distB="0" distL="0" distR="0">
            <wp:extent cx="3142391" cy="2092962"/>
            <wp:effectExtent l="38100" t="57150" r="115159" b="97788"/>
            <wp:docPr id="39" name="Picture 3" descr="C:\Users\Mimi\My Pictures\Kent\Kent Mill Creek houses\Kent Mill Creek houses\Kent Mill Creek houses\501jason_2010 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i\My Pictures\Kent\Kent Mill Creek houses\Kent Mill Creek houses\Kent Mill Creek houses\501jason_2010 garage.JPG"/>
                    <pic:cNvPicPr>
                      <a:picLocks noChangeAspect="1" noChangeArrowheads="1"/>
                    </pic:cNvPicPr>
                  </pic:nvPicPr>
                  <pic:blipFill>
                    <a:blip r:embed="rId21" cstate="print"/>
                    <a:srcRect/>
                    <a:stretch>
                      <a:fillRect/>
                    </a:stretch>
                  </pic:blipFill>
                  <pic:spPr bwMode="auto">
                    <a:xfrm>
                      <a:off x="0" y="0"/>
                      <a:ext cx="3145342" cy="2094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2146" w:rsidRDefault="008F2146">
      <w:pPr>
        <w:jc w:val="both"/>
        <w:rPr>
          <w:b/>
          <w:sz w:val="24"/>
        </w:rPr>
      </w:pPr>
    </w:p>
    <w:p w:rsidR="008F2146" w:rsidRDefault="008F2146">
      <w:pPr>
        <w:jc w:val="both"/>
        <w:rPr>
          <w:b/>
          <w:sz w:val="24"/>
        </w:rPr>
      </w:pPr>
    </w:p>
    <w:p w:rsidR="004D1598" w:rsidRDefault="004D1598" w:rsidP="004D1598">
      <w:pPr>
        <w:pStyle w:val="BodyText3"/>
        <w:rPr>
          <w:b/>
        </w:rPr>
      </w:pPr>
      <w:r>
        <w:rPr>
          <w:b/>
        </w:rPr>
        <w:t>HRI#:</w:t>
      </w:r>
      <w:r>
        <w:rPr>
          <w:b/>
        </w:rPr>
        <w:tab/>
      </w:r>
      <w:r>
        <w:rPr>
          <w:b/>
        </w:rPr>
        <w:tab/>
      </w:r>
      <w:r>
        <w:rPr>
          <w:b/>
        </w:rPr>
        <w:tab/>
        <w:t xml:space="preserve">MAP#: </w:t>
      </w:r>
      <w:r>
        <w:rPr>
          <w:b/>
        </w:rPr>
        <w:tab/>
        <w:t>14</w:t>
      </w:r>
      <w:r>
        <w:rPr>
          <w:b/>
        </w:rPr>
        <w:tab/>
        <w:t xml:space="preserve">  </w:t>
      </w:r>
    </w:p>
    <w:p w:rsidR="004D1598" w:rsidRDefault="004D1598" w:rsidP="004D1598">
      <w:pPr>
        <w:jc w:val="both"/>
        <w:rPr>
          <w:b/>
          <w:sz w:val="24"/>
        </w:rPr>
      </w:pPr>
      <w:r>
        <w:rPr>
          <w:b/>
          <w:sz w:val="24"/>
        </w:rPr>
        <w:t>Address:</w:t>
      </w:r>
      <w:r>
        <w:rPr>
          <w:b/>
          <w:sz w:val="24"/>
        </w:rPr>
        <w:tab/>
      </w:r>
      <w:r>
        <w:rPr>
          <w:b/>
          <w:sz w:val="24"/>
        </w:rPr>
        <w:tab/>
        <w:t xml:space="preserve">437 Jason Avenue N.   </w:t>
      </w:r>
      <w:r>
        <w:rPr>
          <w:b/>
          <w:sz w:val="24"/>
        </w:rPr>
        <w:tab/>
      </w:r>
      <w:r>
        <w:rPr>
          <w:b/>
          <w:sz w:val="24"/>
        </w:rPr>
        <w:tab/>
      </w:r>
    </w:p>
    <w:p w:rsidR="004D1598" w:rsidRDefault="004D1598" w:rsidP="004D1598">
      <w:pPr>
        <w:pStyle w:val="Heading6"/>
        <w:rPr>
          <w:b w:val="0"/>
        </w:rPr>
      </w:pPr>
      <w:r>
        <w:rPr>
          <w:u w:val="none"/>
        </w:rPr>
        <w:t>Historic Name:</w:t>
      </w:r>
      <w:r>
        <w:rPr>
          <w:u w:val="none"/>
        </w:rPr>
        <w:tab/>
      </w:r>
      <w:r>
        <w:t xml:space="preserve">Smith </w:t>
      </w:r>
      <w:r w:rsidRPr="00436641">
        <w:t>House</w:t>
      </w:r>
      <w:r>
        <w:rPr>
          <w:u w:val="none"/>
        </w:rPr>
        <w:t xml:space="preserve">  </w:t>
      </w:r>
    </w:p>
    <w:p w:rsidR="004D1598" w:rsidRDefault="004D1598" w:rsidP="004D1598">
      <w:pPr>
        <w:jc w:val="both"/>
        <w:rPr>
          <w:b/>
          <w:sz w:val="24"/>
        </w:rPr>
      </w:pPr>
      <w:r>
        <w:rPr>
          <w:b/>
          <w:sz w:val="24"/>
        </w:rPr>
        <w:t>Common Name:</w:t>
      </w:r>
      <w:r>
        <w:rPr>
          <w:b/>
          <w:sz w:val="24"/>
        </w:rPr>
        <w:tab/>
      </w:r>
      <w:r>
        <w:rPr>
          <w:b/>
          <w:sz w:val="24"/>
        </w:rPr>
        <w:tab/>
      </w:r>
    </w:p>
    <w:p w:rsidR="004D1598" w:rsidRDefault="004D1598" w:rsidP="004D1598">
      <w:pPr>
        <w:jc w:val="both"/>
        <w:rPr>
          <w:b/>
          <w:sz w:val="24"/>
        </w:rPr>
      </w:pPr>
      <w:r>
        <w:rPr>
          <w:b/>
          <w:sz w:val="24"/>
        </w:rPr>
        <w:t>Legal Description:</w:t>
      </w:r>
      <w:r>
        <w:rPr>
          <w:b/>
          <w:sz w:val="24"/>
        </w:rPr>
        <w:tab/>
      </w:r>
      <w:r w:rsidRPr="00215CE6">
        <w:rPr>
          <w:b/>
          <w:sz w:val="24"/>
        </w:rPr>
        <w:t>Clarks 2nd Add. to Kent, Block 2</w:t>
      </w:r>
      <w:r w:rsidR="006341C6">
        <w:rPr>
          <w:b/>
          <w:sz w:val="24"/>
        </w:rPr>
        <w:t xml:space="preserve"> Lot   </w:t>
      </w:r>
      <w:r w:rsidRPr="00215CE6">
        <w:rPr>
          <w:b/>
          <w:sz w:val="24"/>
        </w:rPr>
        <w:t xml:space="preserve"> </w:t>
      </w:r>
      <w:r w:rsidRPr="00215CE6">
        <w:rPr>
          <w:b/>
          <w:i/>
          <w:sz w:val="24"/>
        </w:rPr>
        <w:t>Parcel</w:t>
      </w:r>
      <w:r>
        <w:rPr>
          <w:b/>
          <w:i/>
          <w:sz w:val="24"/>
        </w:rPr>
        <w:t xml:space="preserve"> #161250-0190</w:t>
      </w:r>
    </w:p>
    <w:p w:rsidR="004D1598" w:rsidRDefault="004D1598" w:rsidP="004D1598">
      <w:pPr>
        <w:jc w:val="both"/>
        <w:rPr>
          <w:b/>
          <w:sz w:val="24"/>
        </w:rPr>
      </w:pPr>
      <w:r>
        <w:rPr>
          <w:b/>
          <w:sz w:val="24"/>
        </w:rPr>
        <w:t>Date built:</w:t>
      </w:r>
      <w:r>
        <w:rPr>
          <w:b/>
          <w:sz w:val="24"/>
        </w:rPr>
        <w:tab/>
      </w:r>
      <w:r>
        <w:rPr>
          <w:b/>
          <w:sz w:val="24"/>
        </w:rPr>
        <w:tab/>
        <w:t>1909</w:t>
      </w:r>
    </w:p>
    <w:p w:rsidR="004D1598" w:rsidRDefault="004D1598" w:rsidP="004D1598">
      <w:pPr>
        <w:jc w:val="both"/>
        <w:rPr>
          <w:b/>
          <w:sz w:val="24"/>
        </w:rPr>
      </w:pPr>
    </w:p>
    <w:p w:rsidR="004D1598" w:rsidRDefault="004D1598" w:rsidP="004D1598">
      <w:pPr>
        <w:pStyle w:val="BodyText3"/>
        <w:jc w:val="left"/>
      </w:pPr>
      <w:r>
        <w:rPr>
          <w:b/>
        </w:rPr>
        <w:t>Property Description:</w:t>
      </w:r>
      <w:r>
        <w:t xml:space="preserve">  This vernacular house   </w:t>
      </w:r>
    </w:p>
    <w:p w:rsidR="004D1598" w:rsidRDefault="004D1598" w:rsidP="004D1598">
      <w:pPr>
        <w:pStyle w:val="BodyText3"/>
        <w:jc w:val="left"/>
      </w:pPr>
    </w:p>
    <w:p w:rsidR="004D1598" w:rsidRDefault="004932FA" w:rsidP="004D1598">
      <w:pPr>
        <w:pStyle w:val="BodyText3"/>
        <w:jc w:val="left"/>
      </w:pPr>
      <w:r>
        <w:t>Later</w:t>
      </w:r>
      <w:r w:rsidR="004D1598">
        <w:t xml:space="preserve"> owners included Frank and June Heutmaker; Frank's </w:t>
      </w:r>
      <w:r>
        <w:t>brother</w:t>
      </w:r>
      <w:r w:rsidR="004D1598">
        <w:t xml:space="preserve">, Norman, founded Valley Glass in Kent.    </w:t>
      </w:r>
    </w:p>
    <w:p w:rsidR="004D1598" w:rsidRDefault="004D1598" w:rsidP="004D1598">
      <w:pPr>
        <w:jc w:val="both"/>
        <w:rPr>
          <w:sz w:val="24"/>
        </w:rPr>
      </w:pPr>
    </w:p>
    <w:p w:rsidR="004D1598" w:rsidRDefault="004D1598" w:rsidP="004D1598">
      <w:pPr>
        <w:jc w:val="both"/>
        <w:rPr>
          <w:b/>
          <w:sz w:val="24"/>
        </w:rPr>
      </w:pPr>
      <w:r>
        <w:rPr>
          <w:b/>
          <w:sz w:val="24"/>
        </w:rPr>
        <w:t>Current Photograph:</w:t>
      </w:r>
    </w:p>
    <w:p w:rsidR="0063641E" w:rsidRDefault="0063641E" w:rsidP="004D1598">
      <w:pPr>
        <w:jc w:val="both"/>
        <w:rPr>
          <w:b/>
          <w:sz w:val="24"/>
        </w:rPr>
      </w:pPr>
    </w:p>
    <w:p w:rsidR="0063641E" w:rsidRDefault="0063641E" w:rsidP="006341C6">
      <w:pPr>
        <w:jc w:val="center"/>
        <w:rPr>
          <w:b/>
          <w:sz w:val="24"/>
        </w:rPr>
      </w:pPr>
      <w:r>
        <w:rPr>
          <w:b/>
          <w:noProof/>
          <w:sz w:val="24"/>
        </w:rPr>
        <w:lastRenderedPageBreak/>
        <w:drawing>
          <wp:inline distT="0" distB="0" distL="0" distR="0">
            <wp:extent cx="2438400" cy="1673352"/>
            <wp:effectExtent l="38100" t="57150" r="114300" b="98298"/>
            <wp:docPr id="11" name="Picture 10" descr="437 ja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 jason 1.JPG"/>
                    <pic:cNvPicPr/>
                  </pic:nvPicPr>
                  <pic:blipFill>
                    <a:blip r:embed="rId22" cstate="print"/>
                    <a:stretch>
                      <a:fillRect/>
                    </a:stretch>
                  </pic:blipFill>
                  <pic:spPr>
                    <a:xfrm>
                      <a:off x="0" y="0"/>
                      <a:ext cx="2438400" cy="1673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1598" w:rsidRDefault="004D1598" w:rsidP="004D1598">
      <w:pPr>
        <w:jc w:val="both"/>
        <w:rPr>
          <w:b/>
          <w:sz w:val="24"/>
        </w:rPr>
      </w:pPr>
    </w:p>
    <w:p w:rsidR="004D1598" w:rsidRDefault="004D1598" w:rsidP="004D1598">
      <w:pPr>
        <w:pStyle w:val="BodyText3"/>
        <w:rPr>
          <w:b/>
        </w:rPr>
      </w:pPr>
      <w:r>
        <w:rPr>
          <w:b/>
        </w:rPr>
        <w:t>HRI#:</w:t>
      </w:r>
      <w:r>
        <w:rPr>
          <w:b/>
        </w:rPr>
        <w:tab/>
      </w:r>
      <w:r>
        <w:rPr>
          <w:b/>
        </w:rPr>
        <w:tab/>
      </w:r>
      <w:r>
        <w:rPr>
          <w:b/>
        </w:rPr>
        <w:tab/>
        <w:t xml:space="preserve">MAP#: </w:t>
      </w:r>
      <w:r>
        <w:rPr>
          <w:b/>
        </w:rPr>
        <w:tab/>
        <w:t>15</w:t>
      </w:r>
      <w:r>
        <w:rPr>
          <w:b/>
        </w:rPr>
        <w:tab/>
        <w:t xml:space="preserve">  </w:t>
      </w:r>
    </w:p>
    <w:p w:rsidR="004D1598" w:rsidRDefault="004D1598" w:rsidP="004D1598">
      <w:pPr>
        <w:jc w:val="both"/>
        <w:rPr>
          <w:b/>
          <w:sz w:val="24"/>
        </w:rPr>
      </w:pPr>
      <w:r>
        <w:rPr>
          <w:b/>
          <w:sz w:val="24"/>
        </w:rPr>
        <w:t>Address:</w:t>
      </w:r>
      <w:r>
        <w:rPr>
          <w:b/>
          <w:sz w:val="24"/>
        </w:rPr>
        <w:tab/>
      </w:r>
      <w:r>
        <w:rPr>
          <w:b/>
          <w:sz w:val="24"/>
        </w:rPr>
        <w:tab/>
        <w:t xml:space="preserve">429 Jason Avenue N.   </w:t>
      </w:r>
      <w:r>
        <w:rPr>
          <w:b/>
          <w:sz w:val="24"/>
        </w:rPr>
        <w:tab/>
      </w:r>
      <w:r>
        <w:rPr>
          <w:b/>
          <w:sz w:val="24"/>
        </w:rPr>
        <w:tab/>
      </w:r>
    </w:p>
    <w:p w:rsidR="004D1598" w:rsidRDefault="004D1598" w:rsidP="004D1598">
      <w:pPr>
        <w:pStyle w:val="Heading6"/>
        <w:rPr>
          <w:b w:val="0"/>
        </w:rPr>
      </w:pPr>
      <w:r>
        <w:rPr>
          <w:u w:val="none"/>
        </w:rPr>
        <w:t>Historic Name:</w:t>
      </w:r>
      <w:r>
        <w:rPr>
          <w:u w:val="none"/>
        </w:rPr>
        <w:tab/>
      </w:r>
      <w:r w:rsidRPr="004D1598">
        <w:t>Ward Rader House</w:t>
      </w:r>
      <w:r>
        <w:rPr>
          <w:u w:val="none"/>
        </w:rPr>
        <w:t xml:space="preserve">  </w:t>
      </w:r>
    </w:p>
    <w:p w:rsidR="004D1598" w:rsidRDefault="004D1598" w:rsidP="004D1598">
      <w:pPr>
        <w:jc w:val="both"/>
        <w:rPr>
          <w:b/>
          <w:sz w:val="24"/>
        </w:rPr>
      </w:pPr>
      <w:r>
        <w:rPr>
          <w:b/>
          <w:sz w:val="24"/>
        </w:rPr>
        <w:t>Common Name:</w:t>
      </w:r>
      <w:r>
        <w:rPr>
          <w:b/>
          <w:sz w:val="24"/>
        </w:rPr>
        <w:tab/>
      </w:r>
      <w:r>
        <w:rPr>
          <w:b/>
          <w:sz w:val="24"/>
        </w:rPr>
        <w:tab/>
      </w:r>
    </w:p>
    <w:p w:rsidR="004D1598" w:rsidRDefault="004D1598" w:rsidP="004D1598">
      <w:pPr>
        <w:jc w:val="both"/>
        <w:rPr>
          <w:b/>
          <w:sz w:val="24"/>
        </w:rPr>
      </w:pPr>
      <w:r>
        <w:rPr>
          <w:b/>
          <w:sz w:val="24"/>
        </w:rPr>
        <w:t>Legal Description:</w:t>
      </w:r>
      <w:r>
        <w:rPr>
          <w:b/>
          <w:sz w:val="24"/>
        </w:rPr>
        <w:tab/>
      </w:r>
      <w:r w:rsidRPr="00215CE6">
        <w:rPr>
          <w:b/>
          <w:sz w:val="24"/>
        </w:rPr>
        <w:t>Clarks 2nd Add. to Kent, Block 2</w:t>
      </w:r>
      <w:r w:rsidR="006341C6">
        <w:rPr>
          <w:b/>
          <w:sz w:val="24"/>
        </w:rPr>
        <w:t xml:space="preserve"> Lot   </w:t>
      </w:r>
      <w:r w:rsidRPr="00215CE6">
        <w:rPr>
          <w:b/>
          <w:sz w:val="24"/>
        </w:rPr>
        <w:t xml:space="preserve"> </w:t>
      </w:r>
      <w:r w:rsidRPr="00215CE6">
        <w:rPr>
          <w:b/>
          <w:i/>
          <w:sz w:val="24"/>
        </w:rPr>
        <w:t>Parcel</w:t>
      </w:r>
      <w:r>
        <w:rPr>
          <w:b/>
          <w:i/>
          <w:sz w:val="24"/>
        </w:rPr>
        <w:t xml:space="preserve"> #161250-0185</w:t>
      </w:r>
    </w:p>
    <w:p w:rsidR="004D1598" w:rsidRDefault="004D1598" w:rsidP="004D1598">
      <w:pPr>
        <w:jc w:val="both"/>
        <w:rPr>
          <w:b/>
          <w:sz w:val="24"/>
        </w:rPr>
      </w:pPr>
      <w:r>
        <w:rPr>
          <w:b/>
          <w:sz w:val="24"/>
        </w:rPr>
        <w:t>Date built:</w:t>
      </w:r>
      <w:r>
        <w:rPr>
          <w:b/>
          <w:sz w:val="24"/>
        </w:rPr>
        <w:tab/>
      </w:r>
      <w:r>
        <w:rPr>
          <w:b/>
          <w:sz w:val="24"/>
        </w:rPr>
        <w:tab/>
        <w:t>1907</w:t>
      </w:r>
    </w:p>
    <w:p w:rsidR="004D1598" w:rsidRDefault="004D1598" w:rsidP="004D1598">
      <w:pPr>
        <w:jc w:val="both"/>
        <w:rPr>
          <w:b/>
          <w:sz w:val="24"/>
        </w:rPr>
      </w:pPr>
    </w:p>
    <w:p w:rsidR="004D1598" w:rsidRDefault="004D1598" w:rsidP="004D1598">
      <w:pPr>
        <w:pStyle w:val="BodyText3"/>
        <w:jc w:val="left"/>
      </w:pPr>
      <w:r>
        <w:rPr>
          <w:b/>
        </w:rPr>
        <w:t>Property Description:</w:t>
      </w:r>
      <w:r>
        <w:t xml:space="preserve">  </w:t>
      </w:r>
    </w:p>
    <w:p w:rsidR="004D1598" w:rsidRDefault="004D1598" w:rsidP="004D1598">
      <w:pPr>
        <w:pStyle w:val="BodyText3"/>
        <w:jc w:val="left"/>
      </w:pPr>
    </w:p>
    <w:p w:rsidR="004D1598" w:rsidRDefault="004D1598" w:rsidP="004D1598">
      <w:pPr>
        <w:pStyle w:val="BodyText3"/>
        <w:jc w:val="left"/>
      </w:pPr>
      <w:r>
        <w:t xml:space="preserve">Ward Rader owned the Rader Bottling Company at 211 Central </w:t>
      </w:r>
      <w:r w:rsidR="00321A06">
        <w:t>A</w:t>
      </w:r>
      <w:r>
        <w:t>venue N.  It made glass bottles in many shapes and sizes</w:t>
      </w:r>
      <w:r w:rsidR="00321A06">
        <w:t xml:space="preserve"> and bottled the popular Raders Root Beer. </w:t>
      </w:r>
      <w:r>
        <w:t xml:space="preserve">    </w:t>
      </w:r>
    </w:p>
    <w:p w:rsidR="004D1598" w:rsidRDefault="004D1598" w:rsidP="004D1598">
      <w:pPr>
        <w:jc w:val="both"/>
        <w:rPr>
          <w:sz w:val="24"/>
        </w:rPr>
      </w:pPr>
    </w:p>
    <w:p w:rsidR="004D1598" w:rsidRDefault="00BE46FB" w:rsidP="004D1598">
      <w:pPr>
        <w:jc w:val="both"/>
        <w:rPr>
          <w:b/>
          <w:sz w:val="24"/>
        </w:rPr>
      </w:pPr>
      <w:r>
        <w:rPr>
          <w:b/>
          <w:sz w:val="24"/>
        </w:rPr>
        <w:t>C</w:t>
      </w:r>
      <w:r w:rsidR="004D1598">
        <w:rPr>
          <w:b/>
          <w:sz w:val="24"/>
        </w:rPr>
        <w:t>urrent Photograph:</w:t>
      </w:r>
    </w:p>
    <w:p w:rsidR="00D91C4B" w:rsidRDefault="006B2314" w:rsidP="006341C6">
      <w:pPr>
        <w:jc w:val="center"/>
        <w:rPr>
          <w:b/>
          <w:sz w:val="24"/>
        </w:rPr>
      </w:pPr>
      <w:r>
        <w:rPr>
          <w:b/>
          <w:noProof/>
          <w:sz w:val="24"/>
        </w:rPr>
        <w:drawing>
          <wp:inline distT="0" distB="0" distL="0" distR="0">
            <wp:extent cx="2438400" cy="1828800"/>
            <wp:effectExtent l="38100" t="57150" r="114300" b="95250"/>
            <wp:docPr id="17" name="Picture 16" descr="429 ja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 jason 1.JPG"/>
                    <pic:cNvPicPr/>
                  </pic:nvPicPr>
                  <pic:blipFill>
                    <a:blip r:embed="rId23"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C4B" w:rsidRDefault="00D91C4B" w:rsidP="002E35A5">
      <w:pPr>
        <w:jc w:val="center"/>
        <w:rPr>
          <w:b/>
          <w:sz w:val="24"/>
        </w:rPr>
      </w:pPr>
    </w:p>
    <w:p w:rsidR="002E35A5" w:rsidRDefault="002E35A5">
      <w:pPr>
        <w:jc w:val="both"/>
        <w:rPr>
          <w:b/>
          <w:sz w:val="24"/>
        </w:rPr>
      </w:pPr>
    </w:p>
    <w:p w:rsidR="002E35A5" w:rsidRDefault="002E35A5">
      <w:pPr>
        <w:jc w:val="both"/>
        <w:rPr>
          <w:b/>
          <w:sz w:val="24"/>
        </w:rPr>
      </w:pPr>
    </w:p>
    <w:p w:rsidR="00321A06" w:rsidRDefault="00321A06" w:rsidP="00321A06">
      <w:pPr>
        <w:pStyle w:val="BodyText3"/>
        <w:rPr>
          <w:b/>
        </w:rPr>
      </w:pPr>
      <w:r>
        <w:rPr>
          <w:b/>
        </w:rPr>
        <w:t>HRI#:</w:t>
      </w:r>
      <w:r>
        <w:rPr>
          <w:b/>
        </w:rPr>
        <w:tab/>
      </w:r>
      <w:r>
        <w:rPr>
          <w:b/>
        </w:rPr>
        <w:tab/>
      </w:r>
      <w:r>
        <w:rPr>
          <w:b/>
        </w:rPr>
        <w:tab/>
        <w:t xml:space="preserve">MAP#: </w:t>
      </w:r>
      <w:r>
        <w:rPr>
          <w:b/>
        </w:rPr>
        <w:tab/>
        <w:t>16</w:t>
      </w:r>
      <w:r>
        <w:rPr>
          <w:b/>
        </w:rPr>
        <w:tab/>
        <w:t xml:space="preserve">  </w:t>
      </w:r>
    </w:p>
    <w:p w:rsidR="00321A06" w:rsidRDefault="00321A06" w:rsidP="00321A06">
      <w:pPr>
        <w:jc w:val="both"/>
        <w:rPr>
          <w:b/>
          <w:sz w:val="24"/>
        </w:rPr>
      </w:pPr>
      <w:r>
        <w:rPr>
          <w:b/>
          <w:sz w:val="24"/>
        </w:rPr>
        <w:t>Address:</w:t>
      </w:r>
      <w:r>
        <w:rPr>
          <w:b/>
          <w:sz w:val="24"/>
        </w:rPr>
        <w:tab/>
      </w:r>
      <w:r>
        <w:rPr>
          <w:b/>
          <w:sz w:val="24"/>
        </w:rPr>
        <w:tab/>
        <w:t xml:space="preserve">425 Jason Avenue N.   </w:t>
      </w:r>
      <w:r>
        <w:rPr>
          <w:b/>
          <w:sz w:val="24"/>
        </w:rPr>
        <w:tab/>
      </w:r>
      <w:r>
        <w:rPr>
          <w:b/>
          <w:sz w:val="24"/>
        </w:rPr>
        <w:tab/>
      </w:r>
    </w:p>
    <w:p w:rsidR="00321A06" w:rsidRDefault="00321A06" w:rsidP="00321A06">
      <w:pPr>
        <w:pStyle w:val="Heading6"/>
        <w:rPr>
          <w:b w:val="0"/>
        </w:rPr>
      </w:pPr>
      <w:r>
        <w:rPr>
          <w:u w:val="none"/>
        </w:rPr>
        <w:t>Historic Name:</w:t>
      </w:r>
      <w:r>
        <w:rPr>
          <w:u w:val="none"/>
        </w:rPr>
        <w:tab/>
      </w:r>
      <w:r w:rsidRPr="004D1598">
        <w:t>W</w:t>
      </w:r>
      <w:r>
        <w:t xml:space="preserve">illiam Lee </w:t>
      </w:r>
      <w:r w:rsidRPr="004D1598">
        <w:t>House</w:t>
      </w:r>
      <w:r>
        <w:rPr>
          <w:u w:val="none"/>
        </w:rPr>
        <w:t xml:space="preserve">  </w:t>
      </w:r>
    </w:p>
    <w:p w:rsidR="00321A06" w:rsidRDefault="00321A06" w:rsidP="00321A06">
      <w:pPr>
        <w:jc w:val="both"/>
        <w:rPr>
          <w:b/>
          <w:sz w:val="24"/>
        </w:rPr>
      </w:pPr>
      <w:r>
        <w:rPr>
          <w:b/>
          <w:sz w:val="24"/>
        </w:rPr>
        <w:t>Common Name:</w:t>
      </w:r>
      <w:r>
        <w:rPr>
          <w:b/>
          <w:sz w:val="24"/>
        </w:rPr>
        <w:tab/>
      </w:r>
      <w:r>
        <w:rPr>
          <w:b/>
          <w:sz w:val="24"/>
        </w:rPr>
        <w:tab/>
      </w:r>
    </w:p>
    <w:p w:rsidR="00321A06" w:rsidRDefault="00321A06" w:rsidP="00321A06">
      <w:pPr>
        <w:jc w:val="both"/>
        <w:rPr>
          <w:b/>
          <w:sz w:val="24"/>
        </w:rPr>
      </w:pPr>
      <w:r>
        <w:rPr>
          <w:b/>
          <w:sz w:val="24"/>
        </w:rPr>
        <w:lastRenderedPageBreak/>
        <w:t>Legal Description:</w:t>
      </w:r>
      <w:r>
        <w:rPr>
          <w:b/>
          <w:sz w:val="24"/>
        </w:rPr>
        <w:tab/>
      </w:r>
      <w:r w:rsidRPr="00215CE6">
        <w:rPr>
          <w:b/>
          <w:sz w:val="24"/>
        </w:rPr>
        <w:t xml:space="preserve">Clarks 2nd Add. to Kent, Block </w:t>
      </w:r>
      <w:r w:rsidR="00C47BAC">
        <w:rPr>
          <w:b/>
          <w:sz w:val="24"/>
        </w:rPr>
        <w:t>3</w:t>
      </w:r>
      <w:r w:rsidRPr="00215CE6">
        <w:rPr>
          <w:b/>
          <w:sz w:val="24"/>
        </w:rPr>
        <w:t xml:space="preserve"> </w:t>
      </w:r>
      <w:r w:rsidRPr="00C47BAC">
        <w:rPr>
          <w:b/>
          <w:sz w:val="24"/>
        </w:rPr>
        <w:t xml:space="preserve">Lot </w:t>
      </w:r>
      <w:r w:rsidR="00C47BAC" w:rsidRPr="00C47BAC">
        <w:rPr>
          <w:b/>
          <w:sz w:val="24"/>
        </w:rPr>
        <w:t>10</w:t>
      </w:r>
      <w:r w:rsidRPr="00215CE6">
        <w:rPr>
          <w:b/>
          <w:sz w:val="24"/>
        </w:rPr>
        <w:t xml:space="preserve">  </w:t>
      </w:r>
      <w:r w:rsidRPr="00215CE6">
        <w:rPr>
          <w:b/>
          <w:i/>
          <w:sz w:val="24"/>
        </w:rPr>
        <w:t>Parcel</w:t>
      </w:r>
      <w:r>
        <w:rPr>
          <w:b/>
          <w:i/>
          <w:sz w:val="24"/>
        </w:rPr>
        <w:t xml:space="preserve"> #161250-0180</w:t>
      </w:r>
    </w:p>
    <w:p w:rsidR="00321A06" w:rsidRDefault="00321A06" w:rsidP="00321A06">
      <w:pPr>
        <w:jc w:val="both"/>
        <w:rPr>
          <w:b/>
          <w:sz w:val="24"/>
        </w:rPr>
      </w:pPr>
      <w:r>
        <w:rPr>
          <w:b/>
          <w:sz w:val="24"/>
        </w:rPr>
        <w:t>Date built:</w:t>
      </w:r>
      <w:r>
        <w:rPr>
          <w:b/>
          <w:sz w:val="24"/>
        </w:rPr>
        <w:tab/>
      </w:r>
      <w:r>
        <w:rPr>
          <w:b/>
          <w:sz w:val="24"/>
        </w:rPr>
        <w:tab/>
        <w:t>19</w:t>
      </w:r>
      <w:r w:rsidR="00C47BAC">
        <w:rPr>
          <w:b/>
          <w:sz w:val="24"/>
        </w:rPr>
        <w:t>10</w:t>
      </w:r>
    </w:p>
    <w:p w:rsidR="00321A06" w:rsidRDefault="00321A06" w:rsidP="00321A06">
      <w:pPr>
        <w:jc w:val="both"/>
        <w:rPr>
          <w:b/>
          <w:sz w:val="24"/>
        </w:rPr>
      </w:pPr>
    </w:p>
    <w:p w:rsidR="00321A06" w:rsidRDefault="00321A06" w:rsidP="00321A06">
      <w:pPr>
        <w:pStyle w:val="BodyText3"/>
        <w:jc w:val="left"/>
      </w:pPr>
      <w:r>
        <w:rPr>
          <w:b/>
        </w:rPr>
        <w:t>Property Description:</w:t>
      </w:r>
      <w:r>
        <w:t xml:space="preserve">  </w:t>
      </w:r>
      <w:r w:rsidR="00C47BAC">
        <w:t>Side gable vernacular</w:t>
      </w:r>
    </w:p>
    <w:p w:rsidR="00C47BAC" w:rsidRDefault="00C47BAC" w:rsidP="00321A06">
      <w:pPr>
        <w:pStyle w:val="BodyText3"/>
        <w:jc w:val="left"/>
      </w:pPr>
      <w:r>
        <w:t>porch removed c. 1954</w:t>
      </w:r>
    </w:p>
    <w:p w:rsidR="00321A06" w:rsidRDefault="00321A06" w:rsidP="00321A06">
      <w:pPr>
        <w:pStyle w:val="BodyText3"/>
        <w:jc w:val="left"/>
      </w:pPr>
    </w:p>
    <w:p w:rsidR="00321A06" w:rsidRDefault="00321A06" w:rsidP="00321A06">
      <w:pPr>
        <w:pStyle w:val="BodyText3"/>
        <w:jc w:val="left"/>
      </w:pPr>
      <w:r>
        <w:t xml:space="preserve">owned </w:t>
      </w:r>
      <w:r w:rsidR="00C47BAC">
        <w:t xml:space="preserve">by William Lee, Harvey Lee's brother. </w:t>
      </w:r>
      <w:r>
        <w:t xml:space="preserve">     </w:t>
      </w:r>
    </w:p>
    <w:p w:rsidR="00321A06" w:rsidRDefault="00321A06" w:rsidP="00321A06">
      <w:pPr>
        <w:jc w:val="both"/>
        <w:rPr>
          <w:sz w:val="24"/>
        </w:rPr>
      </w:pPr>
    </w:p>
    <w:p w:rsidR="00321A06" w:rsidRDefault="00321A06" w:rsidP="00321A06">
      <w:pPr>
        <w:jc w:val="both"/>
        <w:rPr>
          <w:sz w:val="24"/>
        </w:rPr>
      </w:pPr>
    </w:p>
    <w:p w:rsidR="00321A06" w:rsidRDefault="00321A06" w:rsidP="00321A06">
      <w:pPr>
        <w:jc w:val="both"/>
        <w:rPr>
          <w:b/>
          <w:sz w:val="24"/>
        </w:rPr>
      </w:pPr>
      <w:r>
        <w:rPr>
          <w:b/>
          <w:sz w:val="24"/>
        </w:rPr>
        <w:t>Current Photograph:</w:t>
      </w:r>
    </w:p>
    <w:p w:rsidR="00321A06" w:rsidRDefault="00321A06" w:rsidP="00321A06">
      <w:pPr>
        <w:jc w:val="both"/>
        <w:rPr>
          <w:b/>
          <w:sz w:val="24"/>
        </w:rPr>
      </w:pPr>
    </w:p>
    <w:p w:rsidR="001E76CF" w:rsidRDefault="001E76CF" w:rsidP="006341C6">
      <w:pPr>
        <w:jc w:val="center"/>
        <w:rPr>
          <w:b/>
          <w:sz w:val="24"/>
        </w:rPr>
      </w:pPr>
      <w:r>
        <w:rPr>
          <w:b/>
          <w:noProof/>
          <w:sz w:val="24"/>
        </w:rPr>
        <w:drawing>
          <wp:inline distT="0" distB="0" distL="0" distR="0">
            <wp:extent cx="2438400" cy="1828800"/>
            <wp:effectExtent l="38100" t="57150" r="114300" b="95250"/>
            <wp:docPr id="8" name="Picture 7" descr="425 j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 jason.JPG"/>
                    <pic:cNvPicPr/>
                  </pic:nvPicPr>
                  <pic:blipFill>
                    <a:blip r:embed="rId24"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C4B" w:rsidRDefault="00D91C4B">
      <w:pPr>
        <w:jc w:val="both"/>
        <w:rPr>
          <w:b/>
          <w:sz w:val="24"/>
        </w:rPr>
      </w:pPr>
    </w:p>
    <w:p w:rsidR="00797A6C" w:rsidRDefault="00797A6C" w:rsidP="00797A6C">
      <w:pPr>
        <w:pStyle w:val="BodyText3"/>
        <w:rPr>
          <w:b/>
        </w:rPr>
      </w:pPr>
      <w:r>
        <w:rPr>
          <w:b/>
        </w:rPr>
        <w:t>HRI#:</w:t>
      </w:r>
      <w:r>
        <w:rPr>
          <w:b/>
        </w:rPr>
        <w:tab/>
      </w:r>
      <w:r>
        <w:rPr>
          <w:b/>
        </w:rPr>
        <w:tab/>
      </w:r>
      <w:r>
        <w:rPr>
          <w:b/>
        </w:rPr>
        <w:tab/>
        <w:t xml:space="preserve">MAP#: </w:t>
      </w:r>
      <w:r>
        <w:rPr>
          <w:b/>
        </w:rPr>
        <w:tab/>
        <w:t>17</w:t>
      </w:r>
      <w:r>
        <w:rPr>
          <w:b/>
        </w:rPr>
        <w:tab/>
        <w:t xml:space="preserve">  </w:t>
      </w:r>
    </w:p>
    <w:p w:rsidR="00797A6C" w:rsidRDefault="00797A6C" w:rsidP="00797A6C">
      <w:pPr>
        <w:jc w:val="both"/>
        <w:rPr>
          <w:b/>
          <w:sz w:val="24"/>
        </w:rPr>
      </w:pPr>
      <w:r>
        <w:rPr>
          <w:b/>
          <w:sz w:val="24"/>
        </w:rPr>
        <w:t>Address:</w:t>
      </w:r>
      <w:r>
        <w:rPr>
          <w:b/>
          <w:sz w:val="24"/>
        </w:rPr>
        <w:tab/>
      </w:r>
      <w:r>
        <w:rPr>
          <w:b/>
          <w:sz w:val="24"/>
        </w:rPr>
        <w:tab/>
        <w:t xml:space="preserve">419 Jason Avenue N.   </w:t>
      </w:r>
      <w:r>
        <w:rPr>
          <w:b/>
          <w:sz w:val="24"/>
        </w:rPr>
        <w:tab/>
      </w:r>
      <w:r>
        <w:rPr>
          <w:b/>
          <w:sz w:val="24"/>
        </w:rPr>
        <w:tab/>
      </w:r>
    </w:p>
    <w:p w:rsidR="00797A6C" w:rsidRDefault="00797A6C" w:rsidP="00797A6C">
      <w:pPr>
        <w:pStyle w:val="Heading6"/>
        <w:rPr>
          <w:b w:val="0"/>
        </w:rPr>
      </w:pPr>
      <w:r>
        <w:rPr>
          <w:u w:val="none"/>
        </w:rPr>
        <w:t>Historic Name:</w:t>
      </w:r>
      <w:r>
        <w:rPr>
          <w:u w:val="none"/>
        </w:rPr>
        <w:tab/>
      </w:r>
      <w:r>
        <w:t xml:space="preserve">Lyons </w:t>
      </w:r>
      <w:r w:rsidRPr="004D1598">
        <w:t>House</w:t>
      </w:r>
      <w:r>
        <w:rPr>
          <w:u w:val="none"/>
        </w:rPr>
        <w:t xml:space="preserve">  </w:t>
      </w:r>
    </w:p>
    <w:p w:rsidR="00797A6C" w:rsidRDefault="00797A6C" w:rsidP="00797A6C">
      <w:pPr>
        <w:jc w:val="both"/>
        <w:rPr>
          <w:b/>
          <w:sz w:val="24"/>
        </w:rPr>
      </w:pPr>
      <w:r>
        <w:rPr>
          <w:b/>
          <w:sz w:val="24"/>
        </w:rPr>
        <w:t>Common Name:</w:t>
      </w:r>
      <w:r>
        <w:rPr>
          <w:b/>
          <w:sz w:val="24"/>
        </w:rPr>
        <w:tab/>
      </w:r>
      <w:r>
        <w:rPr>
          <w:b/>
          <w:sz w:val="24"/>
        </w:rPr>
        <w:tab/>
      </w:r>
    </w:p>
    <w:p w:rsidR="00797A6C" w:rsidRDefault="00797A6C" w:rsidP="00797A6C">
      <w:pPr>
        <w:jc w:val="both"/>
        <w:rPr>
          <w:b/>
          <w:sz w:val="24"/>
        </w:rPr>
      </w:pPr>
      <w:r>
        <w:rPr>
          <w:b/>
          <w:sz w:val="24"/>
        </w:rPr>
        <w:t>Legal Description:</w:t>
      </w:r>
      <w:r>
        <w:rPr>
          <w:b/>
          <w:sz w:val="24"/>
        </w:rPr>
        <w:tab/>
      </w:r>
      <w:r w:rsidRPr="00215CE6">
        <w:rPr>
          <w:b/>
          <w:sz w:val="24"/>
        </w:rPr>
        <w:t xml:space="preserve">Clarks 2nd Add. to Kent, Block </w:t>
      </w:r>
      <w:r>
        <w:rPr>
          <w:b/>
          <w:sz w:val="24"/>
        </w:rPr>
        <w:t>3</w:t>
      </w:r>
      <w:r w:rsidR="006341C6">
        <w:rPr>
          <w:b/>
          <w:sz w:val="24"/>
        </w:rPr>
        <w:t xml:space="preserve">   Lot </w:t>
      </w:r>
      <w:r w:rsidRPr="00215CE6">
        <w:rPr>
          <w:b/>
          <w:sz w:val="24"/>
        </w:rPr>
        <w:t xml:space="preserve"> </w:t>
      </w:r>
      <w:r w:rsidR="006341C6">
        <w:rPr>
          <w:b/>
          <w:sz w:val="24"/>
        </w:rPr>
        <w:tab/>
      </w:r>
      <w:r w:rsidRPr="00215CE6">
        <w:rPr>
          <w:b/>
          <w:i/>
          <w:sz w:val="24"/>
        </w:rPr>
        <w:t>Parcel</w:t>
      </w:r>
      <w:r>
        <w:rPr>
          <w:b/>
          <w:i/>
          <w:sz w:val="24"/>
        </w:rPr>
        <w:t xml:space="preserve"> #161250-0175</w:t>
      </w:r>
    </w:p>
    <w:p w:rsidR="00797A6C" w:rsidRDefault="00797A6C" w:rsidP="00797A6C">
      <w:pPr>
        <w:jc w:val="both"/>
        <w:rPr>
          <w:b/>
          <w:sz w:val="24"/>
        </w:rPr>
      </w:pPr>
      <w:r>
        <w:rPr>
          <w:b/>
          <w:sz w:val="24"/>
        </w:rPr>
        <w:t>Date built:</w:t>
      </w:r>
      <w:r>
        <w:rPr>
          <w:b/>
          <w:sz w:val="24"/>
        </w:rPr>
        <w:tab/>
      </w:r>
      <w:r>
        <w:rPr>
          <w:b/>
          <w:sz w:val="24"/>
        </w:rPr>
        <w:tab/>
        <w:t>1908</w:t>
      </w:r>
    </w:p>
    <w:p w:rsidR="00797A6C" w:rsidRDefault="00797A6C" w:rsidP="00797A6C">
      <w:pPr>
        <w:jc w:val="both"/>
        <w:rPr>
          <w:b/>
          <w:sz w:val="24"/>
        </w:rPr>
      </w:pPr>
    </w:p>
    <w:p w:rsidR="00797A6C" w:rsidRDefault="00797A6C" w:rsidP="00797A6C">
      <w:pPr>
        <w:pStyle w:val="BodyText3"/>
        <w:jc w:val="left"/>
      </w:pPr>
      <w:r>
        <w:rPr>
          <w:b/>
        </w:rPr>
        <w:t>Property Description</w:t>
      </w:r>
      <w:r>
        <w:t xml:space="preserve"> </w:t>
      </w:r>
    </w:p>
    <w:p w:rsidR="00797A6C" w:rsidRDefault="00797A6C" w:rsidP="00797A6C">
      <w:pPr>
        <w:jc w:val="both"/>
        <w:rPr>
          <w:sz w:val="24"/>
        </w:rPr>
      </w:pPr>
    </w:p>
    <w:p w:rsidR="00797A6C" w:rsidRDefault="00797A6C" w:rsidP="00797A6C">
      <w:pPr>
        <w:jc w:val="both"/>
        <w:rPr>
          <w:b/>
          <w:sz w:val="24"/>
        </w:rPr>
      </w:pPr>
      <w:r>
        <w:rPr>
          <w:b/>
          <w:sz w:val="24"/>
        </w:rPr>
        <w:t>Current Photograph:</w:t>
      </w:r>
    </w:p>
    <w:p w:rsidR="00797A6C" w:rsidRDefault="00797A6C" w:rsidP="00797A6C">
      <w:pPr>
        <w:jc w:val="both"/>
        <w:rPr>
          <w:b/>
          <w:sz w:val="24"/>
        </w:rPr>
      </w:pPr>
    </w:p>
    <w:p w:rsidR="00797A6C" w:rsidRDefault="006B2314" w:rsidP="006341C6">
      <w:pPr>
        <w:jc w:val="center"/>
        <w:rPr>
          <w:b/>
          <w:sz w:val="24"/>
        </w:rPr>
      </w:pPr>
      <w:r>
        <w:rPr>
          <w:b/>
          <w:noProof/>
          <w:sz w:val="24"/>
        </w:rPr>
        <w:lastRenderedPageBreak/>
        <w:drawing>
          <wp:inline distT="0" distB="0" distL="0" distR="0">
            <wp:extent cx="2438400" cy="1828800"/>
            <wp:effectExtent l="38100" t="57150" r="114300" b="95250"/>
            <wp:docPr id="18" name="Picture 17" descr="419 ja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 jason1.JPG"/>
                    <pic:cNvPicPr/>
                  </pic:nvPicPr>
                  <pic:blipFill>
                    <a:blip r:embed="rId25"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2314" w:rsidRDefault="006B2314" w:rsidP="00797A6C">
      <w:pPr>
        <w:jc w:val="both"/>
        <w:rPr>
          <w:b/>
          <w:sz w:val="24"/>
        </w:rPr>
      </w:pPr>
    </w:p>
    <w:p w:rsidR="006B2314" w:rsidRDefault="006B2314" w:rsidP="00797A6C">
      <w:pPr>
        <w:jc w:val="both"/>
        <w:rPr>
          <w:b/>
          <w:sz w:val="24"/>
        </w:rPr>
      </w:pPr>
    </w:p>
    <w:p w:rsidR="00797A6C" w:rsidRDefault="00797A6C" w:rsidP="00797A6C">
      <w:pPr>
        <w:pStyle w:val="BodyText3"/>
        <w:rPr>
          <w:b/>
        </w:rPr>
      </w:pPr>
      <w:r>
        <w:rPr>
          <w:b/>
        </w:rPr>
        <w:t>HRI#:</w:t>
      </w:r>
      <w:r>
        <w:rPr>
          <w:b/>
        </w:rPr>
        <w:tab/>
      </w:r>
      <w:r>
        <w:rPr>
          <w:b/>
        </w:rPr>
        <w:tab/>
      </w:r>
      <w:r>
        <w:rPr>
          <w:b/>
        </w:rPr>
        <w:tab/>
        <w:t xml:space="preserve">MAP#: </w:t>
      </w:r>
      <w:r>
        <w:rPr>
          <w:b/>
        </w:rPr>
        <w:tab/>
        <w:t>18</w:t>
      </w:r>
      <w:r>
        <w:rPr>
          <w:b/>
        </w:rPr>
        <w:tab/>
        <w:t xml:space="preserve">  </w:t>
      </w:r>
    </w:p>
    <w:p w:rsidR="00797A6C" w:rsidRDefault="00797A6C" w:rsidP="00797A6C">
      <w:pPr>
        <w:jc w:val="both"/>
        <w:rPr>
          <w:b/>
          <w:sz w:val="24"/>
        </w:rPr>
      </w:pPr>
      <w:r>
        <w:rPr>
          <w:b/>
          <w:sz w:val="24"/>
        </w:rPr>
        <w:t>Address:</w:t>
      </w:r>
      <w:r>
        <w:rPr>
          <w:b/>
          <w:sz w:val="24"/>
        </w:rPr>
        <w:tab/>
      </w:r>
      <w:r>
        <w:rPr>
          <w:b/>
          <w:sz w:val="24"/>
        </w:rPr>
        <w:tab/>
        <w:t xml:space="preserve">411 Jason Avenue N.   </w:t>
      </w:r>
      <w:r>
        <w:rPr>
          <w:b/>
          <w:sz w:val="24"/>
        </w:rPr>
        <w:tab/>
      </w:r>
      <w:r>
        <w:rPr>
          <w:b/>
          <w:sz w:val="24"/>
        </w:rPr>
        <w:tab/>
      </w:r>
    </w:p>
    <w:p w:rsidR="00797A6C" w:rsidRDefault="00797A6C" w:rsidP="00797A6C">
      <w:pPr>
        <w:pStyle w:val="Heading6"/>
        <w:rPr>
          <w:b w:val="0"/>
        </w:rPr>
      </w:pPr>
      <w:r>
        <w:rPr>
          <w:u w:val="none"/>
        </w:rPr>
        <w:t>Historic Name:</w:t>
      </w:r>
      <w:r>
        <w:rPr>
          <w:u w:val="none"/>
        </w:rPr>
        <w:tab/>
      </w:r>
      <w:r w:rsidRPr="00797A6C">
        <w:t>H. Lyons House</w:t>
      </w:r>
      <w:r>
        <w:rPr>
          <w:u w:val="none"/>
        </w:rPr>
        <w:t xml:space="preserve">  </w:t>
      </w:r>
    </w:p>
    <w:p w:rsidR="00797A6C" w:rsidRDefault="00797A6C" w:rsidP="00797A6C">
      <w:pPr>
        <w:jc w:val="both"/>
        <w:rPr>
          <w:b/>
          <w:sz w:val="24"/>
        </w:rPr>
      </w:pPr>
      <w:r>
        <w:rPr>
          <w:b/>
          <w:sz w:val="24"/>
        </w:rPr>
        <w:t>Common Name:</w:t>
      </w:r>
      <w:r>
        <w:rPr>
          <w:b/>
          <w:sz w:val="24"/>
        </w:rPr>
        <w:tab/>
      </w:r>
      <w:r>
        <w:rPr>
          <w:b/>
          <w:sz w:val="24"/>
        </w:rPr>
        <w:tab/>
      </w:r>
    </w:p>
    <w:p w:rsidR="00797A6C" w:rsidRDefault="00797A6C" w:rsidP="00797A6C">
      <w:pPr>
        <w:jc w:val="both"/>
        <w:rPr>
          <w:b/>
          <w:sz w:val="24"/>
        </w:rPr>
      </w:pPr>
      <w:r>
        <w:rPr>
          <w:b/>
          <w:sz w:val="24"/>
        </w:rPr>
        <w:t>Legal Description:</w:t>
      </w:r>
      <w:r>
        <w:rPr>
          <w:b/>
          <w:sz w:val="24"/>
        </w:rPr>
        <w:tab/>
      </w:r>
      <w:r w:rsidRPr="00215CE6">
        <w:rPr>
          <w:b/>
          <w:sz w:val="24"/>
        </w:rPr>
        <w:t xml:space="preserve">Clarks 2nd Add. to Kent, Block </w:t>
      </w:r>
      <w:r>
        <w:rPr>
          <w:b/>
          <w:sz w:val="24"/>
        </w:rPr>
        <w:t>3</w:t>
      </w:r>
      <w:r w:rsidR="006341C6">
        <w:rPr>
          <w:b/>
          <w:sz w:val="24"/>
        </w:rPr>
        <w:t xml:space="preserve">   Lot </w:t>
      </w:r>
      <w:r w:rsidRPr="00215CE6">
        <w:rPr>
          <w:b/>
          <w:sz w:val="24"/>
        </w:rPr>
        <w:t xml:space="preserve"> </w:t>
      </w:r>
      <w:r w:rsidRPr="00215CE6">
        <w:rPr>
          <w:b/>
          <w:i/>
          <w:sz w:val="24"/>
        </w:rPr>
        <w:t>Parcel</w:t>
      </w:r>
      <w:r>
        <w:rPr>
          <w:b/>
          <w:i/>
          <w:sz w:val="24"/>
        </w:rPr>
        <w:t xml:space="preserve"> #161250-0170</w:t>
      </w:r>
    </w:p>
    <w:p w:rsidR="00797A6C" w:rsidRDefault="00797A6C" w:rsidP="00797A6C">
      <w:pPr>
        <w:jc w:val="both"/>
        <w:rPr>
          <w:b/>
          <w:sz w:val="24"/>
        </w:rPr>
      </w:pPr>
      <w:r>
        <w:rPr>
          <w:b/>
          <w:sz w:val="24"/>
        </w:rPr>
        <w:t>Date built:</w:t>
      </w:r>
      <w:r>
        <w:rPr>
          <w:b/>
          <w:sz w:val="24"/>
        </w:rPr>
        <w:tab/>
      </w:r>
      <w:r>
        <w:rPr>
          <w:b/>
          <w:sz w:val="24"/>
        </w:rPr>
        <w:tab/>
        <w:t>1939</w:t>
      </w:r>
    </w:p>
    <w:p w:rsidR="00797A6C" w:rsidRDefault="00797A6C" w:rsidP="00797A6C">
      <w:pPr>
        <w:jc w:val="both"/>
        <w:rPr>
          <w:b/>
          <w:sz w:val="24"/>
        </w:rPr>
      </w:pPr>
    </w:p>
    <w:p w:rsidR="00797A6C" w:rsidRDefault="00797A6C" w:rsidP="00797A6C">
      <w:pPr>
        <w:pStyle w:val="BodyText3"/>
        <w:jc w:val="left"/>
      </w:pPr>
      <w:r>
        <w:rPr>
          <w:b/>
        </w:rPr>
        <w:t>Property Description:</w:t>
      </w:r>
      <w:r>
        <w:t xml:space="preserve">  Minimal Traditional </w:t>
      </w:r>
    </w:p>
    <w:p w:rsidR="00797A6C" w:rsidRDefault="00797A6C" w:rsidP="00797A6C">
      <w:pPr>
        <w:pStyle w:val="BodyText3"/>
        <w:jc w:val="left"/>
      </w:pPr>
    </w:p>
    <w:p w:rsidR="00797A6C" w:rsidRDefault="00797A6C" w:rsidP="00797A6C">
      <w:pPr>
        <w:pStyle w:val="BodyText3"/>
        <w:jc w:val="left"/>
      </w:pPr>
      <w:r>
        <w:t xml:space="preserve">IN 1940 Allen Playford lived here; he worked for the </w:t>
      </w:r>
      <w:r w:rsidR="004932FA">
        <w:t>railroad</w:t>
      </w:r>
      <w:r>
        <w:t xml:space="preserve"> and his </w:t>
      </w:r>
      <w:r w:rsidR="004932FA">
        <w:t>father</w:t>
      </w:r>
      <w:r>
        <w:t xml:space="preserve"> </w:t>
      </w:r>
      <w:r w:rsidR="004932FA">
        <w:t>owned</w:t>
      </w:r>
      <w:r>
        <w:t xml:space="preserve"> Playford Blacksmith in Kent. </w:t>
      </w:r>
    </w:p>
    <w:p w:rsidR="00797A6C" w:rsidRDefault="00797A6C" w:rsidP="00797A6C">
      <w:pPr>
        <w:jc w:val="both"/>
        <w:rPr>
          <w:sz w:val="24"/>
        </w:rPr>
      </w:pPr>
    </w:p>
    <w:p w:rsidR="00797A6C" w:rsidRDefault="00797A6C" w:rsidP="00797A6C">
      <w:pPr>
        <w:jc w:val="both"/>
        <w:rPr>
          <w:b/>
          <w:sz w:val="24"/>
        </w:rPr>
      </w:pPr>
      <w:r>
        <w:rPr>
          <w:b/>
          <w:sz w:val="24"/>
        </w:rPr>
        <w:t>Current Photograph:</w:t>
      </w:r>
    </w:p>
    <w:p w:rsidR="006B2314" w:rsidRDefault="006B2314" w:rsidP="00797A6C">
      <w:pPr>
        <w:jc w:val="both"/>
        <w:rPr>
          <w:b/>
          <w:sz w:val="24"/>
        </w:rPr>
      </w:pPr>
    </w:p>
    <w:p w:rsidR="006B2314" w:rsidRDefault="005066F8" w:rsidP="006341C6">
      <w:pPr>
        <w:jc w:val="center"/>
        <w:rPr>
          <w:b/>
          <w:sz w:val="24"/>
        </w:rPr>
      </w:pPr>
      <w:r>
        <w:rPr>
          <w:b/>
          <w:noProof/>
          <w:sz w:val="24"/>
        </w:rPr>
        <w:drawing>
          <wp:inline distT="0" distB="0" distL="0" distR="0">
            <wp:extent cx="2438400" cy="1652016"/>
            <wp:effectExtent l="38100" t="57150" r="114300" b="100584"/>
            <wp:docPr id="19" name="Picture 18" descr="411 j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 jason.JPG"/>
                    <pic:cNvPicPr/>
                  </pic:nvPicPr>
                  <pic:blipFill>
                    <a:blip r:embed="rId26" cstate="print"/>
                    <a:stretch>
                      <a:fillRect/>
                    </a:stretch>
                  </pic:blipFill>
                  <pic:spPr>
                    <a:xfrm>
                      <a:off x="0" y="0"/>
                      <a:ext cx="2438400" cy="1652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7A6C" w:rsidRDefault="00797A6C" w:rsidP="00797A6C">
      <w:pPr>
        <w:jc w:val="both"/>
        <w:rPr>
          <w:b/>
          <w:sz w:val="24"/>
        </w:rPr>
      </w:pPr>
    </w:p>
    <w:p w:rsidR="00797A6C" w:rsidRDefault="00797A6C" w:rsidP="00797A6C">
      <w:pPr>
        <w:pStyle w:val="BodyText3"/>
        <w:rPr>
          <w:b/>
        </w:rPr>
      </w:pPr>
      <w:r>
        <w:rPr>
          <w:b/>
        </w:rPr>
        <w:t>HRI#:</w:t>
      </w:r>
      <w:r>
        <w:rPr>
          <w:b/>
        </w:rPr>
        <w:tab/>
      </w:r>
      <w:r>
        <w:rPr>
          <w:b/>
        </w:rPr>
        <w:tab/>
      </w:r>
      <w:r>
        <w:rPr>
          <w:b/>
        </w:rPr>
        <w:tab/>
        <w:t xml:space="preserve">MAP#: </w:t>
      </w:r>
      <w:r>
        <w:rPr>
          <w:b/>
        </w:rPr>
        <w:tab/>
        <w:t>19</w:t>
      </w:r>
      <w:r>
        <w:rPr>
          <w:b/>
        </w:rPr>
        <w:tab/>
        <w:t xml:space="preserve">  </w:t>
      </w:r>
    </w:p>
    <w:p w:rsidR="00797A6C" w:rsidRDefault="00797A6C" w:rsidP="00797A6C">
      <w:pPr>
        <w:jc w:val="both"/>
        <w:rPr>
          <w:b/>
          <w:sz w:val="24"/>
        </w:rPr>
      </w:pPr>
      <w:r>
        <w:rPr>
          <w:b/>
          <w:sz w:val="24"/>
        </w:rPr>
        <w:t>Address:</w:t>
      </w:r>
      <w:r>
        <w:rPr>
          <w:b/>
          <w:sz w:val="24"/>
        </w:rPr>
        <w:tab/>
      </w:r>
      <w:r>
        <w:rPr>
          <w:b/>
          <w:sz w:val="24"/>
        </w:rPr>
        <w:tab/>
        <w:t xml:space="preserve">617 E. Temperance Street  </w:t>
      </w:r>
      <w:r>
        <w:rPr>
          <w:b/>
          <w:sz w:val="24"/>
        </w:rPr>
        <w:tab/>
      </w:r>
      <w:r>
        <w:rPr>
          <w:b/>
          <w:sz w:val="24"/>
        </w:rPr>
        <w:tab/>
      </w:r>
    </w:p>
    <w:p w:rsidR="00797A6C" w:rsidRDefault="00797A6C" w:rsidP="00797A6C">
      <w:pPr>
        <w:pStyle w:val="Heading6"/>
        <w:rPr>
          <w:b w:val="0"/>
        </w:rPr>
      </w:pPr>
      <w:r>
        <w:rPr>
          <w:u w:val="none"/>
        </w:rPr>
        <w:t>Historic Name:</w:t>
      </w:r>
      <w:r>
        <w:rPr>
          <w:u w:val="none"/>
        </w:rPr>
        <w:tab/>
      </w:r>
      <w:r>
        <w:t xml:space="preserve">Murker House </w:t>
      </w:r>
      <w:r>
        <w:rPr>
          <w:u w:val="none"/>
        </w:rPr>
        <w:t xml:space="preserve">  </w:t>
      </w:r>
    </w:p>
    <w:p w:rsidR="00797A6C" w:rsidRDefault="00797A6C" w:rsidP="00797A6C">
      <w:pPr>
        <w:jc w:val="both"/>
        <w:rPr>
          <w:b/>
          <w:sz w:val="24"/>
        </w:rPr>
      </w:pPr>
      <w:r>
        <w:rPr>
          <w:b/>
          <w:sz w:val="24"/>
        </w:rPr>
        <w:t>Common Name:</w:t>
      </w:r>
      <w:r>
        <w:rPr>
          <w:b/>
          <w:sz w:val="24"/>
        </w:rPr>
        <w:tab/>
      </w:r>
      <w:r>
        <w:rPr>
          <w:b/>
          <w:sz w:val="24"/>
        </w:rPr>
        <w:tab/>
      </w:r>
    </w:p>
    <w:p w:rsidR="00797A6C" w:rsidRDefault="00797A6C" w:rsidP="00797A6C">
      <w:pPr>
        <w:jc w:val="both"/>
        <w:rPr>
          <w:b/>
          <w:sz w:val="24"/>
        </w:rPr>
      </w:pPr>
      <w:r>
        <w:rPr>
          <w:b/>
          <w:sz w:val="24"/>
        </w:rPr>
        <w:t>Legal Description:</w:t>
      </w:r>
      <w:r>
        <w:rPr>
          <w:b/>
          <w:sz w:val="24"/>
        </w:rPr>
        <w:tab/>
      </w:r>
      <w:r w:rsidRPr="00215CE6">
        <w:rPr>
          <w:b/>
          <w:sz w:val="24"/>
        </w:rPr>
        <w:t xml:space="preserve">Clarks 2nd Add. to Kent, Block </w:t>
      </w:r>
      <w:r>
        <w:rPr>
          <w:b/>
          <w:sz w:val="24"/>
        </w:rPr>
        <w:t>3</w:t>
      </w:r>
      <w:r w:rsidR="006341C6">
        <w:rPr>
          <w:b/>
          <w:sz w:val="24"/>
        </w:rPr>
        <w:t xml:space="preserve"> Lot       </w:t>
      </w:r>
      <w:r w:rsidRPr="00215CE6">
        <w:rPr>
          <w:b/>
          <w:sz w:val="24"/>
        </w:rPr>
        <w:t xml:space="preserve"> </w:t>
      </w:r>
      <w:r w:rsidRPr="00215CE6">
        <w:rPr>
          <w:b/>
          <w:i/>
          <w:sz w:val="24"/>
        </w:rPr>
        <w:t>Parcel</w:t>
      </w:r>
      <w:r>
        <w:rPr>
          <w:b/>
          <w:i/>
          <w:sz w:val="24"/>
        </w:rPr>
        <w:t xml:space="preserve"> #161250-0165</w:t>
      </w:r>
    </w:p>
    <w:p w:rsidR="00797A6C" w:rsidRDefault="00797A6C" w:rsidP="00797A6C">
      <w:pPr>
        <w:jc w:val="both"/>
        <w:rPr>
          <w:b/>
          <w:sz w:val="24"/>
        </w:rPr>
      </w:pPr>
      <w:r>
        <w:rPr>
          <w:b/>
          <w:sz w:val="24"/>
        </w:rPr>
        <w:lastRenderedPageBreak/>
        <w:t>Date built:</w:t>
      </w:r>
      <w:r>
        <w:rPr>
          <w:b/>
          <w:sz w:val="24"/>
        </w:rPr>
        <w:tab/>
      </w:r>
      <w:r>
        <w:rPr>
          <w:b/>
          <w:sz w:val="24"/>
        </w:rPr>
        <w:tab/>
        <w:t>1909</w:t>
      </w:r>
    </w:p>
    <w:p w:rsidR="00797A6C" w:rsidRDefault="00797A6C" w:rsidP="00797A6C">
      <w:pPr>
        <w:jc w:val="both"/>
        <w:rPr>
          <w:b/>
          <w:sz w:val="24"/>
        </w:rPr>
      </w:pPr>
    </w:p>
    <w:p w:rsidR="00646459" w:rsidRPr="00717E69" w:rsidRDefault="00797A6C" w:rsidP="006341C6">
      <w:pPr>
        <w:pStyle w:val="BodyText3"/>
        <w:jc w:val="left"/>
        <w:rPr>
          <w:rFonts w:ascii="Times New Roman" w:hAnsi="Times New Roman"/>
          <w:szCs w:val="24"/>
        </w:rPr>
      </w:pPr>
      <w:r w:rsidRPr="00717E69">
        <w:rPr>
          <w:rFonts w:ascii="Times New Roman" w:hAnsi="Times New Roman"/>
          <w:b/>
          <w:szCs w:val="24"/>
        </w:rPr>
        <w:t>Property Description:</w:t>
      </w:r>
      <w:r w:rsidRPr="00717E69">
        <w:rPr>
          <w:rFonts w:ascii="Times New Roman" w:hAnsi="Times New Roman"/>
          <w:szCs w:val="24"/>
        </w:rPr>
        <w:t xml:space="preserve">  </w:t>
      </w:r>
      <w:r w:rsidR="00646459" w:rsidRPr="00717E69">
        <w:rPr>
          <w:rFonts w:ascii="Times New Roman" w:hAnsi="Times New Roman"/>
          <w:szCs w:val="24"/>
        </w:rPr>
        <w:t xml:space="preserve">This </w:t>
      </w:r>
      <w:r w:rsidR="00A601BA" w:rsidRPr="00717E69">
        <w:rPr>
          <w:rFonts w:ascii="Times New Roman" w:hAnsi="Times New Roman"/>
          <w:szCs w:val="24"/>
        </w:rPr>
        <w:t xml:space="preserve">Craftsman bungalow sits on a level mid-block lot with lawn and shrubs.  It has </w:t>
      </w:r>
      <w:r w:rsidR="00646459" w:rsidRPr="00717E69">
        <w:rPr>
          <w:rFonts w:ascii="Times New Roman" w:hAnsi="Times New Roman"/>
          <w:szCs w:val="24"/>
        </w:rPr>
        <w:t>a side gable roof with a large gabled dormer</w:t>
      </w:r>
      <w:r w:rsidR="00717E69" w:rsidRPr="00717E69">
        <w:rPr>
          <w:rFonts w:ascii="Times New Roman" w:hAnsi="Times New Roman"/>
          <w:szCs w:val="24"/>
        </w:rPr>
        <w:t xml:space="preserve"> on the main facade.  The roof has deep </w:t>
      </w:r>
      <w:r w:rsidR="00646459" w:rsidRPr="00717E69">
        <w:rPr>
          <w:rFonts w:ascii="Times New Roman" w:hAnsi="Times New Roman"/>
          <w:szCs w:val="24"/>
        </w:rPr>
        <w:t xml:space="preserve">eaves </w:t>
      </w:r>
      <w:r w:rsidR="00717E69" w:rsidRPr="00717E69">
        <w:rPr>
          <w:rFonts w:ascii="Times New Roman" w:hAnsi="Times New Roman"/>
          <w:szCs w:val="24"/>
        </w:rPr>
        <w:t xml:space="preserve">with knee brackets </w:t>
      </w:r>
      <w:r w:rsidR="00646459" w:rsidRPr="00717E69">
        <w:rPr>
          <w:rFonts w:ascii="Times New Roman" w:hAnsi="Times New Roman"/>
          <w:szCs w:val="24"/>
        </w:rPr>
        <w:t>and exposed rafter tails</w:t>
      </w:r>
      <w:r w:rsidR="00717E69" w:rsidRPr="00717E69">
        <w:rPr>
          <w:rFonts w:ascii="Times New Roman" w:hAnsi="Times New Roman"/>
          <w:szCs w:val="24"/>
        </w:rPr>
        <w:t xml:space="preserve">. </w:t>
      </w:r>
      <w:r w:rsidR="00646459" w:rsidRPr="00717E69">
        <w:rPr>
          <w:rFonts w:ascii="Times New Roman" w:hAnsi="Times New Roman"/>
          <w:szCs w:val="24"/>
        </w:rPr>
        <w:t>The</w:t>
      </w:r>
      <w:r w:rsidR="009F62B1">
        <w:rPr>
          <w:rFonts w:ascii="Times New Roman" w:hAnsi="Times New Roman"/>
          <w:szCs w:val="24"/>
        </w:rPr>
        <w:t xml:space="preserve"> </w:t>
      </w:r>
      <w:r w:rsidR="00717E69" w:rsidRPr="00717E69">
        <w:rPr>
          <w:rFonts w:ascii="Times New Roman" w:hAnsi="Times New Roman"/>
          <w:szCs w:val="24"/>
        </w:rPr>
        <w:t>recessed full-</w:t>
      </w:r>
      <w:r w:rsidR="00646459" w:rsidRPr="00717E69">
        <w:rPr>
          <w:rFonts w:ascii="Times New Roman" w:hAnsi="Times New Roman"/>
          <w:szCs w:val="24"/>
        </w:rPr>
        <w:t xml:space="preserve">width porch </w:t>
      </w:r>
      <w:r w:rsidR="00717E69" w:rsidRPr="00717E69">
        <w:rPr>
          <w:rFonts w:ascii="Times New Roman" w:hAnsi="Times New Roman"/>
          <w:szCs w:val="24"/>
        </w:rPr>
        <w:t xml:space="preserve">has four </w:t>
      </w:r>
      <w:r w:rsidR="00646459" w:rsidRPr="00717E69">
        <w:rPr>
          <w:rFonts w:ascii="Times New Roman" w:hAnsi="Times New Roman"/>
          <w:szCs w:val="24"/>
        </w:rPr>
        <w:t>pairs of square wood columns</w:t>
      </w:r>
      <w:r w:rsidR="00717E69" w:rsidRPr="00717E69">
        <w:rPr>
          <w:rFonts w:ascii="Times New Roman" w:hAnsi="Times New Roman"/>
          <w:szCs w:val="24"/>
        </w:rPr>
        <w:t xml:space="preserve"> and older </w:t>
      </w:r>
      <w:r w:rsidR="00646459" w:rsidRPr="00717E69">
        <w:rPr>
          <w:rFonts w:ascii="Times New Roman" w:hAnsi="Times New Roman"/>
          <w:szCs w:val="24"/>
        </w:rPr>
        <w:t>. Central front steps lead to a</w:t>
      </w:r>
    </w:p>
    <w:p w:rsidR="00646459" w:rsidRPr="00717E69" w:rsidRDefault="00646459" w:rsidP="00717E69">
      <w:pPr>
        <w:autoSpaceDE w:val="0"/>
        <w:autoSpaceDN w:val="0"/>
        <w:adjustRightInd w:val="0"/>
        <w:rPr>
          <w:rFonts w:ascii="Times New Roman" w:hAnsi="Times New Roman"/>
          <w:b/>
          <w:sz w:val="24"/>
          <w:szCs w:val="24"/>
        </w:rPr>
      </w:pPr>
      <w:r w:rsidRPr="00717E69">
        <w:rPr>
          <w:rFonts w:ascii="Times New Roman" w:hAnsi="Times New Roman"/>
          <w:sz w:val="24"/>
          <w:szCs w:val="24"/>
        </w:rPr>
        <w:t xml:space="preserve">concrete sidewalk. The entire building is clad in coursed wood shingles. Windows </w:t>
      </w:r>
      <w:r w:rsidR="00717E69" w:rsidRPr="00717E69">
        <w:rPr>
          <w:rFonts w:ascii="Times New Roman" w:hAnsi="Times New Roman"/>
          <w:sz w:val="24"/>
          <w:szCs w:val="24"/>
        </w:rPr>
        <w:t xml:space="preserve">have wood surrounds and  </w:t>
      </w:r>
      <w:r w:rsidRPr="00717E69">
        <w:rPr>
          <w:rFonts w:ascii="Times New Roman" w:hAnsi="Times New Roman"/>
          <w:sz w:val="24"/>
          <w:szCs w:val="24"/>
        </w:rPr>
        <w:t>are  mostly 1/1  vinyl</w:t>
      </w:r>
      <w:r w:rsidR="00717E69" w:rsidRPr="00717E69">
        <w:rPr>
          <w:rFonts w:ascii="Times New Roman" w:hAnsi="Times New Roman"/>
          <w:sz w:val="24"/>
          <w:szCs w:val="24"/>
        </w:rPr>
        <w:t xml:space="preserve"> sash</w:t>
      </w:r>
      <w:r w:rsidRPr="00717E69">
        <w:rPr>
          <w:rFonts w:ascii="Times New Roman" w:hAnsi="Times New Roman"/>
          <w:sz w:val="24"/>
          <w:szCs w:val="24"/>
        </w:rPr>
        <w:t>. The front gable has a pair of windows and the front</w:t>
      </w:r>
      <w:r w:rsidR="00717E69" w:rsidRPr="00717E69">
        <w:rPr>
          <w:rFonts w:ascii="Times New Roman" w:hAnsi="Times New Roman"/>
          <w:sz w:val="24"/>
          <w:szCs w:val="24"/>
        </w:rPr>
        <w:t xml:space="preserve"> </w:t>
      </w:r>
      <w:r w:rsidRPr="00717E69">
        <w:rPr>
          <w:rFonts w:ascii="Times New Roman" w:hAnsi="Times New Roman"/>
          <w:sz w:val="24"/>
          <w:szCs w:val="24"/>
        </w:rPr>
        <w:t xml:space="preserve">porch has two sets of triple windows. </w:t>
      </w:r>
    </w:p>
    <w:p w:rsidR="00797A6C" w:rsidRPr="00717E69" w:rsidRDefault="00797A6C" w:rsidP="00797A6C">
      <w:pPr>
        <w:jc w:val="both"/>
        <w:rPr>
          <w:rFonts w:ascii="Times New Roman" w:hAnsi="Times New Roman"/>
          <w:sz w:val="24"/>
          <w:szCs w:val="24"/>
        </w:rPr>
      </w:pPr>
    </w:p>
    <w:p w:rsidR="00BE46FB" w:rsidRPr="00717E69" w:rsidRDefault="00BE46FB" w:rsidP="00BE46FB">
      <w:pPr>
        <w:rPr>
          <w:rFonts w:ascii="Times New Roman" w:hAnsi="Times New Roman"/>
          <w:color w:val="000000"/>
          <w:sz w:val="24"/>
          <w:szCs w:val="24"/>
        </w:rPr>
      </w:pPr>
      <w:r w:rsidRPr="00717E69">
        <w:rPr>
          <w:rFonts w:ascii="Times New Roman" w:hAnsi="Times New Roman"/>
          <w:color w:val="000000"/>
          <w:sz w:val="24"/>
          <w:szCs w:val="24"/>
        </w:rPr>
        <w:t xml:space="preserve">The original owners, the Murker family, owned a store at Meeker and Central in the early 1900s. In the 1940s, Lloyd (Duffy) and Adelaide Armstrong owned the house in the 1940s. Duffy had a beverage distribution company and was involved with the Becvar brothers in developing Kent’s first airport.   </w:t>
      </w:r>
    </w:p>
    <w:p w:rsidR="00BE46FB" w:rsidRDefault="00BE46FB" w:rsidP="00797A6C">
      <w:pPr>
        <w:jc w:val="both"/>
        <w:rPr>
          <w:sz w:val="24"/>
        </w:rPr>
      </w:pPr>
    </w:p>
    <w:p w:rsidR="00797A6C" w:rsidRDefault="00797A6C" w:rsidP="00797A6C">
      <w:pPr>
        <w:jc w:val="both"/>
        <w:rPr>
          <w:b/>
          <w:sz w:val="24"/>
        </w:rPr>
      </w:pPr>
      <w:r>
        <w:rPr>
          <w:b/>
          <w:sz w:val="24"/>
        </w:rPr>
        <w:t>Current Photograph:</w:t>
      </w:r>
    </w:p>
    <w:p w:rsidR="005066F8" w:rsidRDefault="005066F8" w:rsidP="00797A6C">
      <w:pPr>
        <w:jc w:val="both"/>
        <w:rPr>
          <w:b/>
          <w:sz w:val="24"/>
        </w:rPr>
      </w:pPr>
    </w:p>
    <w:p w:rsidR="00797A6C" w:rsidRDefault="005F569D" w:rsidP="005F569D">
      <w:pPr>
        <w:jc w:val="center"/>
        <w:rPr>
          <w:b/>
          <w:sz w:val="24"/>
        </w:rPr>
      </w:pPr>
      <w:r w:rsidRPr="005F569D">
        <w:rPr>
          <w:b/>
          <w:noProof/>
          <w:sz w:val="24"/>
        </w:rPr>
        <w:drawing>
          <wp:inline distT="0" distB="0" distL="0" distR="0">
            <wp:extent cx="2369820" cy="1777365"/>
            <wp:effectExtent l="38100" t="57150" r="106680" b="89535"/>
            <wp:docPr id="37" name="Picture 35" descr="617temperance_2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temperance_2010a.JPG"/>
                    <pic:cNvPicPr/>
                  </pic:nvPicPr>
                  <pic:blipFill>
                    <a:blip r:embed="rId27" cstate="print"/>
                    <a:stretch>
                      <a:fillRect/>
                    </a:stretch>
                  </pic:blipFill>
                  <pic:spPr>
                    <a:xfrm>
                      <a:off x="0" y="0"/>
                      <a:ext cx="2369485" cy="1777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1C4B" w:rsidRDefault="00D91C4B">
      <w:pPr>
        <w:jc w:val="both"/>
        <w:rPr>
          <w:b/>
          <w:sz w:val="24"/>
        </w:rPr>
      </w:pPr>
    </w:p>
    <w:p w:rsidR="005C5CBB" w:rsidRDefault="005C5CBB" w:rsidP="005C5CBB">
      <w:pPr>
        <w:pStyle w:val="BodyText3"/>
        <w:rPr>
          <w:b/>
        </w:rPr>
      </w:pPr>
      <w:r>
        <w:rPr>
          <w:b/>
        </w:rPr>
        <w:t>HRI#:</w:t>
      </w:r>
      <w:r>
        <w:rPr>
          <w:b/>
        </w:rPr>
        <w:tab/>
      </w:r>
      <w:r>
        <w:rPr>
          <w:b/>
        </w:rPr>
        <w:tab/>
      </w:r>
      <w:r>
        <w:rPr>
          <w:b/>
        </w:rPr>
        <w:tab/>
        <w:t xml:space="preserve">MAP#: </w:t>
      </w:r>
      <w:r>
        <w:rPr>
          <w:b/>
        </w:rPr>
        <w:tab/>
        <w:t>20</w:t>
      </w:r>
      <w:r>
        <w:rPr>
          <w:b/>
        </w:rPr>
        <w:tab/>
        <w:t xml:space="preserve">  </w:t>
      </w:r>
    </w:p>
    <w:p w:rsidR="005C5CBB" w:rsidRDefault="005C5CBB" w:rsidP="005C5CBB">
      <w:pPr>
        <w:jc w:val="both"/>
        <w:rPr>
          <w:b/>
          <w:sz w:val="24"/>
        </w:rPr>
      </w:pPr>
      <w:r>
        <w:rPr>
          <w:b/>
          <w:sz w:val="24"/>
        </w:rPr>
        <w:t>Address:</w:t>
      </w:r>
      <w:r>
        <w:rPr>
          <w:b/>
          <w:sz w:val="24"/>
        </w:rPr>
        <w:tab/>
      </w:r>
      <w:r>
        <w:rPr>
          <w:b/>
          <w:sz w:val="24"/>
        </w:rPr>
        <w:tab/>
        <w:t xml:space="preserve">512 Jason Avenue N.   </w:t>
      </w:r>
      <w:r>
        <w:rPr>
          <w:b/>
          <w:sz w:val="24"/>
        </w:rPr>
        <w:tab/>
      </w:r>
      <w:r>
        <w:rPr>
          <w:b/>
          <w:sz w:val="24"/>
        </w:rPr>
        <w:tab/>
      </w:r>
    </w:p>
    <w:p w:rsidR="005C5CBB" w:rsidRDefault="005C5CBB" w:rsidP="005C5CBB">
      <w:pPr>
        <w:pStyle w:val="Heading6"/>
        <w:rPr>
          <w:b w:val="0"/>
        </w:rPr>
      </w:pPr>
      <w:r>
        <w:rPr>
          <w:u w:val="none"/>
        </w:rPr>
        <w:t>Historic Name:</w:t>
      </w:r>
      <w:r>
        <w:rPr>
          <w:u w:val="none"/>
        </w:rPr>
        <w:tab/>
      </w:r>
      <w:r>
        <w:t xml:space="preserve">E. Reed House </w:t>
      </w:r>
      <w:r>
        <w:rPr>
          <w:u w:val="none"/>
        </w:rPr>
        <w:t xml:space="preserve">  </w:t>
      </w:r>
    </w:p>
    <w:p w:rsidR="005C5CBB" w:rsidRDefault="005C5CBB" w:rsidP="005C5CBB">
      <w:pPr>
        <w:jc w:val="both"/>
        <w:rPr>
          <w:b/>
          <w:sz w:val="24"/>
        </w:rPr>
      </w:pPr>
      <w:r>
        <w:rPr>
          <w:b/>
          <w:sz w:val="24"/>
        </w:rPr>
        <w:t>Common Name:</w:t>
      </w:r>
      <w:r>
        <w:rPr>
          <w:b/>
          <w:sz w:val="24"/>
        </w:rPr>
        <w:tab/>
      </w:r>
      <w:r>
        <w:rPr>
          <w:b/>
          <w:sz w:val="24"/>
        </w:rPr>
        <w:tab/>
      </w:r>
    </w:p>
    <w:p w:rsidR="005C5CBB" w:rsidRDefault="005C5CBB" w:rsidP="005C5CBB">
      <w:pPr>
        <w:jc w:val="both"/>
        <w:rPr>
          <w:b/>
          <w:sz w:val="24"/>
        </w:rPr>
      </w:pPr>
      <w:r>
        <w:rPr>
          <w:b/>
          <w:sz w:val="24"/>
        </w:rPr>
        <w:t>Legal Description:</w:t>
      </w:r>
      <w:r>
        <w:rPr>
          <w:b/>
          <w:sz w:val="24"/>
        </w:rPr>
        <w:tab/>
      </w:r>
      <w:r w:rsidRPr="00215CE6">
        <w:rPr>
          <w:b/>
          <w:sz w:val="24"/>
        </w:rPr>
        <w:t xml:space="preserve">Clarks 2nd Add. to Kent, Block </w:t>
      </w:r>
      <w:r>
        <w:rPr>
          <w:b/>
          <w:sz w:val="24"/>
        </w:rPr>
        <w:t>3</w:t>
      </w:r>
      <w:r w:rsidR="006341C6">
        <w:rPr>
          <w:b/>
          <w:sz w:val="24"/>
        </w:rPr>
        <w:t xml:space="preserve"> Lot      </w:t>
      </w:r>
      <w:r w:rsidRPr="00215CE6">
        <w:rPr>
          <w:b/>
          <w:sz w:val="24"/>
        </w:rPr>
        <w:t xml:space="preserve"> </w:t>
      </w:r>
      <w:r w:rsidRPr="00215CE6">
        <w:rPr>
          <w:b/>
          <w:i/>
          <w:sz w:val="24"/>
        </w:rPr>
        <w:t>Parcel</w:t>
      </w:r>
      <w:r>
        <w:rPr>
          <w:b/>
          <w:i/>
          <w:sz w:val="24"/>
        </w:rPr>
        <w:t xml:space="preserve"> #161250-0045</w:t>
      </w:r>
    </w:p>
    <w:p w:rsidR="005C5CBB" w:rsidRDefault="005C5CBB" w:rsidP="005C5CBB">
      <w:pPr>
        <w:jc w:val="both"/>
        <w:rPr>
          <w:b/>
          <w:sz w:val="24"/>
        </w:rPr>
      </w:pPr>
      <w:r>
        <w:rPr>
          <w:b/>
          <w:sz w:val="24"/>
        </w:rPr>
        <w:t>Date built:</w:t>
      </w:r>
      <w:r>
        <w:rPr>
          <w:b/>
          <w:sz w:val="24"/>
        </w:rPr>
        <w:tab/>
      </w:r>
      <w:r>
        <w:rPr>
          <w:b/>
          <w:sz w:val="24"/>
        </w:rPr>
        <w:tab/>
        <w:t>1911</w:t>
      </w:r>
    </w:p>
    <w:p w:rsidR="005C5CBB" w:rsidRDefault="005C5CBB" w:rsidP="005C5CBB">
      <w:pPr>
        <w:jc w:val="both"/>
        <w:rPr>
          <w:b/>
          <w:sz w:val="24"/>
        </w:rPr>
      </w:pPr>
    </w:p>
    <w:p w:rsidR="005C5CBB" w:rsidRDefault="005C5CBB" w:rsidP="005C5CBB">
      <w:pPr>
        <w:pStyle w:val="BodyText3"/>
        <w:jc w:val="left"/>
      </w:pPr>
      <w:r>
        <w:rPr>
          <w:b/>
        </w:rPr>
        <w:t>Property Description:</w:t>
      </w:r>
      <w:r>
        <w:t xml:space="preserve">  Craftsman bungalow</w:t>
      </w:r>
    </w:p>
    <w:p w:rsidR="005C5CBB" w:rsidRDefault="005C5CBB" w:rsidP="005C5CBB">
      <w:pPr>
        <w:jc w:val="both"/>
        <w:rPr>
          <w:b/>
          <w:sz w:val="24"/>
        </w:rPr>
      </w:pPr>
      <w:r>
        <w:rPr>
          <w:b/>
          <w:sz w:val="24"/>
        </w:rPr>
        <w:t>Current Photograph:</w:t>
      </w:r>
    </w:p>
    <w:p w:rsidR="00D91C4B" w:rsidRDefault="00D91C4B">
      <w:pPr>
        <w:jc w:val="both"/>
        <w:rPr>
          <w:b/>
          <w:sz w:val="24"/>
        </w:rPr>
      </w:pPr>
    </w:p>
    <w:p w:rsidR="005C5CBB" w:rsidRDefault="005C5CBB" w:rsidP="005C5CBB">
      <w:pPr>
        <w:jc w:val="both"/>
        <w:rPr>
          <w:b/>
          <w:sz w:val="24"/>
        </w:rPr>
      </w:pPr>
    </w:p>
    <w:p w:rsidR="005C5CBB" w:rsidRDefault="005C5CBB" w:rsidP="005C5CBB">
      <w:pPr>
        <w:pStyle w:val="BodyText3"/>
        <w:rPr>
          <w:b/>
        </w:rPr>
      </w:pPr>
      <w:r>
        <w:rPr>
          <w:b/>
        </w:rPr>
        <w:t>HRI#:</w:t>
      </w:r>
      <w:r>
        <w:rPr>
          <w:b/>
        </w:rPr>
        <w:tab/>
      </w:r>
      <w:r>
        <w:rPr>
          <w:b/>
        </w:rPr>
        <w:tab/>
      </w:r>
      <w:r>
        <w:rPr>
          <w:b/>
        </w:rPr>
        <w:tab/>
        <w:t xml:space="preserve">MAP#: </w:t>
      </w:r>
      <w:r>
        <w:rPr>
          <w:b/>
        </w:rPr>
        <w:tab/>
        <w:t>22</w:t>
      </w:r>
      <w:r>
        <w:rPr>
          <w:b/>
        </w:rPr>
        <w:tab/>
        <w:t xml:space="preserve">  </w:t>
      </w:r>
    </w:p>
    <w:p w:rsidR="005C5CBB" w:rsidRDefault="005C5CBB" w:rsidP="005C5CBB">
      <w:pPr>
        <w:jc w:val="both"/>
        <w:rPr>
          <w:b/>
          <w:sz w:val="24"/>
        </w:rPr>
      </w:pPr>
      <w:r>
        <w:rPr>
          <w:b/>
          <w:sz w:val="24"/>
        </w:rPr>
        <w:t>Address:</w:t>
      </w:r>
      <w:r>
        <w:rPr>
          <w:b/>
          <w:sz w:val="24"/>
        </w:rPr>
        <w:tab/>
      </w:r>
      <w:r>
        <w:rPr>
          <w:b/>
          <w:sz w:val="24"/>
        </w:rPr>
        <w:tab/>
        <w:t xml:space="preserve">436 Jason Avenue N.   </w:t>
      </w:r>
      <w:r>
        <w:rPr>
          <w:b/>
          <w:sz w:val="24"/>
        </w:rPr>
        <w:tab/>
      </w:r>
      <w:r>
        <w:rPr>
          <w:b/>
          <w:sz w:val="24"/>
        </w:rPr>
        <w:tab/>
      </w:r>
    </w:p>
    <w:p w:rsidR="005C5CBB" w:rsidRDefault="005C5CBB" w:rsidP="005C5CBB">
      <w:pPr>
        <w:pStyle w:val="Heading6"/>
        <w:rPr>
          <w:b w:val="0"/>
        </w:rPr>
      </w:pPr>
      <w:r>
        <w:rPr>
          <w:u w:val="none"/>
        </w:rPr>
        <w:t>Historic Name:</w:t>
      </w:r>
      <w:r>
        <w:rPr>
          <w:u w:val="none"/>
        </w:rPr>
        <w:tab/>
      </w:r>
      <w:r>
        <w:t xml:space="preserve">Harold &amp; Elizabeth Mergens House </w:t>
      </w:r>
      <w:r>
        <w:rPr>
          <w:u w:val="none"/>
        </w:rPr>
        <w:t xml:space="preserve">  </w:t>
      </w:r>
    </w:p>
    <w:p w:rsidR="005C5CBB" w:rsidRDefault="005C5CBB" w:rsidP="005C5CBB">
      <w:pPr>
        <w:jc w:val="both"/>
        <w:rPr>
          <w:b/>
          <w:sz w:val="24"/>
        </w:rPr>
      </w:pPr>
      <w:r>
        <w:rPr>
          <w:b/>
          <w:sz w:val="24"/>
        </w:rPr>
        <w:t>Common Name:</w:t>
      </w:r>
      <w:r>
        <w:rPr>
          <w:b/>
          <w:sz w:val="24"/>
        </w:rPr>
        <w:tab/>
      </w:r>
      <w:r>
        <w:rPr>
          <w:b/>
          <w:sz w:val="24"/>
        </w:rPr>
        <w:tab/>
      </w:r>
    </w:p>
    <w:p w:rsidR="005C5CBB" w:rsidRDefault="005C5CBB" w:rsidP="005C5CBB">
      <w:pPr>
        <w:jc w:val="both"/>
        <w:rPr>
          <w:b/>
          <w:sz w:val="24"/>
        </w:rPr>
      </w:pPr>
      <w:r>
        <w:rPr>
          <w:b/>
          <w:sz w:val="24"/>
        </w:rPr>
        <w:lastRenderedPageBreak/>
        <w:t>Legal Description:</w:t>
      </w:r>
      <w:r>
        <w:rPr>
          <w:b/>
          <w:sz w:val="24"/>
        </w:rPr>
        <w:tab/>
      </w:r>
      <w:r w:rsidR="006341C6">
        <w:rPr>
          <w:b/>
          <w:sz w:val="24"/>
        </w:rPr>
        <w:tab/>
      </w:r>
      <w:r w:rsidR="006341C6">
        <w:rPr>
          <w:b/>
          <w:sz w:val="24"/>
        </w:rPr>
        <w:tab/>
      </w:r>
      <w:r w:rsidR="006341C6">
        <w:rPr>
          <w:b/>
          <w:sz w:val="24"/>
        </w:rPr>
        <w:tab/>
      </w:r>
      <w:r w:rsidR="006341C6">
        <w:rPr>
          <w:b/>
          <w:sz w:val="24"/>
        </w:rPr>
        <w:tab/>
      </w:r>
      <w:r w:rsidRPr="00215CE6">
        <w:rPr>
          <w:b/>
          <w:i/>
          <w:sz w:val="24"/>
        </w:rPr>
        <w:t>Parcel</w:t>
      </w:r>
      <w:r>
        <w:rPr>
          <w:b/>
          <w:i/>
          <w:sz w:val="24"/>
        </w:rPr>
        <w:t xml:space="preserve"> #161200-0425</w:t>
      </w:r>
    </w:p>
    <w:p w:rsidR="005C5CBB" w:rsidRDefault="005C5CBB" w:rsidP="005C5CBB">
      <w:pPr>
        <w:jc w:val="both"/>
        <w:rPr>
          <w:b/>
          <w:sz w:val="24"/>
        </w:rPr>
      </w:pPr>
      <w:r>
        <w:rPr>
          <w:b/>
          <w:sz w:val="24"/>
        </w:rPr>
        <w:t>Date built:</w:t>
      </w:r>
      <w:r>
        <w:rPr>
          <w:b/>
          <w:sz w:val="24"/>
        </w:rPr>
        <w:tab/>
      </w:r>
      <w:r>
        <w:rPr>
          <w:b/>
          <w:sz w:val="24"/>
        </w:rPr>
        <w:tab/>
        <w:t>1941</w:t>
      </w:r>
    </w:p>
    <w:p w:rsidR="006341C6" w:rsidRDefault="006341C6" w:rsidP="005F569D">
      <w:pPr>
        <w:autoSpaceDE w:val="0"/>
        <w:autoSpaceDN w:val="0"/>
        <w:adjustRightInd w:val="0"/>
        <w:rPr>
          <w:rFonts w:ascii="Calibri" w:hAnsi="Calibri" w:cs="Calibri"/>
        </w:rPr>
      </w:pPr>
    </w:p>
    <w:p w:rsidR="006341C6" w:rsidRPr="006341C6" w:rsidRDefault="005C5CBB" w:rsidP="006341C6">
      <w:pPr>
        <w:autoSpaceDE w:val="0"/>
        <w:autoSpaceDN w:val="0"/>
        <w:adjustRightInd w:val="0"/>
        <w:rPr>
          <w:rFonts w:ascii="Times New Roman" w:hAnsi="Times New Roman"/>
          <w:sz w:val="24"/>
          <w:szCs w:val="24"/>
        </w:rPr>
      </w:pPr>
      <w:r w:rsidRPr="006341C6">
        <w:rPr>
          <w:rFonts w:ascii="Times New Roman" w:hAnsi="Times New Roman"/>
          <w:b/>
          <w:sz w:val="24"/>
          <w:szCs w:val="24"/>
        </w:rPr>
        <w:t>Property Description:</w:t>
      </w:r>
      <w:r w:rsidRPr="006341C6">
        <w:rPr>
          <w:rFonts w:ascii="Times New Roman" w:hAnsi="Times New Roman"/>
          <w:sz w:val="24"/>
          <w:szCs w:val="24"/>
        </w:rPr>
        <w:t xml:space="preserve">  </w:t>
      </w:r>
      <w:r w:rsidR="006341C6" w:rsidRPr="006341C6">
        <w:rPr>
          <w:rFonts w:ascii="Times New Roman" w:hAnsi="Times New Roman"/>
          <w:sz w:val="24"/>
          <w:szCs w:val="24"/>
        </w:rPr>
        <w:t xml:space="preserve">This Colonial Revival Cape Cod style house is </w:t>
      </w:r>
      <w:r w:rsidR="006D1CDF" w:rsidRPr="006341C6">
        <w:rPr>
          <w:rFonts w:ascii="Times New Roman" w:hAnsi="Times New Roman"/>
          <w:sz w:val="24"/>
          <w:szCs w:val="24"/>
        </w:rPr>
        <w:t>sits</w:t>
      </w:r>
      <w:r w:rsidR="006341C6" w:rsidRPr="006341C6">
        <w:rPr>
          <w:rFonts w:ascii="Times New Roman" w:hAnsi="Times New Roman"/>
          <w:sz w:val="24"/>
          <w:szCs w:val="24"/>
        </w:rPr>
        <w:t xml:space="preserve"> on a mid-block lot with lawn and</w:t>
      </w:r>
      <w:r w:rsidR="006341C6">
        <w:rPr>
          <w:rFonts w:ascii="Times New Roman" w:hAnsi="Times New Roman"/>
          <w:sz w:val="24"/>
          <w:szCs w:val="24"/>
        </w:rPr>
        <w:t xml:space="preserve"> </w:t>
      </w:r>
      <w:r w:rsidR="006341C6" w:rsidRPr="006341C6">
        <w:rPr>
          <w:rFonts w:ascii="Times New Roman" w:hAnsi="Times New Roman"/>
          <w:sz w:val="24"/>
          <w:szCs w:val="24"/>
        </w:rPr>
        <w:t xml:space="preserve">numerous ornamental shrubs. It has a side gable roof with a pair of small front gabled dormers with no </w:t>
      </w:r>
    </w:p>
    <w:p w:rsidR="006341C6" w:rsidRPr="006341C6" w:rsidRDefault="006341C6" w:rsidP="006341C6">
      <w:pPr>
        <w:autoSpaceDE w:val="0"/>
        <w:autoSpaceDN w:val="0"/>
        <w:adjustRightInd w:val="0"/>
        <w:rPr>
          <w:rFonts w:ascii="Times New Roman" w:hAnsi="Times New Roman"/>
          <w:sz w:val="24"/>
          <w:szCs w:val="24"/>
        </w:rPr>
      </w:pPr>
      <w:r w:rsidRPr="006341C6">
        <w:rPr>
          <w:rFonts w:ascii="Times New Roman" w:hAnsi="Times New Roman"/>
          <w:sz w:val="24"/>
          <w:szCs w:val="24"/>
        </w:rPr>
        <w:t>eaves. The house has an extended front gable entry and the door is surrounded by wood pilasters and</w:t>
      </w:r>
    </w:p>
    <w:p w:rsidR="006341C6" w:rsidRPr="006341C6" w:rsidRDefault="006341C6" w:rsidP="006341C6">
      <w:pPr>
        <w:autoSpaceDE w:val="0"/>
        <w:autoSpaceDN w:val="0"/>
        <w:adjustRightInd w:val="0"/>
        <w:rPr>
          <w:rFonts w:ascii="Times New Roman" w:hAnsi="Times New Roman"/>
          <w:sz w:val="24"/>
          <w:szCs w:val="24"/>
        </w:rPr>
      </w:pPr>
      <w:r w:rsidRPr="006341C6">
        <w:rPr>
          <w:rFonts w:ascii="Times New Roman" w:hAnsi="Times New Roman"/>
          <w:sz w:val="24"/>
          <w:szCs w:val="24"/>
        </w:rPr>
        <w:t>lintel. An exposed front porch extends from the entry and is bordered by a simple railing and balustrade.</w:t>
      </w:r>
    </w:p>
    <w:p w:rsidR="006341C6" w:rsidRPr="006341C6" w:rsidRDefault="006341C6" w:rsidP="006341C6">
      <w:pPr>
        <w:autoSpaceDE w:val="0"/>
        <w:autoSpaceDN w:val="0"/>
        <w:adjustRightInd w:val="0"/>
        <w:rPr>
          <w:rFonts w:ascii="Times New Roman" w:hAnsi="Times New Roman"/>
          <w:sz w:val="24"/>
          <w:szCs w:val="24"/>
        </w:rPr>
      </w:pPr>
      <w:r w:rsidRPr="006341C6">
        <w:rPr>
          <w:rFonts w:ascii="Times New Roman" w:hAnsi="Times New Roman"/>
          <w:sz w:val="24"/>
          <w:szCs w:val="24"/>
        </w:rPr>
        <w:t>The entire building is clad in wide wood clapboard. Windows are minimally framed and are 6/6 double</w:t>
      </w:r>
    </w:p>
    <w:p w:rsidR="006341C6" w:rsidRPr="006341C6" w:rsidRDefault="006341C6" w:rsidP="006341C6">
      <w:pPr>
        <w:autoSpaceDE w:val="0"/>
        <w:autoSpaceDN w:val="0"/>
        <w:adjustRightInd w:val="0"/>
        <w:rPr>
          <w:rFonts w:ascii="Times New Roman" w:hAnsi="Times New Roman"/>
          <w:sz w:val="24"/>
          <w:szCs w:val="24"/>
        </w:rPr>
      </w:pPr>
      <w:r w:rsidRPr="006341C6">
        <w:rPr>
          <w:rFonts w:ascii="Times New Roman" w:hAnsi="Times New Roman"/>
          <w:sz w:val="24"/>
          <w:szCs w:val="24"/>
        </w:rPr>
        <w:t>hung wood. They are mostly original with the exception of one front window replaced with a fixed frame</w:t>
      </w:r>
      <w:r>
        <w:rPr>
          <w:rFonts w:ascii="Times New Roman" w:hAnsi="Times New Roman"/>
          <w:sz w:val="24"/>
          <w:szCs w:val="24"/>
        </w:rPr>
        <w:t xml:space="preserve"> </w:t>
      </w:r>
      <w:r w:rsidRPr="006341C6">
        <w:rPr>
          <w:rFonts w:ascii="Times New Roman" w:hAnsi="Times New Roman"/>
          <w:sz w:val="24"/>
          <w:szCs w:val="24"/>
        </w:rPr>
        <w:t>picture window. The only other modification to the house appears to be a non-original front storm door.</w:t>
      </w:r>
    </w:p>
    <w:p w:rsidR="006341C6" w:rsidRPr="006341C6" w:rsidRDefault="006341C6" w:rsidP="005C5CBB">
      <w:pPr>
        <w:pStyle w:val="BodyText3"/>
        <w:jc w:val="left"/>
        <w:rPr>
          <w:rFonts w:ascii="Times New Roman" w:hAnsi="Times New Roman"/>
          <w:szCs w:val="24"/>
        </w:rPr>
      </w:pPr>
    </w:p>
    <w:p w:rsidR="006341C6" w:rsidRPr="006341C6" w:rsidRDefault="006341C6" w:rsidP="006341C6">
      <w:pPr>
        <w:autoSpaceDE w:val="0"/>
        <w:autoSpaceDN w:val="0"/>
        <w:adjustRightInd w:val="0"/>
        <w:rPr>
          <w:rFonts w:ascii="Times New Roman" w:hAnsi="Times New Roman"/>
          <w:sz w:val="24"/>
          <w:szCs w:val="24"/>
        </w:rPr>
      </w:pPr>
      <w:r w:rsidRPr="006341C6">
        <w:rPr>
          <w:rFonts w:ascii="Times New Roman" w:hAnsi="Times New Roman"/>
          <w:sz w:val="24"/>
          <w:szCs w:val="24"/>
        </w:rPr>
        <w:t xml:space="preserve"> It was built by Harold Mergens and the family moved in on Dec. 6, 1941. </w:t>
      </w:r>
    </w:p>
    <w:p w:rsidR="006341C6" w:rsidRPr="006341C6" w:rsidRDefault="006341C6" w:rsidP="006341C6">
      <w:pPr>
        <w:jc w:val="both"/>
        <w:rPr>
          <w:rFonts w:ascii="Times New Roman" w:hAnsi="Times New Roman"/>
          <w:sz w:val="24"/>
          <w:szCs w:val="24"/>
        </w:rPr>
      </w:pPr>
    </w:p>
    <w:p w:rsidR="006341C6" w:rsidRDefault="006341C6" w:rsidP="005C5CBB">
      <w:pPr>
        <w:pStyle w:val="BodyText3"/>
        <w:jc w:val="left"/>
      </w:pPr>
    </w:p>
    <w:p w:rsidR="005C5CBB" w:rsidRDefault="005C5CBB" w:rsidP="005C5CBB">
      <w:pPr>
        <w:jc w:val="both"/>
        <w:rPr>
          <w:b/>
          <w:sz w:val="24"/>
        </w:rPr>
      </w:pPr>
      <w:r>
        <w:rPr>
          <w:b/>
          <w:sz w:val="24"/>
        </w:rPr>
        <w:t>Current Photograph:</w:t>
      </w:r>
    </w:p>
    <w:p w:rsidR="005C5CBB" w:rsidRDefault="005C5CBB" w:rsidP="005C5CBB">
      <w:pPr>
        <w:jc w:val="both"/>
        <w:rPr>
          <w:b/>
          <w:sz w:val="24"/>
        </w:rPr>
      </w:pPr>
    </w:p>
    <w:p w:rsidR="005C5CBB" w:rsidRDefault="005C5CBB" w:rsidP="005C5CBB">
      <w:pPr>
        <w:jc w:val="both"/>
        <w:rPr>
          <w:b/>
          <w:sz w:val="24"/>
        </w:rPr>
      </w:pPr>
    </w:p>
    <w:p w:rsidR="005622E7" w:rsidRDefault="005622E7" w:rsidP="005622E7">
      <w:pPr>
        <w:pStyle w:val="BodyText3"/>
        <w:rPr>
          <w:b/>
        </w:rPr>
      </w:pPr>
      <w:r>
        <w:rPr>
          <w:b/>
        </w:rPr>
        <w:t>HRI#:</w:t>
      </w:r>
      <w:r>
        <w:rPr>
          <w:b/>
        </w:rPr>
        <w:tab/>
      </w:r>
      <w:r>
        <w:rPr>
          <w:b/>
        </w:rPr>
        <w:tab/>
      </w:r>
      <w:r>
        <w:rPr>
          <w:b/>
        </w:rPr>
        <w:tab/>
        <w:t xml:space="preserve">MAP#: </w:t>
      </w:r>
      <w:r>
        <w:rPr>
          <w:b/>
        </w:rPr>
        <w:tab/>
        <w:t>23</w:t>
      </w:r>
      <w:r>
        <w:rPr>
          <w:b/>
        </w:rPr>
        <w:tab/>
        <w:t xml:space="preserve">  </w:t>
      </w:r>
    </w:p>
    <w:p w:rsidR="005622E7" w:rsidRDefault="005622E7" w:rsidP="005622E7">
      <w:pPr>
        <w:jc w:val="both"/>
        <w:rPr>
          <w:b/>
          <w:sz w:val="24"/>
        </w:rPr>
      </w:pPr>
      <w:r>
        <w:rPr>
          <w:b/>
          <w:sz w:val="24"/>
        </w:rPr>
        <w:t>Address:</w:t>
      </w:r>
      <w:r>
        <w:rPr>
          <w:b/>
          <w:sz w:val="24"/>
        </w:rPr>
        <w:tab/>
      </w:r>
      <w:r>
        <w:rPr>
          <w:b/>
          <w:sz w:val="24"/>
        </w:rPr>
        <w:tab/>
        <w:t xml:space="preserve">430 Jason Avenue N.   </w:t>
      </w:r>
      <w:r>
        <w:rPr>
          <w:b/>
          <w:sz w:val="24"/>
        </w:rPr>
        <w:tab/>
      </w:r>
      <w:r>
        <w:rPr>
          <w:b/>
          <w:sz w:val="24"/>
        </w:rPr>
        <w:tab/>
      </w:r>
    </w:p>
    <w:p w:rsidR="005622E7" w:rsidRDefault="005622E7" w:rsidP="005622E7">
      <w:pPr>
        <w:pStyle w:val="Heading6"/>
        <w:rPr>
          <w:b w:val="0"/>
        </w:rPr>
      </w:pPr>
      <w:r>
        <w:rPr>
          <w:u w:val="none"/>
        </w:rPr>
        <w:t>Historic Name:</w:t>
      </w:r>
      <w:r>
        <w:rPr>
          <w:u w:val="none"/>
        </w:rPr>
        <w:tab/>
      </w:r>
      <w:r w:rsidRPr="005622E7">
        <w:t xml:space="preserve">Lloyd &amp; Imogene </w:t>
      </w:r>
      <w:r>
        <w:t>(</w:t>
      </w:r>
      <w:r w:rsidRPr="005622E7">
        <w:t>Bush</w:t>
      </w:r>
      <w:r>
        <w:t>)</w:t>
      </w:r>
      <w:r w:rsidRPr="005622E7">
        <w:t xml:space="preserve"> </w:t>
      </w:r>
      <w:r>
        <w:t xml:space="preserve">Ottini </w:t>
      </w:r>
      <w:r w:rsidRPr="005622E7">
        <w:t>House</w:t>
      </w:r>
      <w:r>
        <w:rPr>
          <w:u w:val="none"/>
        </w:rPr>
        <w:t xml:space="preserve"> </w:t>
      </w:r>
      <w:r>
        <w:t xml:space="preserve"> </w:t>
      </w:r>
      <w:r>
        <w:rPr>
          <w:u w:val="none"/>
        </w:rPr>
        <w:t xml:space="preserve">  </w:t>
      </w:r>
    </w:p>
    <w:p w:rsidR="005622E7" w:rsidRDefault="005622E7" w:rsidP="005622E7">
      <w:pPr>
        <w:jc w:val="both"/>
        <w:rPr>
          <w:b/>
          <w:sz w:val="24"/>
        </w:rPr>
      </w:pPr>
      <w:r>
        <w:rPr>
          <w:b/>
          <w:sz w:val="24"/>
        </w:rPr>
        <w:t>Common Name:</w:t>
      </w:r>
      <w:r>
        <w:rPr>
          <w:b/>
          <w:sz w:val="24"/>
        </w:rPr>
        <w:tab/>
      </w:r>
      <w:r>
        <w:rPr>
          <w:b/>
          <w:sz w:val="24"/>
        </w:rPr>
        <w:tab/>
      </w:r>
    </w:p>
    <w:p w:rsidR="005622E7" w:rsidRDefault="005622E7" w:rsidP="005622E7">
      <w:pPr>
        <w:jc w:val="both"/>
        <w:rPr>
          <w:b/>
          <w:sz w:val="24"/>
        </w:rPr>
      </w:pPr>
      <w:r>
        <w:rPr>
          <w:b/>
          <w:sz w:val="24"/>
        </w:rPr>
        <w:t>Legal Description:</w:t>
      </w:r>
      <w:r>
        <w:rPr>
          <w:b/>
          <w:sz w:val="24"/>
        </w:rPr>
        <w:tab/>
      </w:r>
      <w:r w:rsidR="006341C6">
        <w:rPr>
          <w:b/>
          <w:sz w:val="24"/>
        </w:rPr>
        <w:tab/>
      </w:r>
      <w:r w:rsidR="006341C6">
        <w:rPr>
          <w:b/>
          <w:sz w:val="24"/>
        </w:rPr>
        <w:tab/>
      </w:r>
      <w:r w:rsidR="006341C6">
        <w:rPr>
          <w:b/>
          <w:sz w:val="24"/>
        </w:rPr>
        <w:tab/>
      </w:r>
      <w:r w:rsidR="006341C6">
        <w:rPr>
          <w:b/>
          <w:sz w:val="24"/>
        </w:rPr>
        <w:tab/>
      </w:r>
      <w:r w:rsidR="006341C6">
        <w:rPr>
          <w:b/>
          <w:sz w:val="24"/>
        </w:rPr>
        <w:tab/>
      </w:r>
      <w:r w:rsidRPr="00215CE6">
        <w:rPr>
          <w:b/>
          <w:i/>
          <w:sz w:val="24"/>
        </w:rPr>
        <w:t>Parcel</w:t>
      </w:r>
      <w:r>
        <w:rPr>
          <w:b/>
          <w:i/>
          <w:sz w:val="24"/>
        </w:rPr>
        <w:t xml:space="preserve"> #161200-0435</w:t>
      </w:r>
    </w:p>
    <w:p w:rsidR="005622E7" w:rsidRDefault="005622E7" w:rsidP="005622E7">
      <w:pPr>
        <w:jc w:val="both"/>
        <w:rPr>
          <w:b/>
          <w:sz w:val="24"/>
        </w:rPr>
      </w:pPr>
      <w:r>
        <w:rPr>
          <w:b/>
          <w:sz w:val="24"/>
        </w:rPr>
        <w:t>Date built:</w:t>
      </w:r>
      <w:r>
        <w:rPr>
          <w:b/>
          <w:sz w:val="24"/>
        </w:rPr>
        <w:tab/>
      </w:r>
      <w:r>
        <w:rPr>
          <w:b/>
          <w:sz w:val="24"/>
        </w:rPr>
        <w:tab/>
        <w:t>1938</w:t>
      </w:r>
    </w:p>
    <w:p w:rsidR="005622E7" w:rsidRDefault="005622E7" w:rsidP="005622E7">
      <w:pPr>
        <w:jc w:val="both"/>
        <w:rPr>
          <w:b/>
          <w:sz w:val="24"/>
        </w:rPr>
      </w:pPr>
    </w:p>
    <w:p w:rsidR="005622E7" w:rsidRDefault="005622E7" w:rsidP="005622E7">
      <w:pPr>
        <w:pStyle w:val="BodyText3"/>
        <w:jc w:val="left"/>
      </w:pPr>
      <w:r>
        <w:rPr>
          <w:b/>
        </w:rPr>
        <w:t>Property Description:</w:t>
      </w:r>
      <w:r>
        <w:t xml:space="preserve">  Minimal Traditional </w:t>
      </w:r>
    </w:p>
    <w:p w:rsidR="005622E7" w:rsidRDefault="005622E7" w:rsidP="005622E7">
      <w:pPr>
        <w:jc w:val="both"/>
        <w:rPr>
          <w:sz w:val="24"/>
        </w:rPr>
      </w:pPr>
    </w:p>
    <w:p w:rsidR="005622E7" w:rsidRDefault="005622E7" w:rsidP="005622E7">
      <w:pPr>
        <w:jc w:val="both"/>
        <w:rPr>
          <w:b/>
          <w:sz w:val="24"/>
        </w:rPr>
      </w:pPr>
      <w:r>
        <w:rPr>
          <w:b/>
          <w:sz w:val="24"/>
        </w:rPr>
        <w:t>Current Photograph:</w:t>
      </w:r>
    </w:p>
    <w:p w:rsidR="00830FF5" w:rsidRDefault="00830FF5" w:rsidP="005622E7">
      <w:pPr>
        <w:jc w:val="both"/>
        <w:rPr>
          <w:b/>
          <w:sz w:val="24"/>
        </w:rPr>
      </w:pPr>
    </w:p>
    <w:p w:rsidR="00830FF5" w:rsidRDefault="00830FF5" w:rsidP="005622E7">
      <w:pPr>
        <w:jc w:val="both"/>
        <w:rPr>
          <w:b/>
          <w:sz w:val="24"/>
        </w:rPr>
      </w:pPr>
    </w:p>
    <w:p w:rsidR="005622E7" w:rsidRDefault="005622E7" w:rsidP="005622E7">
      <w:pPr>
        <w:jc w:val="both"/>
        <w:rPr>
          <w:b/>
          <w:sz w:val="24"/>
        </w:rPr>
      </w:pPr>
    </w:p>
    <w:p w:rsidR="005622E7" w:rsidRDefault="005622E7" w:rsidP="005622E7">
      <w:pPr>
        <w:pStyle w:val="BodyText3"/>
        <w:rPr>
          <w:b/>
        </w:rPr>
      </w:pPr>
      <w:r>
        <w:rPr>
          <w:b/>
        </w:rPr>
        <w:t>HRI#:</w:t>
      </w:r>
      <w:r>
        <w:rPr>
          <w:b/>
        </w:rPr>
        <w:tab/>
      </w:r>
      <w:r>
        <w:rPr>
          <w:b/>
        </w:rPr>
        <w:tab/>
      </w:r>
      <w:r>
        <w:rPr>
          <w:b/>
        </w:rPr>
        <w:tab/>
        <w:t xml:space="preserve">MAP#: </w:t>
      </w:r>
      <w:r>
        <w:rPr>
          <w:b/>
        </w:rPr>
        <w:tab/>
        <w:t>24</w:t>
      </w:r>
      <w:r>
        <w:rPr>
          <w:b/>
        </w:rPr>
        <w:tab/>
        <w:t xml:space="preserve">  </w:t>
      </w:r>
    </w:p>
    <w:p w:rsidR="005622E7" w:rsidRDefault="005622E7" w:rsidP="005622E7">
      <w:pPr>
        <w:jc w:val="both"/>
        <w:rPr>
          <w:b/>
          <w:sz w:val="24"/>
        </w:rPr>
      </w:pPr>
      <w:r>
        <w:rPr>
          <w:b/>
          <w:sz w:val="24"/>
        </w:rPr>
        <w:t>Address:</w:t>
      </w:r>
      <w:r>
        <w:rPr>
          <w:b/>
          <w:sz w:val="24"/>
        </w:rPr>
        <w:tab/>
      </w:r>
      <w:r>
        <w:rPr>
          <w:b/>
          <w:sz w:val="24"/>
        </w:rPr>
        <w:tab/>
        <w:t xml:space="preserve">426 Jason Avenue N.   </w:t>
      </w:r>
      <w:r>
        <w:rPr>
          <w:b/>
          <w:sz w:val="24"/>
        </w:rPr>
        <w:tab/>
      </w:r>
      <w:r>
        <w:rPr>
          <w:b/>
          <w:sz w:val="24"/>
        </w:rPr>
        <w:tab/>
      </w:r>
    </w:p>
    <w:p w:rsidR="005622E7" w:rsidRDefault="005622E7" w:rsidP="005622E7">
      <w:pPr>
        <w:pStyle w:val="Heading6"/>
        <w:rPr>
          <w:b w:val="0"/>
        </w:rPr>
      </w:pPr>
      <w:r>
        <w:rPr>
          <w:u w:val="none"/>
        </w:rPr>
        <w:t>Historic Name:</w:t>
      </w:r>
      <w:r>
        <w:rPr>
          <w:u w:val="none"/>
        </w:rPr>
        <w:tab/>
      </w:r>
      <w:r>
        <w:t xml:space="preserve">Nellie Kendall </w:t>
      </w:r>
      <w:r w:rsidRPr="005622E7">
        <w:t>House</w:t>
      </w:r>
      <w:r>
        <w:rPr>
          <w:u w:val="none"/>
        </w:rPr>
        <w:t xml:space="preserve"> </w:t>
      </w:r>
      <w:r>
        <w:t xml:space="preserve"> </w:t>
      </w:r>
      <w:r>
        <w:rPr>
          <w:u w:val="none"/>
        </w:rPr>
        <w:t xml:space="preserve">  </w:t>
      </w:r>
    </w:p>
    <w:p w:rsidR="005622E7" w:rsidRDefault="005622E7" w:rsidP="005622E7">
      <w:pPr>
        <w:jc w:val="both"/>
        <w:rPr>
          <w:b/>
          <w:sz w:val="24"/>
        </w:rPr>
      </w:pPr>
      <w:r>
        <w:rPr>
          <w:b/>
          <w:sz w:val="24"/>
        </w:rPr>
        <w:t>Common Name:</w:t>
      </w:r>
      <w:r>
        <w:rPr>
          <w:b/>
          <w:sz w:val="24"/>
        </w:rPr>
        <w:tab/>
      </w:r>
      <w:r>
        <w:rPr>
          <w:b/>
          <w:sz w:val="24"/>
        </w:rPr>
        <w:tab/>
      </w:r>
    </w:p>
    <w:p w:rsidR="005622E7" w:rsidRDefault="005622E7" w:rsidP="005622E7">
      <w:pPr>
        <w:jc w:val="both"/>
        <w:rPr>
          <w:b/>
          <w:sz w:val="24"/>
        </w:rPr>
      </w:pPr>
      <w:r>
        <w:rPr>
          <w:b/>
          <w:sz w:val="24"/>
        </w:rPr>
        <w:t>Legal Description:</w:t>
      </w:r>
      <w:r>
        <w:rPr>
          <w:b/>
          <w:sz w:val="24"/>
        </w:rPr>
        <w:tab/>
      </w:r>
      <w:r w:rsidRPr="006341C6">
        <w:rPr>
          <w:b/>
          <w:sz w:val="24"/>
        </w:rPr>
        <w:t>Clarks 1st Add. to Kent,</w:t>
      </w:r>
      <w:r w:rsidRPr="00215CE6">
        <w:rPr>
          <w:b/>
          <w:sz w:val="24"/>
        </w:rPr>
        <w:t xml:space="preserve"> Block </w:t>
      </w:r>
      <w:r>
        <w:rPr>
          <w:b/>
          <w:sz w:val="24"/>
        </w:rPr>
        <w:t>3</w:t>
      </w:r>
      <w:r w:rsidR="006341C6">
        <w:rPr>
          <w:b/>
          <w:sz w:val="24"/>
        </w:rPr>
        <w:t xml:space="preserve"> Lot __ </w:t>
      </w:r>
      <w:r w:rsidRPr="00215CE6">
        <w:rPr>
          <w:b/>
          <w:sz w:val="24"/>
        </w:rPr>
        <w:t xml:space="preserve"> </w:t>
      </w:r>
      <w:r w:rsidRPr="00215CE6">
        <w:rPr>
          <w:b/>
          <w:i/>
          <w:sz w:val="24"/>
        </w:rPr>
        <w:t>Parcel</w:t>
      </w:r>
      <w:r>
        <w:rPr>
          <w:b/>
          <w:i/>
          <w:sz w:val="24"/>
        </w:rPr>
        <w:t xml:space="preserve"> #161200-0445</w:t>
      </w:r>
    </w:p>
    <w:p w:rsidR="005622E7" w:rsidRDefault="005622E7" w:rsidP="005622E7">
      <w:pPr>
        <w:jc w:val="both"/>
        <w:rPr>
          <w:b/>
          <w:sz w:val="24"/>
        </w:rPr>
      </w:pPr>
      <w:r>
        <w:rPr>
          <w:b/>
          <w:sz w:val="24"/>
        </w:rPr>
        <w:t>Date built:</w:t>
      </w:r>
      <w:r>
        <w:rPr>
          <w:b/>
          <w:sz w:val="24"/>
        </w:rPr>
        <w:tab/>
      </w:r>
      <w:r>
        <w:rPr>
          <w:b/>
          <w:sz w:val="24"/>
        </w:rPr>
        <w:tab/>
        <w:t>1911</w:t>
      </w:r>
    </w:p>
    <w:p w:rsidR="005622E7" w:rsidRDefault="005622E7" w:rsidP="005622E7">
      <w:pPr>
        <w:jc w:val="both"/>
        <w:rPr>
          <w:b/>
          <w:sz w:val="24"/>
        </w:rPr>
      </w:pPr>
    </w:p>
    <w:p w:rsidR="005622E7" w:rsidRPr="005622E7" w:rsidRDefault="005622E7" w:rsidP="005622E7">
      <w:pPr>
        <w:jc w:val="both"/>
        <w:rPr>
          <w:sz w:val="24"/>
        </w:rPr>
      </w:pPr>
      <w:r w:rsidRPr="005622E7">
        <w:rPr>
          <w:sz w:val="24"/>
        </w:rPr>
        <w:t xml:space="preserve">Nellie Kendall Botting </w:t>
      </w:r>
      <w:r w:rsidR="004932FA" w:rsidRPr="005622E7">
        <w:rPr>
          <w:sz w:val="24"/>
        </w:rPr>
        <w:t>worked</w:t>
      </w:r>
      <w:r w:rsidRPr="005622E7">
        <w:rPr>
          <w:sz w:val="24"/>
        </w:rPr>
        <w:t xml:space="preserve"> at the Carnation Condensed Milk Company in Kent until it closed in __. </w:t>
      </w:r>
    </w:p>
    <w:p w:rsidR="005622E7" w:rsidRDefault="005622E7" w:rsidP="005622E7">
      <w:pPr>
        <w:pStyle w:val="BodyText3"/>
        <w:jc w:val="left"/>
      </w:pPr>
      <w:r>
        <w:rPr>
          <w:b/>
        </w:rPr>
        <w:t>Property Description:</w:t>
      </w:r>
      <w:r>
        <w:t xml:space="preserve">  Craftsman bungalow  </w:t>
      </w:r>
    </w:p>
    <w:p w:rsidR="005622E7" w:rsidRDefault="005622E7" w:rsidP="005622E7">
      <w:pPr>
        <w:jc w:val="both"/>
        <w:rPr>
          <w:b/>
          <w:sz w:val="24"/>
        </w:rPr>
      </w:pPr>
    </w:p>
    <w:p w:rsidR="006341C6" w:rsidRDefault="006341C6" w:rsidP="005622E7">
      <w:pPr>
        <w:jc w:val="both"/>
        <w:rPr>
          <w:sz w:val="24"/>
        </w:rPr>
      </w:pPr>
    </w:p>
    <w:p w:rsidR="005622E7" w:rsidRDefault="005622E7" w:rsidP="005622E7">
      <w:pPr>
        <w:jc w:val="both"/>
        <w:rPr>
          <w:b/>
          <w:sz w:val="24"/>
        </w:rPr>
      </w:pPr>
      <w:r>
        <w:rPr>
          <w:b/>
          <w:sz w:val="24"/>
        </w:rPr>
        <w:lastRenderedPageBreak/>
        <w:t>Current Photograph:</w:t>
      </w:r>
    </w:p>
    <w:p w:rsidR="00830FF5" w:rsidRDefault="00830FF5" w:rsidP="005622E7">
      <w:pPr>
        <w:jc w:val="both"/>
        <w:rPr>
          <w:b/>
          <w:sz w:val="24"/>
        </w:rPr>
      </w:pPr>
    </w:p>
    <w:p w:rsidR="00830FF5" w:rsidRDefault="00830FF5" w:rsidP="005F569D">
      <w:pPr>
        <w:jc w:val="center"/>
        <w:rPr>
          <w:b/>
          <w:sz w:val="24"/>
        </w:rPr>
      </w:pPr>
      <w:r>
        <w:rPr>
          <w:b/>
          <w:noProof/>
          <w:sz w:val="24"/>
        </w:rPr>
        <w:drawing>
          <wp:inline distT="0" distB="0" distL="0" distR="0">
            <wp:extent cx="2438400" cy="1539240"/>
            <wp:effectExtent l="38100" t="57150" r="114300" b="99060"/>
            <wp:docPr id="20" name="Picture 19" descr="426 ja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 jason 1.JPG"/>
                    <pic:cNvPicPr/>
                  </pic:nvPicPr>
                  <pic:blipFill>
                    <a:blip r:embed="rId28" cstate="print"/>
                    <a:stretch>
                      <a:fillRect/>
                    </a:stretch>
                  </pic:blipFill>
                  <pic:spPr>
                    <a:xfrm>
                      <a:off x="0" y="0"/>
                      <a:ext cx="2438400" cy="153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22E7" w:rsidRDefault="005622E7" w:rsidP="005622E7">
      <w:pPr>
        <w:jc w:val="both"/>
        <w:rPr>
          <w:b/>
          <w:sz w:val="24"/>
        </w:rPr>
      </w:pPr>
    </w:p>
    <w:p w:rsidR="005622E7" w:rsidRDefault="005622E7" w:rsidP="005622E7">
      <w:pPr>
        <w:pStyle w:val="BodyText3"/>
        <w:rPr>
          <w:b/>
        </w:rPr>
      </w:pPr>
      <w:r>
        <w:rPr>
          <w:b/>
        </w:rPr>
        <w:t>HRI#:</w:t>
      </w:r>
      <w:r>
        <w:rPr>
          <w:b/>
        </w:rPr>
        <w:tab/>
      </w:r>
      <w:r>
        <w:rPr>
          <w:b/>
        </w:rPr>
        <w:tab/>
      </w:r>
      <w:r>
        <w:rPr>
          <w:b/>
        </w:rPr>
        <w:tab/>
        <w:t xml:space="preserve">MAP#: </w:t>
      </w:r>
      <w:r>
        <w:rPr>
          <w:b/>
        </w:rPr>
        <w:tab/>
        <w:t>25</w:t>
      </w:r>
      <w:r>
        <w:rPr>
          <w:b/>
        </w:rPr>
        <w:tab/>
        <w:t xml:space="preserve">  </w:t>
      </w:r>
    </w:p>
    <w:p w:rsidR="005622E7" w:rsidRDefault="005622E7" w:rsidP="005622E7">
      <w:pPr>
        <w:jc w:val="both"/>
        <w:rPr>
          <w:b/>
          <w:sz w:val="24"/>
        </w:rPr>
      </w:pPr>
      <w:r>
        <w:rPr>
          <w:b/>
          <w:sz w:val="24"/>
        </w:rPr>
        <w:t>Address:</w:t>
      </w:r>
      <w:r>
        <w:rPr>
          <w:b/>
          <w:sz w:val="24"/>
        </w:rPr>
        <w:tab/>
      </w:r>
      <w:r>
        <w:rPr>
          <w:b/>
          <w:sz w:val="24"/>
        </w:rPr>
        <w:tab/>
        <w:t xml:space="preserve">416 Jason Avenue N.   </w:t>
      </w:r>
      <w:r>
        <w:rPr>
          <w:b/>
          <w:sz w:val="24"/>
        </w:rPr>
        <w:tab/>
      </w:r>
      <w:r>
        <w:rPr>
          <w:b/>
          <w:sz w:val="24"/>
        </w:rPr>
        <w:tab/>
      </w:r>
    </w:p>
    <w:p w:rsidR="005622E7" w:rsidRDefault="005622E7" w:rsidP="005622E7">
      <w:pPr>
        <w:pStyle w:val="Heading6"/>
        <w:rPr>
          <w:b w:val="0"/>
        </w:rPr>
      </w:pPr>
      <w:r>
        <w:rPr>
          <w:u w:val="none"/>
        </w:rPr>
        <w:t>Historic Name:</w:t>
      </w:r>
      <w:r>
        <w:rPr>
          <w:u w:val="none"/>
        </w:rPr>
        <w:tab/>
      </w:r>
      <w:r>
        <w:t xml:space="preserve">Louis &amp; Pearl Becvar </w:t>
      </w:r>
      <w:r w:rsidRPr="005622E7">
        <w:t>House</w:t>
      </w:r>
      <w:r>
        <w:rPr>
          <w:u w:val="none"/>
        </w:rPr>
        <w:t xml:space="preserve"> </w:t>
      </w:r>
      <w:r>
        <w:t xml:space="preserve"> </w:t>
      </w:r>
      <w:r>
        <w:rPr>
          <w:u w:val="none"/>
        </w:rPr>
        <w:t xml:space="preserve">  </w:t>
      </w:r>
    </w:p>
    <w:p w:rsidR="005622E7" w:rsidRDefault="005622E7" w:rsidP="005622E7">
      <w:pPr>
        <w:jc w:val="both"/>
        <w:rPr>
          <w:b/>
          <w:sz w:val="24"/>
        </w:rPr>
      </w:pPr>
      <w:r>
        <w:rPr>
          <w:b/>
          <w:sz w:val="24"/>
        </w:rPr>
        <w:t>Common Name:</w:t>
      </w:r>
      <w:r>
        <w:rPr>
          <w:b/>
          <w:sz w:val="24"/>
        </w:rPr>
        <w:tab/>
      </w:r>
      <w:r>
        <w:rPr>
          <w:b/>
          <w:sz w:val="24"/>
        </w:rPr>
        <w:tab/>
      </w:r>
    </w:p>
    <w:p w:rsidR="005622E7" w:rsidRDefault="005622E7" w:rsidP="005622E7">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 xml:space="preserve">Block </w:t>
      </w:r>
      <w:r w:rsidR="00D7750A" w:rsidRPr="00D7750A">
        <w:rPr>
          <w:b/>
          <w:sz w:val="24"/>
        </w:rPr>
        <w:t>4</w:t>
      </w:r>
      <w:r w:rsidRPr="00D7750A">
        <w:rPr>
          <w:b/>
          <w:sz w:val="24"/>
        </w:rPr>
        <w:t xml:space="preserve"> Lot</w:t>
      </w:r>
      <w:r w:rsidR="00D7750A" w:rsidRPr="00D7750A">
        <w:rPr>
          <w:b/>
          <w:sz w:val="24"/>
        </w:rPr>
        <w:t>s 7-8</w:t>
      </w:r>
      <w:r w:rsidRPr="00D7750A">
        <w:rPr>
          <w:b/>
          <w:sz w:val="24"/>
        </w:rPr>
        <w:t xml:space="preserve">  </w:t>
      </w:r>
      <w:r w:rsidRPr="00D7750A">
        <w:rPr>
          <w:b/>
          <w:i/>
          <w:sz w:val="24"/>
        </w:rPr>
        <w:t>Parcel</w:t>
      </w:r>
      <w:r>
        <w:rPr>
          <w:b/>
          <w:i/>
          <w:sz w:val="24"/>
        </w:rPr>
        <w:t xml:space="preserve"> #161200-0455</w:t>
      </w:r>
    </w:p>
    <w:p w:rsidR="005622E7" w:rsidRDefault="005622E7" w:rsidP="005622E7">
      <w:pPr>
        <w:jc w:val="both"/>
        <w:rPr>
          <w:b/>
          <w:sz w:val="24"/>
        </w:rPr>
      </w:pPr>
      <w:r>
        <w:rPr>
          <w:b/>
          <w:sz w:val="24"/>
        </w:rPr>
        <w:t>Date built:</w:t>
      </w:r>
      <w:r>
        <w:rPr>
          <w:b/>
          <w:sz w:val="24"/>
        </w:rPr>
        <w:tab/>
      </w:r>
      <w:r>
        <w:rPr>
          <w:b/>
          <w:sz w:val="24"/>
        </w:rPr>
        <w:tab/>
        <w:t>1941</w:t>
      </w:r>
    </w:p>
    <w:p w:rsidR="005622E7" w:rsidRDefault="005622E7" w:rsidP="005622E7">
      <w:pPr>
        <w:jc w:val="both"/>
        <w:rPr>
          <w:b/>
          <w:sz w:val="24"/>
        </w:rPr>
      </w:pPr>
    </w:p>
    <w:p w:rsidR="005622E7" w:rsidRPr="005622E7" w:rsidRDefault="005622E7" w:rsidP="005622E7">
      <w:pPr>
        <w:rPr>
          <w:sz w:val="24"/>
        </w:rPr>
      </w:pPr>
      <w:r>
        <w:rPr>
          <w:sz w:val="24"/>
        </w:rPr>
        <w:t xml:space="preserve">Louis and Pearl Becvar lived here from 1941 into the 1960s. </w:t>
      </w:r>
    </w:p>
    <w:p w:rsidR="005622E7" w:rsidRDefault="005622E7" w:rsidP="005622E7">
      <w:pPr>
        <w:pStyle w:val="BodyText3"/>
        <w:jc w:val="left"/>
      </w:pPr>
      <w:r>
        <w:rPr>
          <w:b/>
        </w:rPr>
        <w:t>Property Description:</w:t>
      </w:r>
      <w:r>
        <w:t xml:space="preserve">  </w:t>
      </w:r>
      <w:r w:rsidR="00D7750A">
        <w:t xml:space="preserve">Minimal Traditional </w:t>
      </w:r>
      <w:r>
        <w:t xml:space="preserve">  </w:t>
      </w:r>
    </w:p>
    <w:p w:rsidR="006341C6" w:rsidRDefault="006341C6" w:rsidP="005622E7">
      <w:pPr>
        <w:jc w:val="both"/>
        <w:rPr>
          <w:b/>
          <w:sz w:val="24"/>
        </w:rPr>
      </w:pPr>
    </w:p>
    <w:p w:rsidR="005622E7" w:rsidRDefault="005622E7" w:rsidP="005622E7">
      <w:pPr>
        <w:jc w:val="both"/>
        <w:rPr>
          <w:b/>
          <w:sz w:val="24"/>
        </w:rPr>
      </w:pPr>
      <w:r>
        <w:rPr>
          <w:b/>
          <w:sz w:val="24"/>
        </w:rPr>
        <w:t>Current Photograph:</w:t>
      </w:r>
    </w:p>
    <w:p w:rsidR="005622E7" w:rsidRDefault="005622E7" w:rsidP="005622E7">
      <w:pPr>
        <w:jc w:val="both"/>
        <w:rPr>
          <w:b/>
          <w:sz w:val="24"/>
        </w:rPr>
      </w:pPr>
    </w:p>
    <w:p w:rsidR="005622E7" w:rsidRDefault="009F7EA9" w:rsidP="005F569D">
      <w:pPr>
        <w:jc w:val="center"/>
        <w:rPr>
          <w:b/>
          <w:sz w:val="24"/>
        </w:rPr>
      </w:pPr>
      <w:r>
        <w:rPr>
          <w:b/>
          <w:noProof/>
          <w:sz w:val="24"/>
        </w:rPr>
        <w:drawing>
          <wp:inline distT="0" distB="0" distL="0" distR="0">
            <wp:extent cx="2438400" cy="1335024"/>
            <wp:effectExtent l="38100" t="57150" r="114300" b="93726"/>
            <wp:docPr id="21" name="Picture 20" descr="416 j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 jason2.JPG"/>
                    <pic:cNvPicPr/>
                  </pic:nvPicPr>
                  <pic:blipFill>
                    <a:blip r:embed="rId29" cstate="print"/>
                    <a:stretch>
                      <a:fillRect/>
                    </a:stretch>
                  </pic:blipFill>
                  <pic:spPr>
                    <a:xfrm>
                      <a:off x="0" y="0"/>
                      <a:ext cx="2438400" cy="1335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750A" w:rsidRDefault="00D7750A" w:rsidP="00D7750A">
      <w:pPr>
        <w:pStyle w:val="BodyText3"/>
        <w:rPr>
          <w:b/>
        </w:rPr>
      </w:pPr>
      <w:r>
        <w:rPr>
          <w:b/>
        </w:rPr>
        <w:t>HRI#:</w:t>
      </w:r>
      <w:r>
        <w:rPr>
          <w:b/>
        </w:rPr>
        <w:tab/>
      </w:r>
      <w:r>
        <w:rPr>
          <w:b/>
        </w:rPr>
        <w:tab/>
      </w:r>
      <w:r>
        <w:rPr>
          <w:b/>
        </w:rPr>
        <w:tab/>
        <w:t xml:space="preserve">MAP#: </w:t>
      </w:r>
      <w:r>
        <w:rPr>
          <w:b/>
        </w:rPr>
        <w:tab/>
        <w:t>26</w:t>
      </w:r>
      <w:r>
        <w:rPr>
          <w:b/>
        </w:rPr>
        <w:tab/>
        <w:t xml:space="preserve">  </w:t>
      </w:r>
    </w:p>
    <w:p w:rsidR="00D7750A" w:rsidRDefault="00D7750A" w:rsidP="00D7750A">
      <w:pPr>
        <w:jc w:val="both"/>
        <w:rPr>
          <w:b/>
          <w:sz w:val="24"/>
        </w:rPr>
      </w:pPr>
      <w:r>
        <w:rPr>
          <w:b/>
          <w:sz w:val="24"/>
        </w:rPr>
        <w:t>Address:</w:t>
      </w:r>
      <w:r>
        <w:rPr>
          <w:b/>
          <w:sz w:val="24"/>
        </w:rPr>
        <w:tab/>
      </w:r>
      <w:r>
        <w:rPr>
          <w:b/>
          <w:sz w:val="24"/>
        </w:rPr>
        <w:tab/>
        <w:t xml:space="preserve">414 Jason Avenue N.   </w:t>
      </w:r>
      <w:r>
        <w:rPr>
          <w:b/>
          <w:sz w:val="24"/>
        </w:rPr>
        <w:tab/>
      </w:r>
      <w:r>
        <w:rPr>
          <w:b/>
          <w:sz w:val="24"/>
        </w:rPr>
        <w:tab/>
      </w:r>
    </w:p>
    <w:p w:rsidR="00D7750A" w:rsidRDefault="00D7750A" w:rsidP="00D7750A">
      <w:pPr>
        <w:pStyle w:val="Heading6"/>
        <w:rPr>
          <w:b w:val="0"/>
        </w:rPr>
      </w:pPr>
      <w:r>
        <w:rPr>
          <w:u w:val="none"/>
        </w:rPr>
        <w:t>Historic Name:</w:t>
      </w:r>
      <w:r>
        <w:rPr>
          <w:u w:val="none"/>
        </w:rPr>
        <w:tab/>
      </w:r>
      <w:r>
        <w:t xml:space="preserve">Anderson </w:t>
      </w:r>
      <w:r w:rsidRPr="005622E7">
        <w:t>House</w:t>
      </w:r>
      <w:r>
        <w:rPr>
          <w:u w:val="none"/>
        </w:rPr>
        <w:t xml:space="preserve"> </w:t>
      </w:r>
      <w:r>
        <w:t xml:space="preserve"> </w:t>
      </w:r>
      <w:r>
        <w:rPr>
          <w:u w:val="none"/>
        </w:rPr>
        <w:t xml:space="preserve">  </w:t>
      </w:r>
    </w:p>
    <w:p w:rsidR="00D7750A" w:rsidRDefault="00D7750A" w:rsidP="00D7750A">
      <w:pPr>
        <w:jc w:val="both"/>
        <w:rPr>
          <w:b/>
          <w:sz w:val="24"/>
        </w:rPr>
      </w:pPr>
      <w:r>
        <w:rPr>
          <w:b/>
          <w:sz w:val="24"/>
        </w:rPr>
        <w:t>Common Name:</w:t>
      </w:r>
      <w:r>
        <w:rPr>
          <w:b/>
          <w:sz w:val="24"/>
        </w:rPr>
        <w:tab/>
      </w:r>
      <w:r>
        <w:rPr>
          <w:b/>
          <w:sz w:val="24"/>
        </w:rPr>
        <w:tab/>
      </w:r>
    </w:p>
    <w:p w:rsidR="00D7750A" w:rsidRDefault="00D7750A" w:rsidP="00D7750A">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sz w:val="24"/>
        </w:rPr>
        <w:t xml:space="preserve"> </w:t>
      </w:r>
      <w:r w:rsidRPr="00D7750A">
        <w:rPr>
          <w:b/>
          <w:i/>
          <w:sz w:val="24"/>
        </w:rPr>
        <w:t>Parcel</w:t>
      </w:r>
      <w:r>
        <w:rPr>
          <w:b/>
          <w:i/>
          <w:sz w:val="24"/>
        </w:rPr>
        <w:t xml:space="preserve"> #161200-0465</w:t>
      </w:r>
    </w:p>
    <w:p w:rsidR="00D7750A" w:rsidRDefault="00D7750A" w:rsidP="00D7750A">
      <w:pPr>
        <w:jc w:val="both"/>
        <w:rPr>
          <w:b/>
          <w:sz w:val="24"/>
        </w:rPr>
      </w:pPr>
      <w:r>
        <w:rPr>
          <w:b/>
          <w:sz w:val="24"/>
        </w:rPr>
        <w:t>Date built:</w:t>
      </w:r>
      <w:r>
        <w:rPr>
          <w:b/>
          <w:sz w:val="24"/>
        </w:rPr>
        <w:tab/>
      </w:r>
      <w:r>
        <w:rPr>
          <w:b/>
          <w:sz w:val="24"/>
        </w:rPr>
        <w:tab/>
        <w:t>1910</w:t>
      </w:r>
    </w:p>
    <w:p w:rsidR="00D7750A" w:rsidRDefault="00D7750A" w:rsidP="00D7750A">
      <w:pPr>
        <w:jc w:val="both"/>
        <w:rPr>
          <w:b/>
          <w:sz w:val="24"/>
        </w:rPr>
      </w:pPr>
    </w:p>
    <w:p w:rsidR="00D7750A" w:rsidRDefault="00D7750A" w:rsidP="00D7750A">
      <w:pPr>
        <w:pStyle w:val="BodyText3"/>
        <w:jc w:val="left"/>
      </w:pPr>
      <w:r>
        <w:rPr>
          <w:b/>
        </w:rPr>
        <w:t>Property Description:</w:t>
      </w:r>
      <w:r>
        <w:t xml:space="preserve">  </w:t>
      </w:r>
      <w:r w:rsidR="00C31AB7">
        <w:t>Gable</w:t>
      </w:r>
      <w:r>
        <w:t xml:space="preserve"> front vernacular    </w:t>
      </w:r>
    </w:p>
    <w:p w:rsidR="00D7750A" w:rsidRDefault="00D7750A" w:rsidP="00D7750A">
      <w:pPr>
        <w:jc w:val="both"/>
        <w:rPr>
          <w:b/>
          <w:sz w:val="24"/>
        </w:rPr>
      </w:pPr>
      <w:r>
        <w:rPr>
          <w:b/>
          <w:sz w:val="24"/>
        </w:rPr>
        <w:t>Current Photograph:</w:t>
      </w:r>
    </w:p>
    <w:p w:rsidR="009F7EA9" w:rsidRDefault="009F7EA9" w:rsidP="00D7750A">
      <w:pPr>
        <w:jc w:val="both"/>
        <w:rPr>
          <w:b/>
          <w:sz w:val="24"/>
        </w:rPr>
      </w:pPr>
    </w:p>
    <w:p w:rsidR="009F7EA9" w:rsidRDefault="00BC7FE5" w:rsidP="005F569D">
      <w:pPr>
        <w:jc w:val="center"/>
        <w:rPr>
          <w:b/>
          <w:sz w:val="24"/>
        </w:rPr>
      </w:pPr>
      <w:r>
        <w:rPr>
          <w:b/>
          <w:noProof/>
          <w:sz w:val="24"/>
        </w:rPr>
        <w:lastRenderedPageBreak/>
        <w:drawing>
          <wp:inline distT="0" distB="0" distL="0" distR="0">
            <wp:extent cx="2438400" cy="1828800"/>
            <wp:effectExtent l="38100" t="57150" r="114300" b="95250"/>
            <wp:docPr id="22" name="Picture 21" descr="414 ja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 jason 2.JPG"/>
                    <pic:cNvPicPr/>
                  </pic:nvPicPr>
                  <pic:blipFill>
                    <a:blip r:embed="rId30"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750A" w:rsidRDefault="00D7750A" w:rsidP="00D7750A">
      <w:pPr>
        <w:jc w:val="both"/>
        <w:rPr>
          <w:b/>
          <w:sz w:val="24"/>
        </w:rPr>
      </w:pPr>
    </w:p>
    <w:p w:rsidR="00D7750A" w:rsidRDefault="00D7750A" w:rsidP="00D7750A">
      <w:pPr>
        <w:pStyle w:val="BodyText3"/>
        <w:rPr>
          <w:b/>
        </w:rPr>
      </w:pPr>
      <w:r>
        <w:rPr>
          <w:b/>
        </w:rPr>
        <w:t>HRI#:</w:t>
      </w:r>
      <w:r>
        <w:rPr>
          <w:b/>
        </w:rPr>
        <w:tab/>
      </w:r>
      <w:r>
        <w:rPr>
          <w:b/>
        </w:rPr>
        <w:tab/>
      </w:r>
      <w:r>
        <w:rPr>
          <w:b/>
        </w:rPr>
        <w:tab/>
        <w:t xml:space="preserve">MAP#: </w:t>
      </w:r>
      <w:r>
        <w:rPr>
          <w:b/>
        </w:rPr>
        <w:tab/>
        <w:t>27</w:t>
      </w:r>
      <w:r>
        <w:rPr>
          <w:b/>
        </w:rPr>
        <w:tab/>
        <w:t xml:space="preserve">  </w:t>
      </w:r>
    </w:p>
    <w:p w:rsidR="00D7750A" w:rsidRDefault="00D7750A" w:rsidP="00D7750A">
      <w:pPr>
        <w:jc w:val="both"/>
        <w:rPr>
          <w:b/>
          <w:sz w:val="24"/>
        </w:rPr>
      </w:pPr>
      <w:r>
        <w:rPr>
          <w:b/>
          <w:sz w:val="24"/>
        </w:rPr>
        <w:t>Address:</w:t>
      </w:r>
      <w:r>
        <w:rPr>
          <w:b/>
          <w:sz w:val="24"/>
        </w:rPr>
        <w:tab/>
      </w:r>
      <w:r>
        <w:rPr>
          <w:b/>
          <w:sz w:val="24"/>
        </w:rPr>
        <w:tab/>
        <w:t xml:space="preserve">701 E. Temperance Street   </w:t>
      </w:r>
      <w:r>
        <w:rPr>
          <w:b/>
          <w:sz w:val="24"/>
        </w:rPr>
        <w:tab/>
      </w:r>
      <w:r>
        <w:rPr>
          <w:b/>
          <w:sz w:val="24"/>
        </w:rPr>
        <w:tab/>
      </w:r>
    </w:p>
    <w:p w:rsidR="00D7750A" w:rsidRDefault="00D7750A" w:rsidP="00D7750A">
      <w:pPr>
        <w:pStyle w:val="Heading6"/>
        <w:rPr>
          <w:b w:val="0"/>
        </w:rPr>
      </w:pPr>
      <w:r>
        <w:rPr>
          <w:u w:val="none"/>
        </w:rPr>
        <w:t>Historic Name:</w:t>
      </w:r>
      <w:r>
        <w:rPr>
          <w:u w:val="none"/>
        </w:rPr>
        <w:tab/>
      </w:r>
      <w:r>
        <w:t xml:space="preserve">Barton </w:t>
      </w:r>
      <w:r w:rsidRPr="005622E7">
        <w:t>House</w:t>
      </w:r>
      <w:r>
        <w:rPr>
          <w:u w:val="none"/>
        </w:rPr>
        <w:t xml:space="preserve"> </w:t>
      </w:r>
      <w:r>
        <w:t xml:space="preserve"> </w:t>
      </w:r>
      <w:r>
        <w:rPr>
          <w:u w:val="none"/>
        </w:rPr>
        <w:t xml:space="preserve">  </w:t>
      </w:r>
    </w:p>
    <w:p w:rsidR="00D7750A" w:rsidRDefault="00D7750A" w:rsidP="00D7750A">
      <w:pPr>
        <w:jc w:val="both"/>
        <w:rPr>
          <w:b/>
          <w:sz w:val="24"/>
        </w:rPr>
      </w:pPr>
      <w:r>
        <w:rPr>
          <w:b/>
          <w:sz w:val="24"/>
        </w:rPr>
        <w:t>Common Name:</w:t>
      </w:r>
      <w:r>
        <w:rPr>
          <w:b/>
          <w:sz w:val="24"/>
        </w:rPr>
        <w:tab/>
      </w:r>
      <w:r>
        <w:rPr>
          <w:b/>
          <w:sz w:val="24"/>
        </w:rPr>
        <w:tab/>
      </w:r>
    </w:p>
    <w:p w:rsidR="00D7750A" w:rsidRDefault="00D7750A" w:rsidP="00D7750A">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sz w:val="24"/>
        </w:rPr>
        <w:t xml:space="preserve"> </w:t>
      </w:r>
      <w:r w:rsidRPr="00D7750A">
        <w:rPr>
          <w:b/>
          <w:i/>
          <w:sz w:val="24"/>
        </w:rPr>
        <w:t>Parcel</w:t>
      </w:r>
      <w:r>
        <w:rPr>
          <w:b/>
          <w:i/>
          <w:sz w:val="24"/>
        </w:rPr>
        <w:t xml:space="preserve"> #161200-0480</w:t>
      </w:r>
    </w:p>
    <w:p w:rsidR="00D7750A" w:rsidRDefault="00D7750A" w:rsidP="00D7750A">
      <w:pPr>
        <w:jc w:val="both"/>
        <w:rPr>
          <w:b/>
          <w:sz w:val="24"/>
        </w:rPr>
      </w:pPr>
      <w:r>
        <w:rPr>
          <w:b/>
          <w:sz w:val="24"/>
        </w:rPr>
        <w:t>Date built:</w:t>
      </w:r>
      <w:r>
        <w:rPr>
          <w:b/>
          <w:sz w:val="24"/>
        </w:rPr>
        <w:tab/>
      </w:r>
      <w:r>
        <w:rPr>
          <w:b/>
          <w:sz w:val="24"/>
        </w:rPr>
        <w:tab/>
        <w:t>1909</w:t>
      </w:r>
    </w:p>
    <w:p w:rsidR="00D7750A" w:rsidRDefault="00D7750A" w:rsidP="00D7750A">
      <w:pPr>
        <w:jc w:val="both"/>
        <w:rPr>
          <w:b/>
          <w:sz w:val="24"/>
        </w:rPr>
      </w:pPr>
    </w:p>
    <w:p w:rsidR="006341C6" w:rsidRDefault="00D7750A" w:rsidP="00D7750A">
      <w:pPr>
        <w:pStyle w:val="BodyText3"/>
        <w:jc w:val="left"/>
      </w:pPr>
      <w:r>
        <w:rPr>
          <w:b/>
        </w:rPr>
        <w:t>Property Description:</w:t>
      </w:r>
      <w:r>
        <w:t xml:space="preserve">  </w:t>
      </w:r>
      <w:r w:rsidR="00BB3BF4">
        <w:t>This front-gable Craftsman house sits on a corner lot, slightly above the s</w:t>
      </w:r>
      <w:r w:rsidR="00CC35DF">
        <w:t xml:space="preserve">treet with a rockery and lawn. </w:t>
      </w:r>
      <w:r w:rsidR="00BB3BF4">
        <w:t xml:space="preserve">It has deep eaves with knee brackets. Cladding is large wood shingles on the </w:t>
      </w:r>
      <w:r w:rsidR="008701E0">
        <w:t>lower</w:t>
      </w:r>
      <w:r w:rsidR="00BB3BF4">
        <w:t xml:space="preserve"> level with smaller shingles above; wide belt courses run above the </w:t>
      </w:r>
      <w:r w:rsidR="008701E0">
        <w:t>window</w:t>
      </w:r>
      <w:r w:rsidR="00BB3BF4">
        <w:t xml:space="preserve"> on both the first and second stories, dividing the </w:t>
      </w:r>
      <w:r w:rsidR="008701E0">
        <w:t>facade</w:t>
      </w:r>
      <w:r w:rsidR="00BB3BF4">
        <w:t xml:space="preserve"> into </w:t>
      </w:r>
      <w:r w:rsidR="008701E0">
        <w:t>three</w:t>
      </w:r>
      <w:r w:rsidR="00BB3BF4">
        <w:t xml:space="preserve"> sections.  The recessed entry is at the </w:t>
      </w:r>
      <w:r w:rsidR="006341C6">
        <w:t xml:space="preserve">southeast </w:t>
      </w:r>
      <w:r w:rsidR="00BB3BF4">
        <w:t xml:space="preserve">corner, with </w:t>
      </w:r>
      <w:r w:rsidR="006341C6">
        <w:t xml:space="preserve">paired posts </w:t>
      </w:r>
      <w:r w:rsidR="00BB3BF4">
        <w:t xml:space="preserve">at the </w:t>
      </w:r>
      <w:r w:rsidR="008701E0">
        <w:t>corner</w:t>
      </w:r>
      <w:r w:rsidR="00BB3BF4">
        <w:t xml:space="preserve">.  </w:t>
      </w:r>
    </w:p>
    <w:p w:rsidR="006341C6" w:rsidRDefault="006341C6" w:rsidP="00D7750A">
      <w:pPr>
        <w:pStyle w:val="BodyText3"/>
        <w:jc w:val="left"/>
      </w:pPr>
    </w:p>
    <w:p w:rsidR="00D7750A" w:rsidRDefault="00D7750A" w:rsidP="00D7750A">
      <w:pPr>
        <w:pStyle w:val="BodyText3"/>
        <w:jc w:val="left"/>
      </w:pPr>
      <w:r>
        <w:t xml:space="preserve">Jack Bush, owner of Bush Hardware at 1st Avenue and </w:t>
      </w:r>
      <w:r w:rsidR="004932FA">
        <w:t>Gowe</w:t>
      </w:r>
      <w:r>
        <w:t xml:space="preserve"> Street, lived here from 1940-50.     </w:t>
      </w:r>
    </w:p>
    <w:p w:rsidR="00BB3BF4" w:rsidRDefault="00BB3BF4" w:rsidP="00D7750A">
      <w:pPr>
        <w:jc w:val="both"/>
        <w:rPr>
          <w:b/>
          <w:sz w:val="24"/>
        </w:rPr>
      </w:pPr>
    </w:p>
    <w:p w:rsidR="00D7750A" w:rsidRDefault="00D7750A" w:rsidP="00D7750A">
      <w:pPr>
        <w:jc w:val="both"/>
        <w:rPr>
          <w:b/>
          <w:sz w:val="24"/>
        </w:rPr>
      </w:pPr>
      <w:r>
        <w:rPr>
          <w:b/>
          <w:sz w:val="24"/>
        </w:rPr>
        <w:t>Current Photograph:</w:t>
      </w:r>
    </w:p>
    <w:p w:rsidR="00BB3BF4" w:rsidRDefault="00BB3BF4" w:rsidP="00D7750A">
      <w:pPr>
        <w:jc w:val="both"/>
        <w:rPr>
          <w:b/>
          <w:sz w:val="24"/>
        </w:rPr>
      </w:pPr>
    </w:p>
    <w:p w:rsidR="00BB3BF4" w:rsidRDefault="00BB3BF4" w:rsidP="00BB3BF4">
      <w:pPr>
        <w:jc w:val="center"/>
        <w:rPr>
          <w:b/>
          <w:sz w:val="24"/>
        </w:rPr>
      </w:pPr>
      <w:r>
        <w:rPr>
          <w:b/>
          <w:noProof/>
          <w:sz w:val="24"/>
        </w:rPr>
        <w:drawing>
          <wp:inline distT="0" distB="0" distL="0" distR="0">
            <wp:extent cx="3187414" cy="2119630"/>
            <wp:effectExtent l="38100" t="57150" r="108236" b="90170"/>
            <wp:docPr id="7" name="Picture 6" descr="701temperance_2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temperance_2010a.JPG"/>
                    <pic:cNvPicPr/>
                  </pic:nvPicPr>
                  <pic:blipFill>
                    <a:blip r:embed="rId31" cstate="print"/>
                    <a:stretch>
                      <a:fillRect/>
                    </a:stretch>
                  </pic:blipFill>
                  <pic:spPr>
                    <a:xfrm>
                      <a:off x="0" y="0"/>
                      <a:ext cx="3187414" cy="2119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750A" w:rsidRDefault="00D7750A" w:rsidP="00D7750A">
      <w:pPr>
        <w:jc w:val="both"/>
        <w:rPr>
          <w:b/>
          <w:sz w:val="24"/>
        </w:rPr>
      </w:pPr>
    </w:p>
    <w:p w:rsidR="00D7750A" w:rsidRDefault="00D7750A" w:rsidP="00D7750A">
      <w:pPr>
        <w:pStyle w:val="BodyText3"/>
        <w:rPr>
          <w:b/>
        </w:rPr>
      </w:pPr>
      <w:r>
        <w:rPr>
          <w:b/>
        </w:rPr>
        <w:lastRenderedPageBreak/>
        <w:t>HRI#:</w:t>
      </w:r>
      <w:r>
        <w:rPr>
          <w:b/>
        </w:rPr>
        <w:tab/>
      </w:r>
      <w:r>
        <w:rPr>
          <w:b/>
        </w:rPr>
        <w:tab/>
      </w:r>
      <w:r>
        <w:rPr>
          <w:b/>
        </w:rPr>
        <w:tab/>
        <w:t xml:space="preserve">MAP#: </w:t>
      </w:r>
      <w:r>
        <w:rPr>
          <w:b/>
        </w:rPr>
        <w:tab/>
        <w:t>28</w:t>
      </w:r>
      <w:r>
        <w:rPr>
          <w:b/>
        </w:rPr>
        <w:tab/>
        <w:t xml:space="preserve">  </w:t>
      </w:r>
    </w:p>
    <w:p w:rsidR="00D7750A" w:rsidRDefault="00D7750A" w:rsidP="00D7750A">
      <w:pPr>
        <w:jc w:val="both"/>
        <w:rPr>
          <w:b/>
          <w:sz w:val="24"/>
        </w:rPr>
      </w:pPr>
      <w:r>
        <w:rPr>
          <w:b/>
          <w:sz w:val="24"/>
        </w:rPr>
        <w:t>Address:</w:t>
      </w:r>
      <w:r>
        <w:rPr>
          <w:b/>
          <w:sz w:val="24"/>
        </w:rPr>
        <w:tab/>
      </w:r>
      <w:r>
        <w:rPr>
          <w:b/>
          <w:sz w:val="24"/>
        </w:rPr>
        <w:tab/>
        <w:t xml:space="preserve">709 E. Temperance Street   </w:t>
      </w:r>
      <w:r>
        <w:rPr>
          <w:b/>
          <w:sz w:val="24"/>
        </w:rPr>
        <w:tab/>
      </w:r>
      <w:r>
        <w:rPr>
          <w:b/>
          <w:sz w:val="24"/>
        </w:rPr>
        <w:tab/>
      </w:r>
    </w:p>
    <w:p w:rsidR="00D7750A" w:rsidRDefault="00D7750A" w:rsidP="00D7750A">
      <w:pPr>
        <w:pStyle w:val="Heading6"/>
        <w:rPr>
          <w:b w:val="0"/>
        </w:rPr>
      </w:pPr>
      <w:r>
        <w:rPr>
          <w:u w:val="none"/>
        </w:rPr>
        <w:t>Historic Name:</w:t>
      </w:r>
      <w:r>
        <w:rPr>
          <w:u w:val="none"/>
        </w:rPr>
        <w:tab/>
      </w:r>
      <w:r>
        <w:t xml:space="preserve">Wall </w:t>
      </w:r>
      <w:r w:rsidRPr="005622E7">
        <w:t>House</w:t>
      </w:r>
      <w:r>
        <w:rPr>
          <w:u w:val="none"/>
        </w:rPr>
        <w:t xml:space="preserve"> </w:t>
      </w:r>
      <w:r>
        <w:t xml:space="preserve"> </w:t>
      </w:r>
      <w:r>
        <w:rPr>
          <w:u w:val="none"/>
        </w:rPr>
        <w:t xml:space="preserve">  </w:t>
      </w:r>
    </w:p>
    <w:p w:rsidR="00D7750A" w:rsidRDefault="00D7750A" w:rsidP="00D7750A">
      <w:pPr>
        <w:jc w:val="both"/>
        <w:rPr>
          <w:b/>
          <w:sz w:val="24"/>
        </w:rPr>
      </w:pPr>
      <w:r>
        <w:rPr>
          <w:b/>
          <w:sz w:val="24"/>
        </w:rPr>
        <w:t>Common Name:</w:t>
      </w:r>
      <w:r>
        <w:rPr>
          <w:b/>
          <w:sz w:val="24"/>
        </w:rPr>
        <w:tab/>
      </w:r>
      <w:r>
        <w:rPr>
          <w:b/>
          <w:sz w:val="24"/>
        </w:rPr>
        <w:tab/>
      </w:r>
    </w:p>
    <w:p w:rsidR="00D7750A" w:rsidRDefault="00D7750A" w:rsidP="00D7750A">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sz w:val="24"/>
        </w:rPr>
        <w:t xml:space="preserve"> </w:t>
      </w:r>
      <w:r w:rsidRPr="00D7750A">
        <w:rPr>
          <w:b/>
          <w:i/>
          <w:sz w:val="24"/>
        </w:rPr>
        <w:t>Parcel</w:t>
      </w:r>
      <w:r>
        <w:rPr>
          <w:b/>
          <w:i/>
          <w:sz w:val="24"/>
        </w:rPr>
        <w:t xml:space="preserve"> #161200-0475</w:t>
      </w:r>
    </w:p>
    <w:p w:rsidR="00D7750A" w:rsidRDefault="00D7750A" w:rsidP="00D7750A">
      <w:pPr>
        <w:jc w:val="both"/>
        <w:rPr>
          <w:b/>
          <w:sz w:val="24"/>
        </w:rPr>
      </w:pPr>
      <w:r>
        <w:rPr>
          <w:b/>
          <w:sz w:val="24"/>
        </w:rPr>
        <w:t>Date built:</w:t>
      </w:r>
      <w:r>
        <w:rPr>
          <w:b/>
          <w:sz w:val="24"/>
        </w:rPr>
        <w:tab/>
      </w:r>
      <w:r>
        <w:rPr>
          <w:b/>
          <w:sz w:val="24"/>
        </w:rPr>
        <w:tab/>
        <w:t>1910</w:t>
      </w:r>
    </w:p>
    <w:p w:rsidR="00D7750A" w:rsidRDefault="00D7750A" w:rsidP="00D7750A">
      <w:pPr>
        <w:jc w:val="both"/>
        <w:rPr>
          <w:b/>
          <w:sz w:val="24"/>
        </w:rPr>
      </w:pPr>
    </w:p>
    <w:p w:rsidR="00D7750A" w:rsidRDefault="00D7750A" w:rsidP="00D7750A">
      <w:pPr>
        <w:pStyle w:val="BodyText3"/>
        <w:jc w:val="left"/>
      </w:pPr>
      <w:r>
        <w:rPr>
          <w:b/>
        </w:rPr>
        <w:t>Property Description:</w:t>
      </w:r>
      <w:r>
        <w:t xml:space="preserve">  </w:t>
      </w:r>
      <w:r w:rsidR="00C31AB7">
        <w:t xml:space="preserve">Vernacular </w:t>
      </w:r>
      <w:r>
        <w:t xml:space="preserve"> </w:t>
      </w:r>
    </w:p>
    <w:p w:rsidR="00D7750A" w:rsidRDefault="00D7750A" w:rsidP="00D7750A">
      <w:pPr>
        <w:jc w:val="both"/>
        <w:rPr>
          <w:sz w:val="24"/>
        </w:rPr>
      </w:pPr>
    </w:p>
    <w:p w:rsidR="00D7750A" w:rsidRDefault="00D7750A" w:rsidP="00D7750A">
      <w:pPr>
        <w:jc w:val="both"/>
        <w:rPr>
          <w:b/>
          <w:sz w:val="24"/>
        </w:rPr>
      </w:pPr>
      <w:r>
        <w:rPr>
          <w:b/>
          <w:sz w:val="24"/>
        </w:rPr>
        <w:t>Current Photograph:</w:t>
      </w:r>
    </w:p>
    <w:p w:rsidR="00BC7FE5" w:rsidRDefault="00BC7FE5" w:rsidP="00D7750A">
      <w:pPr>
        <w:jc w:val="both"/>
        <w:rPr>
          <w:b/>
          <w:sz w:val="24"/>
        </w:rPr>
      </w:pPr>
    </w:p>
    <w:p w:rsidR="00BC7FE5" w:rsidRDefault="00D71B72" w:rsidP="005F569D">
      <w:pPr>
        <w:jc w:val="center"/>
        <w:rPr>
          <w:b/>
          <w:sz w:val="24"/>
        </w:rPr>
      </w:pPr>
      <w:r>
        <w:rPr>
          <w:b/>
          <w:noProof/>
          <w:sz w:val="24"/>
        </w:rPr>
        <w:drawing>
          <wp:inline distT="0" distB="0" distL="0" distR="0">
            <wp:extent cx="2438400" cy="1667256"/>
            <wp:effectExtent l="38100" t="57150" r="114300" b="104394"/>
            <wp:docPr id="23" name="Picture 22" descr="709 tem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9 temp 2.JPG"/>
                    <pic:cNvPicPr/>
                  </pic:nvPicPr>
                  <pic:blipFill>
                    <a:blip r:embed="rId32" cstate="print"/>
                    <a:stretch>
                      <a:fillRect/>
                    </a:stretch>
                  </pic:blipFill>
                  <pic:spPr>
                    <a:xfrm>
                      <a:off x="0" y="0"/>
                      <a:ext cx="2438400" cy="1667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750A" w:rsidRDefault="00D7750A" w:rsidP="00D7750A">
      <w:pPr>
        <w:jc w:val="both"/>
        <w:rPr>
          <w:b/>
          <w:sz w:val="24"/>
        </w:rPr>
      </w:pPr>
    </w:p>
    <w:p w:rsidR="00D91C4B" w:rsidRDefault="00D91C4B">
      <w:pPr>
        <w:jc w:val="both"/>
        <w:rPr>
          <w:b/>
          <w:sz w:val="24"/>
        </w:rPr>
      </w:pPr>
    </w:p>
    <w:p w:rsidR="00C31AB7" w:rsidRDefault="00C31AB7" w:rsidP="00C31AB7">
      <w:pPr>
        <w:pStyle w:val="BodyText3"/>
        <w:rPr>
          <w:b/>
        </w:rPr>
      </w:pPr>
      <w:r>
        <w:rPr>
          <w:b/>
        </w:rPr>
        <w:t>HRI#:</w:t>
      </w:r>
      <w:r>
        <w:rPr>
          <w:b/>
        </w:rPr>
        <w:tab/>
      </w:r>
      <w:r>
        <w:rPr>
          <w:b/>
        </w:rPr>
        <w:tab/>
      </w:r>
      <w:r>
        <w:rPr>
          <w:b/>
        </w:rPr>
        <w:tab/>
        <w:t xml:space="preserve">MAP#: </w:t>
      </w:r>
      <w:r>
        <w:rPr>
          <w:b/>
        </w:rPr>
        <w:tab/>
        <w:t>29</w:t>
      </w:r>
      <w:r>
        <w:rPr>
          <w:b/>
        </w:rPr>
        <w:tab/>
        <w:t xml:space="preserve">  </w:t>
      </w:r>
    </w:p>
    <w:p w:rsidR="00C31AB7" w:rsidRDefault="00C31AB7" w:rsidP="00C31AB7">
      <w:pPr>
        <w:jc w:val="both"/>
        <w:rPr>
          <w:b/>
          <w:sz w:val="24"/>
        </w:rPr>
      </w:pPr>
      <w:r>
        <w:rPr>
          <w:b/>
          <w:sz w:val="24"/>
        </w:rPr>
        <w:t>Address:</w:t>
      </w:r>
      <w:r>
        <w:rPr>
          <w:b/>
          <w:sz w:val="24"/>
        </w:rPr>
        <w:tab/>
      </w:r>
      <w:r>
        <w:rPr>
          <w:b/>
          <w:sz w:val="24"/>
        </w:rPr>
        <w:tab/>
        <w:t xml:space="preserve">704 E. Temperance Street   </w:t>
      </w:r>
      <w:r>
        <w:rPr>
          <w:b/>
          <w:sz w:val="24"/>
        </w:rPr>
        <w:tab/>
      </w:r>
      <w:r>
        <w:rPr>
          <w:b/>
          <w:sz w:val="24"/>
        </w:rPr>
        <w:tab/>
      </w:r>
    </w:p>
    <w:p w:rsidR="00C31AB7" w:rsidRDefault="00C31AB7" w:rsidP="00C31AB7">
      <w:pPr>
        <w:pStyle w:val="Heading6"/>
        <w:rPr>
          <w:b w:val="0"/>
        </w:rPr>
      </w:pPr>
      <w:r>
        <w:rPr>
          <w:u w:val="none"/>
        </w:rPr>
        <w:t>Historic Name:</w:t>
      </w:r>
      <w:r>
        <w:rPr>
          <w:u w:val="none"/>
        </w:rPr>
        <w:tab/>
      </w:r>
      <w:r w:rsidR="00034B87">
        <w:t xml:space="preserve">Knapstad </w:t>
      </w:r>
      <w:r w:rsidRPr="005622E7">
        <w:t>House</w:t>
      </w:r>
      <w:r>
        <w:rPr>
          <w:u w:val="none"/>
        </w:rPr>
        <w:t xml:space="preserve"> </w:t>
      </w:r>
      <w:r>
        <w:t xml:space="preserve"> </w:t>
      </w:r>
      <w:r>
        <w:rPr>
          <w:u w:val="none"/>
        </w:rPr>
        <w:t xml:space="preserve">  </w:t>
      </w:r>
    </w:p>
    <w:p w:rsidR="00C31AB7" w:rsidRDefault="00C31AB7" w:rsidP="00C31AB7">
      <w:pPr>
        <w:jc w:val="both"/>
        <w:rPr>
          <w:b/>
          <w:sz w:val="24"/>
        </w:rPr>
      </w:pPr>
      <w:r>
        <w:rPr>
          <w:b/>
          <w:sz w:val="24"/>
        </w:rPr>
        <w:t>Common Name:</w:t>
      </w:r>
      <w:r>
        <w:rPr>
          <w:b/>
          <w:sz w:val="24"/>
        </w:rPr>
        <w:tab/>
      </w:r>
      <w:r>
        <w:rPr>
          <w:b/>
          <w:sz w:val="24"/>
        </w:rPr>
        <w:tab/>
      </w:r>
    </w:p>
    <w:p w:rsidR="00C31AB7" w:rsidRDefault="00C31AB7" w:rsidP="00C31AB7">
      <w:pPr>
        <w:jc w:val="both"/>
        <w:rPr>
          <w:b/>
          <w:sz w:val="24"/>
        </w:rPr>
      </w:pPr>
      <w:r>
        <w:rPr>
          <w:b/>
          <w:sz w:val="24"/>
        </w:rPr>
        <w:t>Legal Description:</w:t>
      </w:r>
      <w:r>
        <w:rPr>
          <w:b/>
          <w:sz w:val="24"/>
        </w:rPr>
        <w:tab/>
      </w:r>
      <w:r w:rsidRPr="00D7750A">
        <w:rPr>
          <w:b/>
          <w:i/>
          <w:sz w:val="24"/>
        </w:rPr>
        <w:t>Parcel</w:t>
      </w:r>
      <w:r>
        <w:rPr>
          <w:b/>
          <w:i/>
          <w:sz w:val="24"/>
        </w:rPr>
        <w:t xml:space="preserve"> #1</w:t>
      </w:r>
      <w:r w:rsidR="00034B87">
        <w:rPr>
          <w:b/>
          <w:i/>
          <w:sz w:val="24"/>
        </w:rPr>
        <w:t xml:space="preserve">92205-9035 </w:t>
      </w:r>
    </w:p>
    <w:p w:rsidR="00C31AB7" w:rsidRDefault="00C31AB7" w:rsidP="00C31AB7">
      <w:pPr>
        <w:jc w:val="both"/>
        <w:rPr>
          <w:b/>
          <w:sz w:val="24"/>
        </w:rPr>
      </w:pPr>
      <w:r>
        <w:rPr>
          <w:b/>
          <w:sz w:val="24"/>
        </w:rPr>
        <w:t>Date built:</w:t>
      </w:r>
      <w:r>
        <w:rPr>
          <w:b/>
          <w:sz w:val="24"/>
        </w:rPr>
        <w:tab/>
      </w:r>
      <w:r>
        <w:rPr>
          <w:b/>
          <w:sz w:val="24"/>
        </w:rPr>
        <w:tab/>
        <w:t>19</w:t>
      </w:r>
      <w:r w:rsidR="00034B87">
        <w:rPr>
          <w:b/>
          <w:sz w:val="24"/>
        </w:rPr>
        <w:t>47</w:t>
      </w:r>
    </w:p>
    <w:p w:rsidR="00C31AB7" w:rsidRDefault="00C31AB7" w:rsidP="00C31AB7">
      <w:pPr>
        <w:jc w:val="both"/>
        <w:rPr>
          <w:b/>
          <w:sz w:val="24"/>
        </w:rPr>
      </w:pPr>
    </w:p>
    <w:p w:rsidR="00C31AB7" w:rsidRDefault="00C31AB7" w:rsidP="00C31AB7">
      <w:pPr>
        <w:pStyle w:val="BodyText3"/>
        <w:jc w:val="left"/>
      </w:pPr>
      <w:r>
        <w:rPr>
          <w:b/>
        </w:rPr>
        <w:t>Property Description:</w:t>
      </w:r>
      <w:r>
        <w:t xml:space="preserve">  </w:t>
      </w:r>
      <w:r w:rsidR="00034B87">
        <w:t xml:space="preserve">Ranch </w:t>
      </w:r>
      <w:r>
        <w:t xml:space="preserve">  </w:t>
      </w:r>
    </w:p>
    <w:p w:rsidR="00C31AB7" w:rsidRDefault="00C31AB7" w:rsidP="00C31AB7">
      <w:pPr>
        <w:jc w:val="both"/>
        <w:rPr>
          <w:sz w:val="24"/>
        </w:rPr>
      </w:pPr>
    </w:p>
    <w:p w:rsidR="00C31AB7" w:rsidRDefault="00C31AB7" w:rsidP="00C31AB7">
      <w:pPr>
        <w:jc w:val="both"/>
        <w:rPr>
          <w:b/>
          <w:sz w:val="24"/>
        </w:rPr>
      </w:pPr>
      <w:r>
        <w:rPr>
          <w:b/>
          <w:sz w:val="24"/>
        </w:rPr>
        <w:t>Current Photograph:</w:t>
      </w:r>
    </w:p>
    <w:p w:rsidR="008F3DD7" w:rsidRDefault="008F3DD7" w:rsidP="00C31AB7">
      <w:pPr>
        <w:jc w:val="both"/>
        <w:rPr>
          <w:b/>
          <w:sz w:val="24"/>
        </w:rPr>
      </w:pPr>
    </w:p>
    <w:p w:rsidR="008F3DD7" w:rsidRDefault="008F3DD7" w:rsidP="005F569D">
      <w:pPr>
        <w:jc w:val="center"/>
        <w:rPr>
          <w:b/>
          <w:sz w:val="24"/>
        </w:rPr>
      </w:pPr>
      <w:r>
        <w:rPr>
          <w:b/>
          <w:noProof/>
          <w:sz w:val="24"/>
        </w:rPr>
        <w:lastRenderedPageBreak/>
        <w:drawing>
          <wp:inline distT="0" distB="0" distL="0" distR="0">
            <wp:extent cx="3219450" cy="1931670"/>
            <wp:effectExtent l="38100" t="57150" r="114300" b="87630"/>
            <wp:docPr id="12" name="Picture 11" descr="704temperance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temperance_2010.JPG"/>
                    <pic:cNvPicPr/>
                  </pic:nvPicPr>
                  <pic:blipFill>
                    <a:blip r:embed="rId33" cstate="print"/>
                    <a:stretch>
                      <a:fillRect/>
                    </a:stretch>
                  </pic:blipFill>
                  <pic:spPr>
                    <a:xfrm>
                      <a:off x="0" y="0"/>
                      <a:ext cx="3219450" cy="193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183E" w:rsidRDefault="0003183E" w:rsidP="00C31AB7">
      <w:pPr>
        <w:jc w:val="both"/>
        <w:rPr>
          <w:b/>
          <w:sz w:val="24"/>
        </w:rPr>
      </w:pPr>
    </w:p>
    <w:p w:rsidR="0003183E" w:rsidRDefault="0003183E" w:rsidP="00C31AB7">
      <w:pPr>
        <w:jc w:val="both"/>
        <w:rPr>
          <w:b/>
          <w:sz w:val="24"/>
        </w:rPr>
      </w:pPr>
    </w:p>
    <w:p w:rsidR="00C31AB7" w:rsidRDefault="00C31AB7" w:rsidP="00C31AB7">
      <w:pPr>
        <w:jc w:val="both"/>
        <w:rPr>
          <w:b/>
          <w:sz w:val="24"/>
        </w:rPr>
      </w:pPr>
    </w:p>
    <w:p w:rsidR="00034B87" w:rsidRDefault="00034B87" w:rsidP="00034B87">
      <w:pPr>
        <w:pStyle w:val="BodyText3"/>
        <w:rPr>
          <w:b/>
        </w:rPr>
      </w:pPr>
      <w:r>
        <w:rPr>
          <w:b/>
        </w:rPr>
        <w:t>HRI#:</w:t>
      </w:r>
      <w:r>
        <w:rPr>
          <w:b/>
        </w:rPr>
        <w:tab/>
      </w:r>
      <w:r>
        <w:rPr>
          <w:b/>
        </w:rPr>
        <w:tab/>
      </w:r>
      <w:r>
        <w:rPr>
          <w:b/>
        </w:rPr>
        <w:tab/>
        <w:t xml:space="preserve">MAP#: </w:t>
      </w:r>
      <w:r>
        <w:rPr>
          <w:b/>
        </w:rPr>
        <w:tab/>
      </w:r>
      <w:r w:rsidR="005A0AE4">
        <w:rPr>
          <w:b/>
        </w:rPr>
        <w:t>31</w:t>
      </w:r>
      <w:r>
        <w:rPr>
          <w:b/>
        </w:rPr>
        <w:tab/>
        <w:t xml:space="preserve">  </w:t>
      </w:r>
    </w:p>
    <w:p w:rsidR="00034B87" w:rsidRDefault="00034B87" w:rsidP="00034B87">
      <w:pPr>
        <w:jc w:val="both"/>
        <w:rPr>
          <w:b/>
          <w:sz w:val="24"/>
        </w:rPr>
      </w:pPr>
      <w:r>
        <w:rPr>
          <w:b/>
          <w:sz w:val="24"/>
        </w:rPr>
        <w:t>Address:</w:t>
      </w:r>
      <w:r>
        <w:rPr>
          <w:b/>
          <w:sz w:val="24"/>
        </w:rPr>
        <w:tab/>
      </w:r>
      <w:r>
        <w:rPr>
          <w:b/>
          <w:sz w:val="24"/>
        </w:rPr>
        <w:tab/>
      </w:r>
      <w:r w:rsidR="005A0AE4">
        <w:rPr>
          <w:b/>
          <w:sz w:val="24"/>
        </w:rPr>
        <w:t>314</w:t>
      </w:r>
      <w:r>
        <w:rPr>
          <w:b/>
          <w:sz w:val="24"/>
        </w:rPr>
        <w:t xml:space="preserve"> Jason Avenue N.    </w:t>
      </w:r>
      <w:r>
        <w:rPr>
          <w:b/>
          <w:sz w:val="24"/>
        </w:rPr>
        <w:tab/>
      </w:r>
      <w:r>
        <w:rPr>
          <w:b/>
          <w:sz w:val="24"/>
        </w:rPr>
        <w:tab/>
      </w:r>
    </w:p>
    <w:p w:rsidR="00034B87" w:rsidRDefault="00034B87" w:rsidP="00034B87">
      <w:pPr>
        <w:pStyle w:val="Heading6"/>
        <w:rPr>
          <w:b w:val="0"/>
        </w:rPr>
      </w:pPr>
      <w:r>
        <w:rPr>
          <w:u w:val="none"/>
        </w:rPr>
        <w:t>Historic Name:</w:t>
      </w:r>
      <w:r>
        <w:rPr>
          <w:u w:val="none"/>
        </w:rPr>
        <w:tab/>
      </w:r>
      <w:r w:rsidR="005A0AE4">
        <w:t xml:space="preserve">Hirfeman </w:t>
      </w:r>
      <w:r w:rsidRPr="005622E7">
        <w:t>House</w:t>
      </w:r>
      <w:r>
        <w:rPr>
          <w:u w:val="none"/>
        </w:rPr>
        <w:t xml:space="preserve"> </w:t>
      </w:r>
      <w:r>
        <w:t xml:space="preserve"> </w:t>
      </w:r>
      <w:r>
        <w:rPr>
          <w:u w:val="none"/>
        </w:rPr>
        <w:t xml:space="preserve">  </w:t>
      </w:r>
    </w:p>
    <w:p w:rsidR="00034B87" w:rsidRDefault="00034B87" w:rsidP="00034B87">
      <w:pPr>
        <w:jc w:val="both"/>
        <w:rPr>
          <w:b/>
          <w:sz w:val="24"/>
        </w:rPr>
      </w:pPr>
      <w:r>
        <w:rPr>
          <w:b/>
          <w:sz w:val="24"/>
        </w:rPr>
        <w:t>Common Name:</w:t>
      </w:r>
      <w:r>
        <w:rPr>
          <w:b/>
          <w:sz w:val="24"/>
        </w:rPr>
        <w:tab/>
      </w:r>
      <w:r>
        <w:rPr>
          <w:b/>
          <w:sz w:val="24"/>
        </w:rPr>
        <w:tab/>
      </w:r>
    </w:p>
    <w:p w:rsidR="00034B87" w:rsidRDefault="00034B87" w:rsidP="00034B87">
      <w:pPr>
        <w:jc w:val="both"/>
        <w:rPr>
          <w:b/>
          <w:sz w:val="24"/>
        </w:rPr>
      </w:pPr>
      <w:r>
        <w:rPr>
          <w:b/>
          <w:sz w:val="24"/>
        </w:rPr>
        <w:t>Legal Description:</w:t>
      </w:r>
      <w:r>
        <w:rPr>
          <w:b/>
          <w:sz w:val="24"/>
        </w:rPr>
        <w:tab/>
      </w:r>
      <w:r w:rsidRPr="00D7750A">
        <w:rPr>
          <w:b/>
          <w:i/>
          <w:sz w:val="24"/>
        </w:rPr>
        <w:t>Parcel</w:t>
      </w:r>
      <w:r>
        <w:rPr>
          <w:b/>
          <w:i/>
          <w:sz w:val="24"/>
        </w:rPr>
        <w:t xml:space="preserve"> #192205-91</w:t>
      </w:r>
      <w:r w:rsidR="005A0AE4">
        <w:rPr>
          <w:b/>
          <w:i/>
          <w:sz w:val="24"/>
        </w:rPr>
        <w:t>5</w:t>
      </w:r>
      <w:r>
        <w:rPr>
          <w:b/>
          <w:i/>
          <w:sz w:val="24"/>
        </w:rPr>
        <w:t xml:space="preserve">5 </w:t>
      </w:r>
    </w:p>
    <w:p w:rsidR="00034B87" w:rsidRDefault="00034B87" w:rsidP="00034B87">
      <w:pPr>
        <w:jc w:val="both"/>
        <w:rPr>
          <w:b/>
          <w:sz w:val="24"/>
        </w:rPr>
      </w:pPr>
      <w:r>
        <w:rPr>
          <w:b/>
          <w:sz w:val="24"/>
        </w:rPr>
        <w:t>Date built:</w:t>
      </w:r>
      <w:r>
        <w:rPr>
          <w:b/>
          <w:sz w:val="24"/>
        </w:rPr>
        <w:tab/>
      </w:r>
      <w:r>
        <w:rPr>
          <w:b/>
          <w:sz w:val="24"/>
        </w:rPr>
        <w:tab/>
        <w:t>194</w:t>
      </w:r>
      <w:r w:rsidR="005A0AE4">
        <w:rPr>
          <w:b/>
          <w:sz w:val="24"/>
        </w:rPr>
        <w:t>4</w:t>
      </w:r>
    </w:p>
    <w:p w:rsidR="00034B87" w:rsidRDefault="00034B87" w:rsidP="00034B87">
      <w:pPr>
        <w:jc w:val="both"/>
        <w:rPr>
          <w:b/>
          <w:sz w:val="24"/>
        </w:rPr>
      </w:pPr>
    </w:p>
    <w:p w:rsidR="00034B87" w:rsidRDefault="00034B87" w:rsidP="00034B87">
      <w:pPr>
        <w:pStyle w:val="BodyText3"/>
        <w:jc w:val="left"/>
      </w:pPr>
      <w:r>
        <w:rPr>
          <w:b/>
        </w:rPr>
        <w:t>Property Description:</w:t>
      </w:r>
      <w:r>
        <w:t xml:space="preserve">  </w:t>
      </w:r>
      <w:r w:rsidR="005A0AE4">
        <w:t xml:space="preserve">Minimal Traditional </w:t>
      </w:r>
    </w:p>
    <w:p w:rsidR="00034B87" w:rsidRDefault="00034B87" w:rsidP="00034B87">
      <w:pPr>
        <w:jc w:val="both"/>
        <w:rPr>
          <w:sz w:val="24"/>
        </w:rPr>
      </w:pPr>
    </w:p>
    <w:p w:rsidR="00034B87" w:rsidRDefault="00034B87" w:rsidP="00034B87">
      <w:pPr>
        <w:jc w:val="both"/>
        <w:rPr>
          <w:b/>
          <w:sz w:val="24"/>
        </w:rPr>
      </w:pPr>
      <w:r>
        <w:rPr>
          <w:b/>
          <w:sz w:val="24"/>
        </w:rPr>
        <w:t>Current Photograph:</w:t>
      </w:r>
    </w:p>
    <w:p w:rsidR="008F3DD7" w:rsidRDefault="008F3DD7" w:rsidP="00034B87">
      <w:pPr>
        <w:jc w:val="both"/>
        <w:rPr>
          <w:b/>
          <w:sz w:val="24"/>
        </w:rPr>
      </w:pPr>
    </w:p>
    <w:p w:rsidR="008F3DD7" w:rsidRDefault="008F3DD7" w:rsidP="00034B87">
      <w:pPr>
        <w:jc w:val="both"/>
        <w:rPr>
          <w:b/>
          <w:sz w:val="24"/>
        </w:rPr>
      </w:pPr>
    </w:p>
    <w:p w:rsidR="00034B87" w:rsidRDefault="00034B87" w:rsidP="00034B87">
      <w:pPr>
        <w:jc w:val="both"/>
        <w:rPr>
          <w:b/>
          <w:sz w:val="24"/>
        </w:rPr>
      </w:pPr>
    </w:p>
    <w:p w:rsidR="00710C24" w:rsidRDefault="00710C24" w:rsidP="00710C24">
      <w:pPr>
        <w:pStyle w:val="BodyText3"/>
        <w:rPr>
          <w:b/>
        </w:rPr>
      </w:pPr>
      <w:r>
        <w:rPr>
          <w:b/>
        </w:rPr>
        <w:t>HRI#:</w:t>
      </w:r>
      <w:r>
        <w:rPr>
          <w:b/>
        </w:rPr>
        <w:tab/>
      </w:r>
      <w:r>
        <w:rPr>
          <w:b/>
        </w:rPr>
        <w:tab/>
      </w:r>
      <w:r>
        <w:rPr>
          <w:b/>
        </w:rPr>
        <w:tab/>
        <w:t xml:space="preserve">MAP#: </w:t>
      </w:r>
      <w:r>
        <w:rPr>
          <w:b/>
        </w:rPr>
        <w:tab/>
        <w:t>32</w:t>
      </w:r>
      <w:r>
        <w:rPr>
          <w:b/>
        </w:rPr>
        <w:tab/>
        <w:t xml:space="preserve">  </w:t>
      </w:r>
    </w:p>
    <w:p w:rsidR="00710C24" w:rsidRDefault="00710C24" w:rsidP="00710C24">
      <w:pPr>
        <w:jc w:val="both"/>
        <w:rPr>
          <w:b/>
          <w:sz w:val="24"/>
        </w:rPr>
      </w:pPr>
      <w:r>
        <w:rPr>
          <w:b/>
          <w:sz w:val="24"/>
        </w:rPr>
        <w:t>Address:</w:t>
      </w:r>
      <w:r>
        <w:rPr>
          <w:b/>
          <w:sz w:val="24"/>
        </w:rPr>
        <w:tab/>
      </w:r>
      <w:r>
        <w:rPr>
          <w:b/>
          <w:sz w:val="24"/>
        </w:rPr>
        <w:tab/>
        <w:t xml:space="preserve">431 Prospect Avenue N.      </w:t>
      </w:r>
      <w:r>
        <w:rPr>
          <w:b/>
          <w:sz w:val="24"/>
        </w:rPr>
        <w:tab/>
      </w:r>
      <w:r>
        <w:rPr>
          <w:b/>
          <w:sz w:val="24"/>
        </w:rPr>
        <w:tab/>
      </w:r>
    </w:p>
    <w:p w:rsidR="00710C24" w:rsidRDefault="00710C24" w:rsidP="00710C24">
      <w:pPr>
        <w:pStyle w:val="Heading6"/>
        <w:rPr>
          <w:b w:val="0"/>
        </w:rPr>
      </w:pPr>
      <w:r>
        <w:rPr>
          <w:u w:val="none"/>
        </w:rPr>
        <w:t>Historic Name:</w:t>
      </w:r>
      <w:r>
        <w:rPr>
          <w:u w:val="none"/>
        </w:rPr>
        <w:tab/>
      </w:r>
      <w:r>
        <w:t xml:space="preserve">Calhoun </w:t>
      </w:r>
      <w:r w:rsidRPr="005622E7">
        <w:t>House</w:t>
      </w:r>
      <w:r>
        <w:rPr>
          <w:u w:val="none"/>
        </w:rPr>
        <w:t xml:space="preserve"> </w:t>
      </w:r>
      <w:r>
        <w:t xml:space="preserve"> </w:t>
      </w:r>
      <w:r>
        <w:rPr>
          <w:u w:val="none"/>
        </w:rPr>
        <w:t xml:space="preserve">  </w:t>
      </w:r>
    </w:p>
    <w:p w:rsidR="00710C24" w:rsidRDefault="00710C24" w:rsidP="00710C24">
      <w:pPr>
        <w:jc w:val="both"/>
        <w:rPr>
          <w:b/>
          <w:sz w:val="24"/>
        </w:rPr>
      </w:pPr>
      <w:r>
        <w:rPr>
          <w:b/>
          <w:sz w:val="24"/>
        </w:rPr>
        <w:t>Common Name:</w:t>
      </w:r>
      <w:r>
        <w:rPr>
          <w:b/>
          <w:sz w:val="24"/>
        </w:rPr>
        <w:tab/>
      </w:r>
      <w:r>
        <w:rPr>
          <w:b/>
          <w:sz w:val="24"/>
        </w:rPr>
        <w:tab/>
      </w:r>
    </w:p>
    <w:p w:rsidR="00710C24" w:rsidRDefault="00710C24" w:rsidP="00710C24">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sz w:val="24"/>
        </w:rPr>
        <w:t xml:space="preserve"> </w:t>
      </w:r>
      <w:r w:rsidRPr="00D7750A">
        <w:rPr>
          <w:b/>
          <w:i/>
          <w:sz w:val="24"/>
        </w:rPr>
        <w:t>Parcel</w:t>
      </w:r>
      <w:r>
        <w:rPr>
          <w:b/>
          <w:i/>
          <w:sz w:val="24"/>
        </w:rPr>
        <w:t xml:space="preserve"> #161200-0550</w:t>
      </w:r>
    </w:p>
    <w:p w:rsidR="00710C24" w:rsidRDefault="00710C24" w:rsidP="00710C24">
      <w:pPr>
        <w:jc w:val="both"/>
        <w:rPr>
          <w:b/>
          <w:sz w:val="24"/>
        </w:rPr>
      </w:pPr>
      <w:r>
        <w:rPr>
          <w:b/>
          <w:sz w:val="24"/>
        </w:rPr>
        <w:t>Date built:</w:t>
      </w:r>
      <w:r>
        <w:rPr>
          <w:b/>
          <w:sz w:val="24"/>
        </w:rPr>
        <w:tab/>
      </w:r>
      <w:r>
        <w:rPr>
          <w:b/>
          <w:sz w:val="24"/>
        </w:rPr>
        <w:tab/>
        <w:t>1910</w:t>
      </w:r>
    </w:p>
    <w:p w:rsidR="00710C24" w:rsidRDefault="00710C24" w:rsidP="00710C24">
      <w:pPr>
        <w:jc w:val="both"/>
        <w:rPr>
          <w:b/>
          <w:sz w:val="24"/>
        </w:rPr>
      </w:pPr>
    </w:p>
    <w:p w:rsidR="00A92AE6" w:rsidRPr="006341C6" w:rsidRDefault="00710C24" w:rsidP="006341C6">
      <w:pPr>
        <w:autoSpaceDE w:val="0"/>
        <w:autoSpaceDN w:val="0"/>
        <w:adjustRightInd w:val="0"/>
        <w:rPr>
          <w:rFonts w:ascii="Times New Roman" w:hAnsi="Times New Roman"/>
          <w:sz w:val="24"/>
          <w:szCs w:val="24"/>
        </w:rPr>
      </w:pPr>
      <w:r>
        <w:rPr>
          <w:b/>
        </w:rPr>
        <w:t>Property Description:</w:t>
      </w:r>
      <w:r>
        <w:t xml:space="preserve">  </w:t>
      </w:r>
      <w:r w:rsidR="002E35A5" w:rsidRPr="006341C6">
        <w:rPr>
          <w:rFonts w:ascii="Times New Roman" w:hAnsi="Times New Roman"/>
          <w:sz w:val="24"/>
          <w:szCs w:val="24"/>
        </w:rPr>
        <w:t>This vernacular house sits on a mid-block lot with a narrow front yard plus rear and side yards  landscaped with lawn, numerous ornamental shrubs and several large mature trees.   It has a gable-and-</w:t>
      </w:r>
      <w:r w:rsidRPr="006341C6">
        <w:rPr>
          <w:rFonts w:ascii="Times New Roman" w:hAnsi="Times New Roman"/>
          <w:sz w:val="24"/>
          <w:szCs w:val="24"/>
        </w:rPr>
        <w:t xml:space="preserve">wing </w:t>
      </w:r>
      <w:r w:rsidR="002E35A5" w:rsidRPr="006341C6">
        <w:rPr>
          <w:rFonts w:ascii="Times New Roman" w:hAnsi="Times New Roman"/>
          <w:sz w:val="24"/>
          <w:szCs w:val="24"/>
        </w:rPr>
        <w:t>form</w:t>
      </w:r>
      <w:r w:rsidR="006341C6">
        <w:rPr>
          <w:rFonts w:ascii="Times New Roman" w:hAnsi="Times New Roman"/>
          <w:sz w:val="24"/>
          <w:szCs w:val="24"/>
        </w:rPr>
        <w:t xml:space="preserve"> with narrow enclosed e</w:t>
      </w:r>
      <w:r w:rsidR="00A92AE6" w:rsidRPr="006341C6">
        <w:rPr>
          <w:rFonts w:ascii="Times New Roman" w:hAnsi="Times New Roman"/>
          <w:sz w:val="24"/>
          <w:szCs w:val="24"/>
        </w:rPr>
        <w:t>aves</w:t>
      </w:r>
      <w:r w:rsidR="006341C6">
        <w:rPr>
          <w:rFonts w:ascii="Times New Roman" w:hAnsi="Times New Roman"/>
          <w:sz w:val="24"/>
          <w:szCs w:val="24"/>
        </w:rPr>
        <w:t xml:space="preserve">. It has an at-grade </w:t>
      </w:r>
      <w:r w:rsidR="006D1CDF">
        <w:rPr>
          <w:rFonts w:ascii="Times New Roman" w:hAnsi="Times New Roman"/>
          <w:sz w:val="24"/>
          <w:szCs w:val="24"/>
        </w:rPr>
        <w:t>concrete</w:t>
      </w:r>
      <w:r w:rsidR="006341C6">
        <w:rPr>
          <w:rFonts w:ascii="Times New Roman" w:hAnsi="Times New Roman"/>
          <w:sz w:val="24"/>
          <w:szCs w:val="24"/>
        </w:rPr>
        <w:t xml:space="preserve"> stoop covered by a hip roof. C</w:t>
      </w:r>
      <w:r w:rsidR="00A92AE6" w:rsidRPr="006341C6">
        <w:rPr>
          <w:rFonts w:ascii="Times New Roman" w:hAnsi="Times New Roman"/>
          <w:sz w:val="24"/>
          <w:szCs w:val="24"/>
        </w:rPr>
        <w:t>lad</w:t>
      </w:r>
      <w:r w:rsidR="006341C6">
        <w:rPr>
          <w:rFonts w:ascii="Times New Roman" w:hAnsi="Times New Roman"/>
          <w:sz w:val="24"/>
          <w:szCs w:val="24"/>
        </w:rPr>
        <w:t xml:space="preserve">ding is </w:t>
      </w:r>
      <w:r w:rsidR="00A92AE6" w:rsidRPr="006341C6">
        <w:rPr>
          <w:rFonts w:ascii="Times New Roman" w:hAnsi="Times New Roman"/>
          <w:sz w:val="24"/>
          <w:szCs w:val="24"/>
        </w:rPr>
        <w:t>wide wood clapboard. Windows are simply framed</w:t>
      </w:r>
      <w:r w:rsidR="006341C6">
        <w:rPr>
          <w:rFonts w:ascii="Times New Roman" w:hAnsi="Times New Roman"/>
          <w:sz w:val="24"/>
          <w:szCs w:val="24"/>
        </w:rPr>
        <w:t xml:space="preserve"> </w:t>
      </w:r>
      <w:r w:rsidR="00A92AE6" w:rsidRPr="006341C6">
        <w:rPr>
          <w:rFonts w:ascii="Times New Roman" w:hAnsi="Times New Roman"/>
          <w:sz w:val="24"/>
          <w:szCs w:val="24"/>
        </w:rPr>
        <w:t xml:space="preserve">and are mostly 1/1 double hung vinyl or aluminum, but retain original openings. </w:t>
      </w:r>
      <w:r w:rsidR="002E35A5" w:rsidRPr="006341C6">
        <w:rPr>
          <w:rFonts w:ascii="Times New Roman" w:hAnsi="Times New Roman"/>
          <w:sz w:val="24"/>
          <w:szCs w:val="24"/>
        </w:rPr>
        <w:t xml:space="preserve">It was converted from a single family to a fourplex in the 1940s. </w:t>
      </w:r>
      <w:r w:rsidR="006341C6">
        <w:rPr>
          <w:rFonts w:ascii="Times New Roman" w:hAnsi="Times New Roman"/>
          <w:sz w:val="24"/>
          <w:szCs w:val="24"/>
        </w:rPr>
        <w:t>????</w:t>
      </w:r>
    </w:p>
    <w:p w:rsidR="002E35A5" w:rsidRDefault="002E35A5" w:rsidP="00A92AE6">
      <w:pPr>
        <w:pStyle w:val="BodyText3"/>
        <w:jc w:val="left"/>
        <w:rPr>
          <w:rFonts w:ascii="Calibri" w:hAnsi="Calibri" w:cs="Calibri"/>
        </w:rPr>
      </w:pPr>
    </w:p>
    <w:p w:rsidR="002E35A5" w:rsidRDefault="002E35A5" w:rsidP="002E35A5">
      <w:pPr>
        <w:pStyle w:val="BodyText3"/>
        <w:jc w:val="left"/>
        <w:rPr>
          <w:rFonts w:ascii="Calibri" w:hAnsi="Calibri" w:cs="Calibri"/>
        </w:rPr>
      </w:pPr>
      <w:r>
        <w:rPr>
          <w:rFonts w:ascii="Calibri" w:hAnsi="Calibri" w:cs="Calibri"/>
        </w:rPr>
        <w:t>It wa</w:t>
      </w:r>
      <w:r w:rsidR="006341C6">
        <w:rPr>
          <w:rFonts w:ascii="Calibri" w:hAnsi="Calibri" w:cs="Calibri"/>
        </w:rPr>
        <w:t xml:space="preserve">s </w:t>
      </w:r>
      <w:r>
        <w:rPr>
          <w:rFonts w:ascii="Calibri" w:hAnsi="Calibri" w:cs="Calibri"/>
        </w:rPr>
        <w:t>the home of I.P. (Ike) Calhoun, the 9th mayor of Kent from 1911-1912.</w:t>
      </w:r>
    </w:p>
    <w:p w:rsidR="002E35A5" w:rsidRDefault="002E35A5" w:rsidP="00A92AE6">
      <w:pPr>
        <w:pStyle w:val="BodyText3"/>
        <w:jc w:val="left"/>
      </w:pPr>
    </w:p>
    <w:p w:rsidR="00710C24" w:rsidRDefault="00710C24" w:rsidP="00710C24">
      <w:pPr>
        <w:jc w:val="both"/>
        <w:rPr>
          <w:b/>
          <w:sz w:val="24"/>
        </w:rPr>
      </w:pPr>
      <w:r>
        <w:rPr>
          <w:b/>
          <w:sz w:val="24"/>
        </w:rPr>
        <w:t>Current Photograph:</w:t>
      </w:r>
    </w:p>
    <w:p w:rsidR="002E35A5" w:rsidRDefault="002E35A5" w:rsidP="00710C24">
      <w:pPr>
        <w:jc w:val="both"/>
        <w:rPr>
          <w:b/>
          <w:sz w:val="24"/>
        </w:rPr>
      </w:pPr>
    </w:p>
    <w:p w:rsidR="002E35A5" w:rsidRDefault="002E35A5" w:rsidP="002E35A5">
      <w:pPr>
        <w:jc w:val="center"/>
        <w:rPr>
          <w:b/>
          <w:sz w:val="24"/>
        </w:rPr>
      </w:pPr>
      <w:r>
        <w:rPr>
          <w:b/>
          <w:noProof/>
          <w:sz w:val="24"/>
        </w:rPr>
        <w:drawing>
          <wp:inline distT="0" distB="0" distL="0" distR="0">
            <wp:extent cx="2438400" cy="1511808"/>
            <wp:effectExtent l="38100" t="57150" r="114300" b="88392"/>
            <wp:docPr id="5" name="Picture 4" descr="431prospect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prospect_2010.JPG"/>
                    <pic:cNvPicPr/>
                  </pic:nvPicPr>
                  <pic:blipFill>
                    <a:blip r:embed="rId34" cstate="print"/>
                    <a:stretch>
                      <a:fillRect/>
                    </a:stretch>
                  </pic:blipFill>
                  <pic:spPr>
                    <a:xfrm>
                      <a:off x="0" y="0"/>
                      <a:ext cx="2438400" cy="1511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5A5" w:rsidRDefault="002E35A5" w:rsidP="00710C24">
      <w:pPr>
        <w:pStyle w:val="BodyText3"/>
        <w:rPr>
          <w:b/>
        </w:rPr>
      </w:pPr>
    </w:p>
    <w:p w:rsidR="002E35A5" w:rsidRDefault="002E35A5" w:rsidP="00710C24">
      <w:pPr>
        <w:pStyle w:val="BodyText3"/>
        <w:rPr>
          <w:b/>
        </w:rPr>
      </w:pPr>
    </w:p>
    <w:p w:rsidR="00710C24" w:rsidRDefault="00710C24" w:rsidP="00710C24">
      <w:pPr>
        <w:pStyle w:val="BodyText3"/>
        <w:rPr>
          <w:b/>
        </w:rPr>
      </w:pPr>
      <w:r>
        <w:rPr>
          <w:b/>
        </w:rPr>
        <w:t>HRI#:</w:t>
      </w:r>
      <w:r>
        <w:rPr>
          <w:b/>
        </w:rPr>
        <w:tab/>
      </w:r>
      <w:r>
        <w:rPr>
          <w:b/>
        </w:rPr>
        <w:tab/>
      </w:r>
      <w:r>
        <w:rPr>
          <w:b/>
        </w:rPr>
        <w:tab/>
        <w:t xml:space="preserve">MAP#: </w:t>
      </w:r>
      <w:r>
        <w:rPr>
          <w:b/>
        </w:rPr>
        <w:tab/>
        <w:t>33</w:t>
      </w:r>
      <w:r>
        <w:rPr>
          <w:b/>
        </w:rPr>
        <w:tab/>
        <w:t xml:space="preserve">  </w:t>
      </w:r>
    </w:p>
    <w:p w:rsidR="00710C24" w:rsidRDefault="00710C24" w:rsidP="00710C24">
      <w:pPr>
        <w:jc w:val="both"/>
        <w:rPr>
          <w:b/>
          <w:sz w:val="24"/>
        </w:rPr>
      </w:pPr>
      <w:r>
        <w:rPr>
          <w:b/>
          <w:sz w:val="24"/>
        </w:rPr>
        <w:t>Address:</w:t>
      </w:r>
      <w:r>
        <w:rPr>
          <w:b/>
          <w:sz w:val="24"/>
        </w:rPr>
        <w:tab/>
      </w:r>
      <w:r>
        <w:rPr>
          <w:b/>
          <w:sz w:val="24"/>
        </w:rPr>
        <w:tab/>
        <w:t xml:space="preserve">421 Prospect Avenue N.      </w:t>
      </w:r>
      <w:r>
        <w:rPr>
          <w:b/>
          <w:sz w:val="24"/>
        </w:rPr>
        <w:tab/>
      </w:r>
      <w:r>
        <w:rPr>
          <w:b/>
          <w:sz w:val="24"/>
        </w:rPr>
        <w:tab/>
      </w:r>
    </w:p>
    <w:p w:rsidR="00710C24" w:rsidRDefault="00710C24" w:rsidP="00710C24">
      <w:pPr>
        <w:pStyle w:val="Heading6"/>
        <w:rPr>
          <w:b w:val="0"/>
        </w:rPr>
      </w:pPr>
      <w:r>
        <w:rPr>
          <w:u w:val="none"/>
        </w:rPr>
        <w:t>Historic Name:</w:t>
      </w:r>
      <w:r>
        <w:rPr>
          <w:u w:val="none"/>
        </w:rPr>
        <w:tab/>
      </w:r>
      <w:r>
        <w:t xml:space="preserve">Ramstead </w:t>
      </w:r>
      <w:r w:rsidRPr="005622E7">
        <w:t>House</w:t>
      </w:r>
      <w:r>
        <w:rPr>
          <w:u w:val="none"/>
        </w:rPr>
        <w:t xml:space="preserve"> </w:t>
      </w:r>
      <w:r>
        <w:t xml:space="preserve"> </w:t>
      </w:r>
      <w:r>
        <w:rPr>
          <w:u w:val="none"/>
        </w:rPr>
        <w:t xml:space="preserve">  </w:t>
      </w:r>
    </w:p>
    <w:p w:rsidR="00710C24" w:rsidRDefault="00710C24" w:rsidP="00710C24">
      <w:pPr>
        <w:jc w:val="both"/>
        <w:rPr>
          <w:b/>
          <w:sz w:val="24"/>
        </w:rPr>
      </w:pPr>
      <w:r>
        <w:rPr>
          <w:b/>
          <w:sz w:val="24"/>
        </w:rPr>
        <w:t>Common Name:</w:t>
      </w:r>
      <w:r>
        <w:rPr>
          <w:b/>
          <w:sz w:val="24"/>
        </w:rPr>
        <w:tab/>
      </w:r>
      <w:r>
        <w:rPr>
          <w:b/>
          <w:sz w:val="24"/>
        </w:rPr>
        <w:tab/>
      </w:r>
    </w:p>
    <w:p w:rsidR="00710C24" w:rsidRDefault="00710C24" w:rsidP="00710C24">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i/>
          <w:sz w:val="24"/>
        </w:rPr>
        <w:t>Parcel</w:t>
      </w:r>
      <w:r>
        <w:rPr>
          <w:b/>
          <w:i/>
          <w:sz w:val="24"/>
        </w:rPr>
        <w:t xml:space="preserve"> #161200-0540</w:t>
      </w:r>
    </w:p>
    <w:p w:rsidR="00710C24" w:rsidRDefault="00710C24" w:rsidP="00710C24">
      <w:pPr>
        <w:jc w:val="both"/>
        <w:rPr>
          <w:b/>
          <w:sz w:val="24"/>
        </w:rPr>
      </w:pPr>
      <w:r>
        <w:rPr>
          <w:b/>
          <w:sz w:val="24"/>
        </w:rPr>
        <w:t>Date built:</w:t>
      </w:r>
      <w:r>
        <w:rPr>
          <w:b/>
          <w:sz w:val="24"/>
        </w:rPr>
        <w:tab/>
      </w:r>
      <w:r>
        <w:rPr>
          <w:b/>
          <w:sz w:val="24"/>
        </w:rPr>
        <w:tab/>
        <w:t>1931</w:t>
      </w:r>
    </w:p>
    <w:p w:rsidR="00710C24" w:rsidRDefault="00710C24" w:rsidP="00710C24">
      <w:pPr>
        <w:jc w:val="both"/>
        <w:rPr>
          <w:b/>
          <w:sz w:val="24"/>
        </w:rPr>
      </w:pPr>
    </w:p>
    <w:p w:rsidR="00710C24" w:rsidRDefault="00710C24" w:rsidP="00710C24">
      <w:pPr>
        <w:pStyle w:val="BodyText3"/>
        <w:jc w:val="left"/>
      </w:pPr>
      <w:r>
        <w:rPr>
          <w:b/>
        </w:rPr>
        <w:t>Property Description:</w:t>
      </w:r>
      <w:r>
        <w:t xml:space="preserve">  Side Gable vernacular </w:t>
      </w:r>
    </w:p>
    <w:p w:rsidR="00710C24" w:rsidRDefault="00710C24" w:rsidP="00710C24">
      <w:pPr>
        <w:jc w:val="both"/>
        <w:rPr>
          <w:sz w:val="24"/>
        </w:rPr>
      </w:pPr>
    </w:p>
    <w:p w:rsidR="00710C24" w:rsidRDefault="00710C24" w:rsidP="00710C24">
      <w:pPr>
        <w:jc w:val="both"/>
        <w:rPr>
          <w:b/>
          <w:sz w:val="24"/>
        </w:rPr>
      </w:pPr>
      <w:r>
        <w:rPr>
          <w:b/>
          <w:sz w:val="24"/>
        </w:rPr>
        <w:t>Current Photograph:</w:t>
      </w:r>
    </w:p>
    <w:p w:rsidR="008F3DD7" w:rsidRDefault="008F3DD7" w:rsidP="00710C24">
      <w:pPr>
        <w:jc w:val="both"/>
        <w:rPr>
          <w:b/>
          <w:sz w:val="24"/>
        </w:rPr>
      </w:pPr>
    </w:p>
    <w:p w:rsidR="008F3DD7" w:rsidRDefault="008F3DD7" w:rsidP="00710C24">
      <w:pPr>
        <w:jc w:val="both"/>
        <w:rPr>
          <w:b/>
          <w:sz w:val="24"/>
        </w:rPr>
      </w:pPr>
    </w:p>
    <w:p w:rsidR="00710C24" w:rsidRDefault="00710C24" w:rsidP="00710C24">
      <w:pPr>
        <w:jc w:val="both"/>
        <w:rPr>
          <w:b/>
          <w:sz w:val="24"/>
        </w:rPr>
      </w:pPr>
    </w:p>
    <w:p w:rsidR="00D606B3" w:rsidRDefault="00D606B3" w:rsidP="00D606B3">
      <w:pPr>
        <w:pStyle w:val="BodyText3"/>
        <w:rPr>
          <w:b/>
        </w:rPr>
      </w:pPr>
      <w:r>
        <w:rPr>
          <w:b/>
        </w:rPr>
        <w:t>HRI#:</w:t>
      </w:r>
      <w:r>
        <w:rPr>
          <w:b/>
        </w:rPr>
        <w:tab/>
      </w:r>
      <w:r>
        <w:rPr>
          <w:b/>
        </w:rPr>
        <w:tab/>
      </w:r>
      <w:r>
        <w:rPr>
          <w:b/>
        </w:rPr>
        <w:tab/>
        <w:t xml:space="preserve">MAP#: </w:t>
      </w:r>
      <w:r>
        <w:rPr>
          <w:b/>
        </w:rPr>
        <w:tab/>
        <w:t>34</w:t>
      </w:r>
      <w:r>
        <w:rPr>
          <w:b/>
        </w:rPr>
        <w:tab/>
        <w:t xml:space="preserve">  </w:t>
      </w:r>
    </w:p>
    <w:p w:rsidR="00D606B3" w:rsidRDefault="00D606B3" w:rsidP="00D606B3">
      <w:pPr>
        <w:jc w:val="both"/>
        <w:rPr>
          <w:b/>
          <w:sz w:val="24"/>
        </w:rPr>
      </w:pPr>
      <w:r>
        <w:rPr>
          <w:b/>
          <w:sz w:val="24"/>
        </w:rPr>
        <w:t>Address:</w:t>
      </w:r>
      <w:r>
        <w:rPr>
          <w:b/>
          <w:sz w:val="24"/>
        </w:rPr>
        <w:tab/>
      </w:r>
      <w:r>
        <w:rPr>
          <w:b/>
          <w:sz w:val="24"/>
        </w:rPr>
        <w:tab/>
        <w:t xml:space="preserve">417 Prospect Avenue N.      </w:t>
      </w:r>
      <w:r>
        <w:rPr>
          <w:b/>
          <w:sz w:val="24"/>
        </w:rPr>
        <w:tab/>
      </w:r>
      <w:r>
        <w:rPr>
          <w:b/>
          <w:sz w:val="24"/>
        </w:rPr>
        <w:tab/>
      </w:r>
    </w:p>
    <w:p w:rsidR="00D606B3" w:rsidRDefault="00D606B3" w:rsidP="00D606B3">
      <w:pPr>
        <w:pStyle w:val="Heading6"/>
        <w:rPr>
          <w:b w:val="0"/>
        </w:rPr>
      </w:pPr>
      <w:r>
        <w:rPr>
          <w:u w:val="none"/>
        </w:rPr>
        <w:t>Historic Name:</w:t>
      </w:r>
      <w:r>
        <w:rPr>
          <w:u w:val="none"/>
        </w:rPr>
        <w:tab/>
      </w:r>
      <w:r>
        <w:t xml:space="preserve">Unk </w:t>
      </w:r>
      <w:r w:rsidRPr="005622E7">
        <w:t>House</w:t>
      </w:r>
      <w:r>
        <w:rPr>
          <w:u w:val="none"/>
        </w:rPr>
        <w:t xml:space="preserve"> </w:t>
      </w:r>
      <w:r>
        <w:t xml:space="preserve"> </w:t>
      </w:r>
      <w:r>
        <w:rPr>
          <w:u w:val="none"/>
        </w:rPr>
        <w:t xml:space="preserve">  </w:t>
      </w:r>
    </w:p>
    <w:p w:rsidR="00D606B3" w:rsidRDefault="00D606B3" w:rsidP="00D606B3">
      <w:pPr>
        <w:jc w:val="both"/>
        <w:rPr>
          <w:b/>
          <w:sz w:val="24"/>
        </w:rPr>
      </w:pPr>
      <w:r>
        <w:rPr>
          <w:b/>
          <w:sz w:val="24"/>
        </w:rPr>
        <w:t>Common Name:</w:t>
      </w:r>
      <w:r>
        <w:rPr>
          <w:b/>
          <w:sz w:val="24"/>
        </w:rPr>
        <w:tab/>
      </w:r>
      <w:r>
        <w:rPr>
          <w:b/>
          <w:sz w:val="24"/>
        </w:rPr>
        <w:tab/>
      </w:r>
    </w:p>
    <w:p w:rsidR="00D606B3" w:rsidRDefault="00D606B3" w:rsidP="00D606B3">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sz w:val="24"/>
        </w:rPr>
        <w:t xml:space="preserve"> </w:t>
      </w:r>
      <w:r w:rsidRPr="00D7750A">
        <w:rPr>
          <w:b/>
          <w:i/>
          <w:sz w:val="24"/>
        </w:rPr>
        <w:t>Parcel</w:t>
      </w:r>
      <w:r>
        <w:rPr>
          <w:b/>
          <w:i/>
          <w:sz w:val="24"/>
        </w:rPr>
        <w:t xml:space="preserve"> #161200-0530</w:t>
      </w:r>
    </w:p>
    <w:p w:rsidR="00D606B3" w:rsidRDefault="00D606B3" w:rsidP="00D606B3">
      <w:pPr>
        <w:jc w:val="both"/>
        <w:rPr>
          <w:b/>
          <w:sz w:val="24"/>
        </w:rPr>
      </w:pPr>
      <w:r>
        <w:rPr>
          <w:b/>
          <w:sz w:val="24"/>
        </w:rPr>
        <w:t>Date built:</w:t>
      </w:r>
      <w:r>
        <w:rPr>
          <w:b/>
          <w:sz w:val="24"/>
        </w:rPr>
        <w:tab/>
      </w:r>
      <w:r>
        <w:rPr>
          <w:b/>
          <w:sz w:val="24"/>
        </w:rPr>
        <w:tab/>
        <w:t>1947</w:t>
      </w:r>
    </w:p>
    <w:p w:rsidR="00D606B3" w:rsidRDefault="00D606B3" w:rsidP="00D606B3">
      <w:pPr>
        <w:jc w:val="both"/>
        <w:rPr>
          <w:b/>
          <w:sz w:val="24"/>
        </w:rPr>
      </w:pPr>
    </w:p>
    <w:p w:rsidR="00D606B3" w:rsidRDefault="00D606B3" w:rsidP="00D606B3">
      <w:pPr>
        <w:pStyle w:val="BodyText3"/>
        <w:jc w:val="left"/>
      </w:pPr>
      <w:r>
        <w:rPr>
          <w:b/>
        </w:rPr>
        <w:t>Property Description:</w:t>
      </w:r>
      <w:r>
        <w:t xml:space="preserve">  Ranch  </w:t>
      </w:r>
    </w:p>
    <w:p w:rsidR="00D606B3" w:rsidRDefault="00D606B3" w:rsidP="00D606B3">
      <w:pPr>
        <w:pStyle w:val="BodyText3"/>
        <w:jc w:val="left"/>
      </w:pPr>
    </w:p>
    <w:p w:rsidR="00D606B3" w:rsidRDefault="00D606B3" w:rsidP="00D606B3">
      <w:pPr>
        <w:jc w:val="both"/>
        <w:rPr>
          <w:sz w:val="24"/>
        </w:rPr>
      </w:pPr>
    </w:p>
    <w:p w:rsidR="00D606B3" w:rsidRDefault="00D606B3" w:rsidP="00D606B3">
      <w:pPr>
        <w:jc w:val="both"/>
        <w:rPr>
          <w:b/>
          <w:sz w:val="24"/>
        </w:rPr>
      </w:pPr>
      <w:r>
        <w:rPr>
          <w:b/>
          <w:sz w:val="24"/>
        </w:rPr>
        <w:t>Current Photograph:</w:t>
      </w:r>
    </w:p>
    <w:p w:rsidR="00DB00C7" w:rsidRDefault="00DB00C7" w:rsidP="00D606B3">
      <w:pPr>
        <w:jc w:val="both"/>
        <w:rPr>
          <w:b/>
          <w:sz w:val="24"/>
        </w:rPr>
      </w:pPr>
    </w:p>
    <w:p w:rsidR="00DB00C7" w:rsidRDefault="002D78D9" w:rsidP="005F569D">
      <w:pPr>
        <w:jc w:val="center"/>
        <w:rPr>
          <w:b/>
          <w:sz w:val="24"/>
        </w:rPr>
      </w:pPr>
      <w:r>
        <w:rPr>
          <w:b/>
          <w:noProof/>
          <w:sz w:val="24"/>
        </w:rPr>
        <w:lastRenderedPageBreak/>
        <w:drawing>
          <wp:inline distT="0" distB="0" distL="0" distR="0">
            <wp:extent cx="2438400" cy="1828800"/>
            <wp:effectExtent l="38100" t="57150" r="114300" b="95250"/>
            <wp:docPr id="35" name="Picture 34" descr="417 pr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 pros 2.JPG"/>
                    <pic:cNvPicPr/>
                  </pic:nvPicPr>
                  <pic:blipFill>
                    <a:blip r:embed="rId35"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06B3" w:rsidRDefault="00D606B3" w:rsidP="00D606B3">
      <w:pPr>
        <w:jc w:val="both"/>
        <w:rPr>
          <w:b/>
          <w:sz w:val="24"/>
        </w:rPr>
      </w:pPr>
    </w:p>
    <w:p w:rsidR="00D606B3" w:rsidRDefault="00D606B3" w:rsidP="00D606B3">
      <w:pPr>
        <w:pStyle w:val="BodyText3"/>
        <w:rPr>
          <w:b/>
        </w:rPr>
      </w:pPr>
      <w:r>
        <w:rPr>
          <w:b/>
        </w:rPr>
        <w:t>HRI#:</w:t>
      </w:r>
      <w:r>
        <w:rPr>
          <w:b/>
        </w:rPr>
        <w:tab/>
      </w:r>
      <w:r>
        <w:rPr>
          <w:b/>
        </w:rPr>
        <w:tab/>
      </w:r>
      <w:r>
        <w:rPr>
          <w:b/>
        </w:rPr>
        <w:tab/>
        <w:t xml:space="preserve">MAP#: </w:t>
      </w:r>
      <w:r>
        <w:rPr>
          <w:b/>
        </w:rPr>
        <w:tab/>
        <w:t>35</w:t>
      </w:r>
      <w:r>
        <w:rPr>
          <w:b/>
        </w:rPr>
        <w:tab/>
        <w:t xml:space="preserve">  </w:t>
      </w:r>
    </w:p>
    <w:p w:rsidR="00D606B3" w:rsidRDefault="00D606B3" w:rsidP="00D606B3">
      <w:pPr>
        <w:jc w:val="both"/>
        <w:rPr>
          <w:b/>
          <w:sz w:val="24"/>
        </w:rPr>
      </w:pPr>
      <w:r>
        <w:rPr>
          <w:b/>
          <w:sz w:val="24"/>
        </w:rPr>
        <w:t>Address:</w:t>
      </w:r>
      <w:r>
        <w:rPr>
          <w:b/>
          <w:sz w:val="24"/>
        </w:rPr>
        <w:tab/>
      </w:r>
      <w:r>
        <w:rPr>
          <w:b/>
          <w:sz w:val="24"/>
        </w:rPr>
        <w:tab/>
        <w:t xml:space="preserve">413 Prospect Avenue N.      </w:t>
      </w:r>
      <w:r>
        <w:rPr>
          <w:b/>
          <w:sz w:val="24"/>
        </w:rPr>
        <w:tab/>
      </w:r>
      <w:r>
        <w:rPr>
          <w:b/>
          <w:sz w:val="24"/>
        </w:rPr>
        <w:tab/>
      </w:r>
    </w:p>
    <w:p w:rsidR="00D606B3" w:rsidRDefault="00D606B3" w:rsidP="00D606B3">
      <w:pPr>
        <w:pStyle w:val="Heading6"/>
        <w:rPr>
          <w:b w:val="0"/>
        </w:rPr>
      </w:pPr>
      <w:r>
        <w:rPr>
          <w:u w:val="none"/>
        </w:rPr>
        <w:t>Historic Name:</w:t>
      </w:r>
      <w:r>
        <w:rPr>
          <w:u w:val="none"/>
        </w:rPr>
        <w:tab/>
      </w:r>
      <w:r>
        <w:t>Calhoun H</w:t>
      </w:r>
      <w:r w:rsidRPr="005622E7">
        <w:t>ouse</w:t>
      </w:r>
      <w:r>
        <w:rPr>
          <w:u w:val="none"/>
        </w:rPr>
        <w:t xml:space="preserve"> </w:t>
      </w:r>
      <w:r>
        <w:t xml:space="preserve"> </w:t>
      </w:r>
      <w:r>
        <w:rPr>
          <w:u w:val="none"/>
        </w:rPr>
        <w:t xml:space="preserve">  </w:t>
      </w:r>
    </w:p>
    <w:p w:rsidR="00D606B3" w:rsidRDefault="00D606B3" w:rsidP="00D606B3">
      <w:pPr>
        <w:jc w:val="both"/>
        <w:rPr>
          <w:b/>
          <w:sz w:val="24"/>
        </w:rPr>
      </w:pPr>
      <w:r>
        <w:rPr>
          <w:b/>
          <w:sz w:val="24"/>
        </w:rPr>
        <w:t>Common Name:</w:t>
      </w:r>
      <w:r>
        <w:rPr>
          <w:b/>
          <w:sz w:val="24"/>
        </w:rPr>
        <w:tab/>
      </w:r>
      <w:r>
        <w:rPr>
          <w:b/>
          <w:sz w:val="24"/>
        </w:rPr>
        <w:tab/>
      </w:r>
    </w:p>
    <w:p w:rsidR="00D606B3" w:rsidRDefault="00D606B3" w:rsidP="00D606B3">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i/>
          <w:sz w:val="24"/>
        </w:rPr>
        <w:t>Parcel</w:t>
      </w:r>
      <w:r>
        <w:rPr>
          <w:b/>
          <w:i/>
          <w:sz w:val="24"/>
        </w:rPr>
        <w:t xml:space="preserve"> #161200-0515</w:t>
      </w:r>
    </w:p>
    <w:p w:rsidR="00D606B3" w:rsidRDefault="00D606B3" w:rsidP="00D606B3">
      <w:pPr>
        <w:jc w:val="both"/>
        <w:rPr>
          <w:b/>
          <w:sz w:val="24"/>
        </w:rPr>
      </w:pPr>
      <w:r>
        <w:rPr>
          <w:b/>
          <w:sz w:val="24"/>
        </w:rPr>
        <w:t>Date built:</w:t>
      </w:r>
      <w:r>
        <w:rPr>
          <w:b/>
          <w:sz w:val="24"/>
        </w:rPr>
        <w:tab/>
      </w:r>
      <w:r>
        <w:rPr>
          <w:b/>
          <w:sz w:val="24"/>
        </w:rPr>
        <w:tab/>
        <w:t>1904</w:t>
      </w:r>
    </w:p>
    <w:p w:rsidR="00D606B3" w:rsidRDefault="00D606B3" w:rsidP="00D606B3">
      <w:pPr>
        <w:jc w:val="both"/>
        <w:rPr>
          <w:b/>
          <w:sz w:val="24"/>
        </w:rPr>
      </w:pPr>
    </w:p>
    <w:p w:rsidR="00D606B3" w:rsidRDefault="00D606B3" w:rsidP="00D606B3">
      <w:pPr>
        <w:pStyle w:val="BodyText3"/>
        <w:jc w:val="left"/>
      </w:pPr>
      <w:r>
        <w:rPr>
          <w:b/>
        </w:rPr>
        <w:t>Property Description:</w:t>
      </w:r>
      <w:r>
        <w:t xml:space="preserve">  </w:t>
      </w:r>
      <w:r w:rsidR="004932FA">
        <w:t>Vernacular</w:t>
      </w:r>
      <w:r>
        <w:t xml:space="preserve"> side gable   </w:t>
      </w:r>
    </w:p>
    <w:p w:rsidR="00D606B3" w:rsidRDefault="00D606B3" w:rsidP="00D606B3">
      <w:pPr>
        <w:pStyle w:val="BodyText3"/>
        <w:jc w:val="left"/>
      </w:pPr>
    </w:p>
    <w:p w:rsidR="00D606B3" w:rsidRDefault="00D606B3" w:rsidP="00D606B3">
      <w:pPr>
        <w:pStyle w:val="BodyText3"/>
        <w:jc w:val="left"/>
      </w:pPr>
      <w:r>
        <w:t>Calhoun was  mayor of Kent 1911-1912.</w:t>
      </w:r>
    </w:p>
    <w:p w:rsidR="00D606B3" w:rsidRDefault="00D606B3" w:rsidP="00D606B3">
      <w:pPr>
        <w:jc w:val="both"/>
        <w:rPr>
          <w:sz w:val="24"/>
        </w:rPr>
      </w:pPr>
    </w:p>
    <w:p w:rsidR="00D606B3" w:rsidRDefault="00D606B3" w:rsidP="00D606B3">
      <w:pPr>
        <w:jc w:val="both"/>
        <w:rPr>
          <w:b/>
          <w:sz w:val="24"/>
        </w:rPr>
      </w:pPr>
      <w:r>
        <w:rPr>
          <w:b/>
          <w:sz w:val="24"/>
        </w:rPr>
        <w:t>Current Photograph:</w:t>
      </w:r>
    </w:p>
    <w:p w:rsidR="008F3DD7" w:rsidRDefault="008F3DD7" w:rsidP="00D606B3">
      <w:pPr>
        <w:jc w:val="both"/>
        <w:rPr>
          <w:b/>
          <w:sz w:val="24"/>
        </w:rPr>
      </w:pPr>
    </w:p>
    <w:p w:rsidR="008F3DD7" w:rsidRDefault="009A7050" w:rsidP="005F569D">
      <w:pPr>
        <w:jc w:val="center"/>
        <w:rPr>
          <w:b/>
          <w:sz w:val="24"/>
        </w:rPr>
      </w:pPr>
      <w:r>
        <w:rPr>
          <w:b/>
          <w:noProof/>
          <w:sz w:val="24"/>
        </w:rPr>
        <w:drawing>
          <wp:inline distT="0" distB="0" distL="0" distR="0">
            <wp:extent cx="2438400" cy="1828800"/>
            <wp:effectExtent l="38100" t="57150" r="114300" b="95250"/>
            <wp:docPr id="24" name="Picture 23" descr="413 pr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 pros 2.JPG"/>
                    <pic:cNvPicPr/>
                  </pic:nvPicPr>
                  <pic:blipFill>
                    <a:blip r:embed="rId36"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06B3" w:rsidRDefault="00D606B3" w:rsidP="00D606B3">
      <w:pPr>
        <w:jc w:val="both"/>
        <w:rPr>
          <w:b/>
          <w:sz w:val="24"/>
        </w:rPr>
      </w:pPr>
    </w:p>
    <w:p w:rsidR="00D606B3" w:rsidRDefault="00D606B3" w:rsidP="00D606B3">
      <w:pPr>
        <w:pStyle w:val="BodyText3"/>
        <w:rPr>
          <w:b/>
        </w:rPr>
      </w:pPr>
      <w:r>
        <w:rPr>
          <w:b/>
        </w:rPr>
        <w:t>HRI#:</w:t>
      </w:r>
      <w:r>
        <w:rPr>
          <w:b/>
        </w:rPr>
        <w:tab/>
      </w:r>
      <w:r>
        <w:rPr>
          <w:b/>
        </w:rPr>
        <w:tab/>
      </w:r>
      <w:r>
        <w:rPr>
          <w:b/>
        </w:rPr>
        <w:tab/>
        <w:t xml:space="preserve">MAP#: </w:t>
      </w:r>
      <w:r>
        <w:rPr>
          <w:b/>
        </w:rPr>
        <w:tab/>
        <w:t>36</w:t>
      </w:r>
      <w:r>
        <w:rPr>
          <w:b/>
        </w:rPr>
        <w:tab/>
        <w:t xml:space="preserve">  </w:t>
      </w:r>
    </w:p>
    <w:p w:rsidR="00D606B3" w:rsidRDefault="00D606B3" w:rsidP="00D606B3">
      <w:pPr>
        <w:jc w:val="both"/>
        <w:rPr>
          <w:b/>
          <w:sz w:val="24"/>
        </w:rPr>
      </w:pPr>
      <w:r>
        <w:rPr>
          <w:b/>
          <w:sz w:val="24"/>
        </w:rPr>
        <w:t>Address:</w:t>
      </w:r>
      <w:r>
        <w:rPr>
          <w:b/>
          <w:sz w:val="24"/>
        </w:rPr>
        <w:tab/>
      </w:r>
      <w:r>
        <w:rPr>
          <w:b/>
          <w:sz w:val="24"/>
        </w:rPr>
        <w:tab/>
        <w:t xml:space="preserve">715 E. Temperance Street   </w:t>
      </w:r>
      <w:r>
        <w:rPr>
          <w:b/>
          <w:sz w:val="24"/>
        </w:rPr>
        <w:tab/>
      </w:r>
      <w:r>
        <w:rPr>
          <w:b/>
          <w:sz w:val="24"/>
        </w:rPr>
        <w:tab/>
      </w:r>
    </w:p>
    <w:p w:rsidR="00D606B3" w:rsidRDefault="00D606B3" w:rsidP="00D606B3">
      <w:pPr>
        <w:pStyle w:val="Heading6"/>
        <w:rPr>
          <w:b w:val="0"/>
        </w:rPr>
      </w:pPr>
      <w:r>
        <w:rPr>
          <w:u w:val="none"/>
        </w:rPr>
        <w:t>Historic Name:</w:t>
      </w:r>
      <w:r>
        <w:rPr>
          <w:u w:val="none"/>
        </w:rPr>
        <w:tab/>
      </w:r>
      <w:r w:rsidRPr="00D606B3">
        <w:t>Harold Anderson House</w:t>
      </w:r>
      <w:r>
        <w:rPr>
          <w:u w:val="none"/>
        </w:rPr>
        <w:t xml:space="preserve"> </w:t>
      </w:r>
      <w:r>
        <w:t xml:space="preserve"> </w:t>
      </w:r>
      <w:r>
        <w:rPr>
          <w:u w:val="none"/>
        </w:rPr>
        <w:t xml:space="preserve">  </w:t>
      </w:r>
    </w:p>
    <w:p w:rsidR="00D606B3" w:rsidRDefault="00D606B3" w:rsidP="00D606B3">
      <w:pPr>
        <w:jc w:val="both"/>
        <w:rPr>
          <w:b/>
          <w:sz w:val="24"/>
        </w:rPr>
      </w:pPr>
      <w:r>
        <w:rPr>
          <w:b/>
          <w:sz w:val="24"/>
        </w:rPr>
        <w:t>Common Name:</w:t>
      </w:r>
      <w:r>
        <w:rPr>
          <w:b/>
          <w:sz w:val="24"/>
        </w:rPr>
        <w:tab/>
      </w:r>
      <w:r>
        <w:rPr>
          <w:b/>
          <w:sz w:val="24"/>
        </w:rPr>
        <w:tab/>
      </w:r>
    </w:p>
    <w:p w:rsidR="00D606B3" w:rsidRDefault="00D606B3" w:rsidP="00D606B3">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sz w:val="24"/>
        </w:rPr>
        <w:t xml:space="preserve"> </w:t>
      </w:r>
      <w:r w:rsidRPr="00D7750A">
        <w:rPr>
          <w:b/>
          <w:i/>
          <w:sz w:val="24"/>
        </w:rPr>
        <w:t>Parcel</w:t>
      </w:r>
      <w:r>
        <w:rPr>
          <w:b/>
          <w:i/>
          <w:sz w:val="24"/>
        </w:rPr>
        <w:t xml:space="preserve"> #161200-0505</w:t>
      </w:r>
    </w:p>
    <w:p w:rsidR="00D606B3" w:rsidRDefault="00D606B3" w:rsidP="00D606B3">
      <w:pPr>
        <w:jc w:val="both"/>
        <w:rPr>
          <w:b/>
          <w:sz w:val="24"/>
        </w:rPr>
      </w:pPr>
      <w:r>
        <w:rPr>
          <w:b/>
          <w:sz w:val="24"/>
        </w:rPr>
        <w:t>Date built:</w:t>
      </w:r>
      <w:r>
        <w:rPr>
          <w:b/>
          <w:sz w:val="24"/>
        </w:rPr>
        <w:tab/>
      </w:r>
      <w:r>
        <w:rPr>
          <w:b/>
          <w:sz w:val="24"/>
        </w:rPr>
        <w:tab/>
        <w:t>1959</w:t>
      </w:r>
    </w:p>
    <w:p w:rsidR="00D606B3" w:rsidRDefault="00D606B3" w:rsidP="00D606B3">
      <w:pPr>
        <w:jc w:val="both"/>
        <w:rPr>
          <w:b/>
          <w:sz w:val="24"/>
        </w:rPr>
      </w:pPr>
    </w:p>
    <w:p w:rsidR="00D606B3" w:rsidRDefault="00D606B3" w:rsidP="00D606B3">
      <w:pPr>
        <w:pStyle w:val="BodyText3"/>
        <w:jc w:val="left"/>
      </w:pPr>
      <w:r>
        <w:rPr>
          <w:b/>
        </w:rPr>
        <w:t>Property Description:</w:t>
      </w:r>
      <w:r>
        <w:t xml:space="preserve">  Ranch   </w:t>
      </w:r>
    </w:p>
    <w:p w:rsidR="00D606B3" w:rsidRDefault="00D606B3" w:rsidP="00D606B3">
      <w:pPr>
        <w:pStyle w:val="BodyText3"/>
        <w:jc w:val="left"/>
      </w:pPr>
    </w:p>
    <w:p w:rsidR="00D606B3" w:rsidRDefault="00D606B3" w:rsidP="00D606B3">
      <w:pPr>
        <w:pStyle w:val="BodyText3"/>
        <w:jc w:val="left"/>
      </w:pPr>
      <w:r>
        <w:t xml:space="preserve">Harold Anderson was a fireman with the Kent Fire Department and later worked as a supervisor at Howard Manufacturing. </w:t>
      </w:r>
    </w:p>
    <w:p w:rsidR="00D606B3" w:rsidRDefault="00D606B3" w:rsidP="00D606B3">
      <w:pPr>
        <w:jc w:val="both"/>
        <w:rPr>
          <w:sz w:val="24"/>
        </w:rPr>
      </w:pPr>
    </w:p>
    <w:p w:rsidR="00D606B3" w:rsidRDefault="00D606B3" w:rsidP="00D606B3">
      <w:pPr>
        <w:jc w:val="both"/>
        <w:rPr>
          <w:b/>
          <w:sz w:val="24"/>
        </w:rPr>
      </w:pPr>
      <w:r>
        <w:rPr>
          <w:b/>
          <w:sz w:val="24"/>
        </w:rPr>
        <w:t>Current Photograph:</w:t>
      </w:r>
    </w:p>
    <w:p w:rsidR="008F3DD7" w:rsidRDefault="008F3DD7" w:rsidP="00D606B3">
      <w:pPr>
        <w:jc w:val="both"/>
        <w:rPr>
          <w:b/>
          <w:sz w:val="24"/>
        </w:rPr>
      </w:pPr>
    </w:p>
    <w:p w:rsidR="008F3DD7" w:rsidRDefault="00DB00C7" w:rsidP="005F569D">
      <w:pPr>
        <w:jc w:val="center"/>
        <w:rPr>
          <w:b/>
          <w:sz w:val="24"/>
        </w:rPr>
      </w:pPr>
      <w:r>
        <w:rPr>
          <w:b/>
          <w:noProof/>
          <w:sz w:val="24"/>
        </w:rPr>
        <w:drawing>
          <wp:inline distT="0" distB="0" distL="0" distR="0">
            <wp:extent cx="2438400" cy="1828800"/>
            <wp:effectExtent l="38100" t="57150" r="114300" b="95250"/>
            <wp:docPr id="34" name="Picture 33" descr="715 te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 temp 3.JPG"/>
                    <pic:cNvPicPr/>
                  </pic:nvPicPr>
                  <pic:blipFill>
                    <a:blip r:embed="rId37"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4B87" w:rsidRDefault="00034B87" w:rsidP="00034B87">
      <w:pPr>
        <w:jc w:val="both"/>
        <w:rPr>
          <w:b/>
          <w:sz w:val="24"/>
        </w:rPr>
      </w:pPr>
    </w:p>
    <w:p w:rsidR="009D4399" w:rsidRDefault="009D4399" w:rsidP="009D4399">
      <w:pPr>
        <w:pStyle w:val="BodyText3"/>
        <w:rPr>
          <w:b/>
        </w:rPr>
      </w:pPr>
      <w:r>
        <w:rPr>
          <w:b/>
        </w:rPr>
        <w:t>HRI#:</w:t>
      </w:r>
      <w:r>
        <w:rPr>
          <w:b/>
        </w:rPr>
        <w:tab/>
      </w:r>
      <w:r>
        <w:rPr>
          <w:b/>
        </w:rPr>
        <w:tab/>
      </w:r>
      <w:r>
        <w:rPr>
          <w:b/>
        </w:rPr>
        <w:tab/>
        <w:t xml:space="preserve">MAP#: </w:t>
      </w:r>
      <w:r>
        <w:rPr>
          <w:b/>
        </w:rPr>
        <w:tab/>
        <w:t>39</w:t>
      </w:r>
      <w:r>
        <w:rPr>
          <w:b/>
        </w:rPr>
        <w:tab/>
        <w:t xml:space="preserve">  </w:t>
      </w:r>
    </w:p>
    <w:p w:rsidR="009D4399" w:rsidRDefault="009D4399" w:rsidP="009D4399">
      <w:pPr>
        <w:jc w:val="both"/>
        <w:rPr>
          <w:b/>
          <w:sz w:val="24"/>
        </w:rPr>
      </w:pPr>
      <w:r>
        <w:rPr>
          <w:b/>
          <w:sz w:val="24"/>
        </w:rPr>
        <w:t>Address:</w:t>
      </w:r>
      <w:r>
        <w:rPr>
          <w:b/>
          <w:sz w:val="24"/>
        </w:rPr>
        <w:tab/>
      </w:r>
      <w:r>
        <w:rPr>
          <w:b/>
          <w:sz w:val="24"/>
        </w:rPr>
        <w:tab/>
        <w:t xml:space="preserve">808 E. Temperance Street   </w:t>
      </w:r>
      <w:r>
        <w:rPr>
          <w:b/>
          <w:sz w:val="24"/>
        </w:rPr>
        <w:tab/>
      </w:r>
      <w:r>
        <w:rPr>
          <w:b/>
          <w:sz w:val="24"/>
        </w:rPr>
        <w:tab/>
      </w:r>
    </w:p>
    <w:p w:rsidR="009D4399" w:rsidRDefault="009D4399" w:rsidP="009D4399">
      <w:pPr>
        <w:pStyle w:val="Heading6"/>
        <w:rPr>
          <w:b w:val="0"/>
        </w:rPr>
      </w:pPr>
      <w:r>
        <w:rPr>
          <w:u w:val="none"/>
        </w:rPr>
        <w:t>Historic Name:</w:t>
      </w:r>
      <w:r>
        <w:rPr>
          <w:u w:val="none"/>
        </w:rPr>
        <w:tab/>
      </w:r>
      <w:r>
        <w:t xml:space="preserve">Henning </w:t>
      </w:r>
      <w:r w:rsidRPr="00D606B3">
        <w:t>House</w:t>
      </w:r>
      <w:r>
        <w:rPr>
          <w:u w:val="none"/>
        </w:rPr>
        <w:t xml:space="preserve"> </w:t>
      </w:r>
      <w:r>
        <w:t xml:space="preserve"> </w:t>
      </w:r>
      <w:r>
        <w:rPr>
          <w:u w:val="none"/>
        </w:rPr>
        <w:t xml:space="preserve">  </w:t>
      </w:r>
    </w:p>
    <w:p w:rsidR="009D4399" w:rsidRDefault="009D4399" w:rsidP="009D4399">
      <w:pPr>
        <w:jc w:val="both"/>
        <w:rPr>
          <w:b/>
          <w:sz w:val="24"/>
        </w:rPr>
      </w:pPr>
      <w:r>
        <w:rPr>
          <w:b/>
          <w:sz w:val="24"/>
        </w:rPr>
        <w:t>Common Name:</w:t>
      </w:r>
      <w:r>
        <w:rPr>
          <w:b/>
          <w:sz w:val="24"/>
        </w:rPr>
        <w:tab/>
      </w:r>
      <w:r>
        <w:rPr>
          <w:b/>
          <w:sz w:val="24"/>
        </w:rPr>
        <w:tab/>
      </w:r>
    </w:p>
    <w:p w:rsidR="009D4399" w:rsidRDefault="009D4399" w:rsidP="009D4399">
      <w:pPr>
        <w:jc w:val="both"/>
        <w:rPr>
          <w:b/>
          <w:sz w:val="24"/>
        </w:rPr>
      </w:pPr>
      <w:r>
        <w:rPr>
          <w:b/>
          <w:sz w:val="24"/>
        </w:rPr>
        <w:t>Legal Description:</w:t>
      </w:r>
      <w:r>
        <w:rPr>
          <w:b/>
          <w:sz w:val="24"/>
        </w:rPr>
        <w:tab/>
      </w:r>
      <w:r w:rsidRPr="00D7750A">
        <w:rPr>
          <w:b/>
          <w:i/>
          <w:sz w:val="24"/>
        </w:rPr>
        <w:t>Parcel</w:t>
      </w:r>
      <w:r>
        <w:rPr>
          <w:b/>
          <w:i/>
          <w:sz w:val="24"/>
        </w:rPr>
        <w:t xml:space="preserve"> #192205-9138 </w:t>
      </w:r>
    </w:p>
    <w:p w:rsidR="009D4399" w:rsidRDefault="009D4399" w:rsidP="009D4399">
      <w:pPr>
        <w:jc w:val="both"/>
        <w:rPr>
          <w:b/>
          <w:sz w:val="24"/>
        </w:rPr>
      </w:pPr>
      <w:r>
        <w:rPr>
          <w:b/>
          <w:sz w:val="24"/>
        </w:rPr>
        <w:t>Date built:</w:t>
      </w:r>
      <w:r>
        <w:rPr>
          <w:b/>
          <w:sz w:val="24"/>
        </w:rPr>
        <w:tab/>
      </w:r>
      <w:r>
        <w:rPr>
          <w:b/>
          <w:sz w:val="24"/>
        </w:rPr>
        <w:tab/>
        <w:t>1942</w:t>
      </w:r>
    </w:p>
    <w:p w:rsidR="009D4399" w:rsidRDefault="009D4399" w:rsidP="009D4399">
      <w:pPr>
        <w:jc w:val="both"/>
        <w:rPr>
          <w:b/>
          <w:sz w:val="24"/>
        </w:rPr>
      </w:pPr>
    </w:p>
    <w:p w:rsidR="009D4399" w:rsidRDefault="009D4399" w:rsidP="009D4399">
      <w:pPr>
        <w:pStyle w:val="BodyText3"/>
        <w:jc w:val="left"/>
      </w:pPr>
      <w:r>
        <w:rPr>
          <w:b/>
        </w:rPr>
        <w:t>Property Description:</w:t>
      </w:r>
      <w:r>
        <w:t xml:space="preserve">  </w:t>
      </w:r>
    </w:p>
    <w:p w:rsidR="009D4399" w:rsidRDefault="009D4399" w:rsidP="009D4399">
      <w:pPr>
        <w:pStyle w:val="BodyText3"/>
        <w:jc w:val="left"/>
      </w:pPr>
    </w:p>
    <w:p w:rsidR="009D4399" w:rsidRDefault="009D4399" w:rsidP="009D4399">
      <w:pPr>
        <w:pStyle w:val="BodyText3"/>
        <w:jc w:val="left"/>
      </w:pPr>
      <w:r>
        <w:t xml:space="preserve">In the 1940s-50s, the house was owned by Phyllis Cavanaugh. </w:t>
      </w:r>
    </w:p>
    <w:p w:rsidR="009D4399" w:rsidRDefault="009D4399" w:rsidP="009D4399">
      <w:pPr>
        <w:jc w:val="both"/>
        <w:rPr>
          <w:sz w:val="24"/>
        </w:rPr>
      </w:pPr>
    </w:p>
    <w:p w:rsidR="009D4399" w:rsidRDefault="009D4399" w:rsidP="009D4399">
      <w:pPr>
        <w:jc w:val="both"/>
        <w:rPr>
          <w:b/>
          <w:sz w:val="24"/>
        </w:rPr>
      </w:pPr>
      <w:r>
        <w:rPr>
          <w:b/>
          <w:sz w:val="24"/>
        </w:rPr>
        <w:t>Current Photograph:</w:t>
      </w:r>
    </w:p>
    <w:p w:rsidR="008F3DD7" w:rsidRDefault="008F3DD7" w:rsidP="009D4399">
      <w:pPr>
        <w:jc w:val="both"/>
        <w:rPr>
          <w:b/>
          <w:sz w:val="24"/>
        </w:rPr>
      </w:pPr>
    </w:p>
    <w:p w:rsidR="008F3DD7" w:rsidRDefault="00A144B7" w:rsidP="005F569D">
      <w:pPr>
        <w:jc w:val="center"/>
        <w:rPr>
          <w:b/>
          <w:sz w:val="24"/>
        </w:rPr>
      </w:pPr>
      <w:r>
        <w:rPr>
          <w:b/>
          <w:noProof/>
          <w:sz w:val="24"/>
        </w:rPr>
        <w:lastRenderedPageBreak/>
        <w:drawing>
          <wp:inline distT="0" distB="0" distL="0" distR="0">
            <wp:extent cx="2438400" cy="1828800"/>
            <wp:effectExtent l="38100" t="57150" r="114300" b="95250"/>
            <wp:docPr id="33" name="Picture 32" descr="808 tem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 temp 1.JPG"/>
                    <pic:cNvPicPr/>
                  </pic:nvPicPr>
                  <pic:blipFill>
                    <a:blip r:embed="rId38"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4399" w:rsidRDefault="009D4399" w:rsidP="009D4399">
      <w:pPr>
        <w:jc w:val="both"/>
        <w:rPr>
          <w:b/>
          <w:sz w:val="24"/>
        </w:rPr>
      </w:pPr>
    </w:p>
    <w:p w:rsidR="009D4399" w:rsidRDefault="009D4399" w:rsidP="009D4399">
      <w:pPr>
        <w:pStyle w:val="BodyText3"/>
        <w:rPr>
          <w:b/>
        </w:rPr>
      </w:pPr>
      <w:r>
        <w:rPr>
          <w:b/>
        </w:rPr>
        <w:t>HRI#:</w:t>
      </w:r>
      <w:r>
        <w:rPr>
          <w:b/>
        </w:rPr>
        <w:tab/>
      </w:r>
      <w:r>
        <w:rPr>
          <w:b/>
        </w:rPr>
        <w:tab/>
      </w:r>
      <w:r>
        <w:rPr>
          <w:b/>
        </w:rPr>
        <w:tab/>
        <w:t xml:space="preserve">MAP#: </w:t>
      </w:r>
      <w:r>
        <w:rPr>
          <w:b/>
        </w:rPr>
        <w:tab/>
        <w:t>40</w:t>
      </w:r>
      <w:r>
        <w:rPr>
          <w:b/>
        </w:rPr>
        <w:tab/>
        <w:t xml:space="preserve">  </w:t>
      </w:r>
    </w:p>
    <w:p w:rsidR="009D4399" w:rsidRDefault="009D4399" w:rsidP="009D4399">
      <w:pPr>
        <w:jc w:val="both"/>
        <w:rPr>
          <w:b/>
          <w:sz w:val="24"/>
        </w:rPr>
      </w:pPr>
      <w:r>
        <w:rPr>
          <w:b/>
          <w:sz w:val="24"/>
        </w:rPr>
        <w:t>Address:</w:t>
      </w:r>
      <w:r>
        <w:rPr>
          <w:b/>
          <w:sz w:val="24"/>
        </w:rPr>
        <w:tab/>
      </w:r>
      <w:r>
        <w:rPr>
          <w:b/>
          <w:sz w:val="24"/>
        </w:rPr>
        <w:tab/>
        <w:t xml:space="preserve">438 Prospect Avenue N.      </w:t>
      </w:r>
      <w:r>
        <w:rPr>
          <w:b/>
          <w:sz w:val="24"/>
        </w:rPr>
        <w:tab/>
      </w:r>
      <w:r>
        <w:rPr>
          <w:b/>
          <w:sz w:val="24"/>
        </w:rPr>
        <w:tab/>
      </w:r>
    </w:p>
    <w:p w:rsidR="009D4399" w:rsidRDefault="009D4399" w:rsidP="009D4399">
      <w:pPr>
        <w:pStyle w:val="Heading6"/>
        <w:rPr>
          <w:b w:val="0"/>
        </w:rPr>
      </w:pPr>
      <w:r>
        <w:rPr>
          <w:u w:val="none"/>
        </w:rPr>
        <w:t>Historic Name:</w:t>
      </w:r>
      <w:r>
        <w:rPr>
          <w:u w:val="none"/>
        </w:rPr>
        <w:tab/>
      </w:r>
      <w:r w:rsidRPr="009D4399">
        <w:t>W. W. Young House</w:t>
      </w:r>
      <w:r>
        <w:rPr>
          <w:u w:val="none"/>
        </w:rPr>
        <w:t xml:space="preserve"> </w:t>
      </w:r>
      <w:r>
        <w:t xml:space="preserve"> </w:t>
      </w:r>
      <w:r>
        <w:rPr>
          <w:u w:val="none"/>
        </w:rPr>
        <w:t xml:space="preserve">  </w:t>
      </w:r>
    </w:p>
    <w:p w:rsidR="009D4399" w:rsidRDefault="009D4399" w:rsidP="009D4399">
      <w:pPr>
        <w:jc w:val="both"/>
        <w:rPr>
          <w:b/>
          <w:sz w:val="24"/>
        </w:rPr>
      </w:pPr>
      <w:r>
        <w:rPr>
          <w:b/>
          <w:sz w:val="24"/>
        </w:rPr>
        <w:t>Common Name:</w:t>
      </w:r>
      <w:r>
        <w:rPr>
          <w:b/>
          <w:sz w:val="24"/>
        </w:rPr>
        <w:tab/>
      </w:r>
      <w:r>
        <w:rPr>
          <w:b/>
          <w:sz w:val="24"/>
        </w:rPr>
        <w:tab/>
      </w:r>
    </w:p>
    <w:p w:rsidR="009D4399" w:rsidRDefault="009D4399" w:rsidP="009D4399">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Pr="00D7750A">
        <w:rPr>
          <w:b/>
          <w:sz w:val="24"/>
        </w:rPr>
        <w:t>Block 4</w:t>
      </w:r>
      <w:r w:rsidR="006341C6">
        <w:rPr>
          <w:b/>
          <w:sz w:val="24"/>
        </w:rPr>
        <w:t xml:space="preserve"> Lot    </w:t>
      </w:r>
      <w:r w:rsidRPr="00D7750A">
        <w:rPr>
          <w:b/>
          <w:sz w:val="24"/>
        </w:rPr>
        <w:t xml:space="preserve"> </w:t>
      </w:r>
      <w:r w:rsidRPr="00D7750A">
        <w:rPr>
          <w:b/>
          <w:i/>
          <w:sz w:val="24"/>
        </w:rPr>
        <w:t>Parcel</w:t>
      </w:r>
      <w:r>
        <w:rPr>
          <w:b/>
          <w:i/>
          <w:sz w:val="24"/>
        </w:rPr>
        <w:t xml:space="preserve"> #161200-0280</w:t>
      </w:r>
    </w:p>
    <w:p w:rsidR="009D4399" w:rsidRDefault="009D4399" w:rsidP="009D4399">
      <w:pPr>
        <w:jc w:val="both"/>
        <w:rPr>
          <w:b/>
          <w:sz w:val="24"/>
        </w:rPr>
      </w:pPr>
      <w:r>
        <w:rPr>
          <w:b/>
          <w:sz w:val="24"/>
        </w:rPr>
        <w:t>Date built:</w:t>
      </w:r>
      <w:r>
        <w:rPr>
          <w:b/>
          <w:sz w:val="24"/>
        </w:rPr>
        <w:tab/>
      </w:r>
      <w:r>
        <w:rPr>
          <w:b/>
          <w:sz w:val="24"/>
        </w:rPr>
        <w:tab/>
        <w:t>1906</w:t>
      </w:r>
    </w:p>
    <w:p w:rsidR="009D4399" w:rsidRDefault="009D4399" w:rsidP="009D4399">
      <w:pPr>
        <w:jc w:val="both"/>
        <w:rPr>
          <w:b/>
          <w:sz w:val="24"/>
        </w:rPr>
      </w:pPr>
    </w:p>
    <w:p w:rsidR="009D4399" w:rsidRDefault="009D4399" w:rsidP="009D4399">
      <w:pPr>
        <w:pStyle w:val="BodyText3"/>
        <w:jc w:val="left"/>
      </w:pPr>
      <w:r>
        <w:rPr>
          <w:b/>
        </w:rPr>
        <w:t>Property Description:</w:t>
      </w:r>
      <w:r>
        <w:t xml:space="preserve">  Gable and wing vernacular   </w:t>
      </w:r>
    </w:p>
    <w:p w:rsidR="009D4399" w:rsidRDefault="004932FA" w:rsidP="009D4399">
      <w:pPr>
        <w:pStyle w:val="BodyText3"/>
        <w:jc w:val="left"/>
      </w:pPr>
      <w:r>
        <w:t>Father</w:t>
      </w:r>
      <w:r w:rsidR="009D4399">
        <w:t xml:space="preserve"> </w:t>
      </w:r>
      <w:r>
        <w:t>of</w:t>
      </w:r>
      <w:r w:rsidR="009D4399">
        <w:t xml:space="preserve"> R. E. </w:t>
      </w:r>
      <w:r>
        <w:t>Young</w:t>
      </w:r>
      <w:r w:rsidR="009D4399">
        <w:t>.</w:t>
      </w:r>
    </w:p>
    <w:p w:rsidR="006341C6" w:rsidRDefault="006341C6" w:rsidP="009D4399">
      <w:pPr>
        <w:jc w:val="both"/>
        <w:rPr>
          <w:b/>
          <w:sz w:val="24"/>
        </w:rPr>
      </w:pPr>
    </w:p>
    <w:p w:rsidR="009D4399" w:rsidRDefault="009D4399" w:rsidP="009D4399">
      <w:pPr>
        <w:jc w:val="both"/>
        <w:rPr>
          <w:b/>
          <w:sz w:val="24"/>
        </w:rPr>
      </w:pPr>
      <w:r>
        <w:rPr>
          <w:b/>
          <w:sz w:val="24"/>
        </w:rPr>
        <w:t>Current Photograph:</w:t>
      </w:r>
    </w:p>
    <w:p w:rsidR="008F3DD7" w:rsidRDefault="008F3DD7" w:rsidP="009D4399">
      <w:pPr>
        <w:jc w:val="both"/>
        <w:rPr>
          <w:b/>
          <w:sz w:val="24"/>
        </w:rPr>
      </w:pPr>
    </w:p>
    <w:p w:rsidR="008F3DD7" w:rsidRDefault="00B645F5" w:rsidP="005F569D">
      <w:pPr>
        <w:jc w:val="center"/>
        <w:rPr>
          <w:b/>
          <w:sz w:val="24"/>
        </w:rPr>
      </w:pPr>
      <w:r>
        <w:rPr>
          <w:b/>
          <w:noProof/>
          <w:sz w:val="24"/>
        </w:rPr>
        <w:drawing>
          <wp:inline distT="0" distB="0" distL="0" distR="0">
            <wp:extent cx="2438400" cy="1920240"/>
            <wp:effectExtent l="38100" t="57150" r="114300" b="99060"/>
            <wp:docPr id="32" name="Picture 31" descr="438 pro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 pros 4.JPG"/>
                    <pic:cNvPicPr/>
                  </pic:nvPicPr>
                  <pic:blipFill>
                    <a:blip r:embed="rId39" cstate="print"/>
                    <a:stretch>
                      <a:fillRect/>
                    </a:stretch>
                  </pic:blipFill>
                  <pic:spPr>
                    <a:xfrm>
                      <a:off x="0" y="0"/>
                      <a:ext cx="2438400" cy="192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4399" w:rsidRDefault="009D4399" w:rsidP="009D4399">
      <w:pPr>
        <w:jc w:val="both"/>
        <w:rPr>
          <w:b/>
          <w:sz w:val="24"/>
        </w:rPr>
      </w:pPr>
    </w:p>
    <w:p w:rsidR="00034B87" w:rsidRDefault="00034B87" w:rsidP="00034B87">
      <w:pPr>
        <w:jc w:val="both"/>
        <w:rPr>
          <w:b/>
          <w:sz w:val="24"/>
        </w:rPr>
      </w:pPr>
    </w:p>
    <w:p w:rsidR="009D4399" w:rsidRDefault="009D4399" w:rsidP="009D4399">
      <w:pPr>
        <w:pStyle w:val="BodyText3"/>
        <w:rPr>
          <w:b/>
        </w:rPr>
      </w:pPr>
      <w:r>
        <w:rPr>
          <w:b/>
        </w:rPr>
        <w:t>HRI#:</w:t>
      </w:r>
      <w:r>
        <w:rPr>
          <w:b/>
        </w:rPr>
        <w:tab/>
      </w:r>
      <w:r>
        <w:rPr>
          <w:b/>
        </w:rPr>
        <w:tab/>
      </w:r>
      <w:r>
        <w:rPr>
          <w:b/>
        </w:rPr>
        <w:tab/>
        <w:t xml:space="preserve">MAP#: </w:t>
      </w:r>
      <w:r>
        <w:rPr>
          <w:b/>
        </w:rPr>
        <w:tab/>
        <w:t>41</w:t>
      </w:r>
      <w:r>
        <w:rPr>
          <w:b/>
        </w:rPr>
        <w:tab/>
        <w:t xml:space="preserve">  </w:t>
      </w:r>
    </w:p>
    <w:p w:rsidR="009D4399" w:rsidRDefault="009D4399" w:rsidP="009D4399">
      <w:pPr>
        <w:jc w:val="both"/>
        <w:rPr>
          <w:b/>
          <w:sz w:val="24"/>
        </w:rPr>
      </w:pPr>
      <w:r>
        <w:rPr>
          <w:b/>
          <w:sz w:val="24"/>
        </w:rPr>
        <w:t>Address:</w:t>
      </w:r>
      <w:r>
        <w:rPr>
          <w:b/>
          <w:sz w:val="24"/>
        </w:rPr>
        <w:tab/>
      </w:r>
      <w:r>
        <w:rPr>
          <w:b/>
          <w:sz w:val="24"/>
        </w:rPr>
        <w:tab/>
        <w:t xml:space="preserve">426 Prospect Avenue N.      </w:t>
      </w:r>
      <w:r>
        <w:rPr>
          <w:b/>
          <w:sz w:val="24"/>
        </w:rPr>
        <w:tab/>
      </w:r>
      <w:r>
        <w:rPr>
          <w:b/>
          <w:sz w:val="24"/>
        </w:rPr>
        <w:tab/>
      </w:r>
    </w:p>
    <w:p w:rsidR="009D4399" w:rsidRDefault="009D4399" w:rsidP="009D4399">
      <w:pPr>
        <w:pStyle w:val="Heading6"/>
        <w:rPr>
          <w:b w:val="0"/>
        </w:rPr>
      </w:pPr>
      <w:r>
        <w:rPr>
          <w:u w:val="none"/>
        </w:rPr>
        <w:t>Historic Name:</w:t>
      </w:r>
      <w:r>
        <w:rPr>
          <w:u w:val="none"/>
        </w:rPr>
        <w:tab/>
      </w:r>
      <w:r w:rsidRPr="009D4399">
        <w:t>Robert &amp; Sadie Young House</w:t>
      </w:r>
      <w:r>
        <w:rPr>
          <w:u w:val="none"/>
        </w:rPr>
        <w:t xml:space="preserve"> </w:t>
      </w:r>
      <w:r>
        <w:t xml:space="preserve"> </w:t>
      </w:r>
      <w:r>
        <w:rPr>
          <w:u w:val="none"/>
        </w:rPr>
        <w:t xml:space="preserve">  </w:t>
      </w:r>
    </w:p>
    <w:p w:rsidR="009D4399" w:rsidRDefault="009D4399" w:rsidP="009D4399">
      <w:pPr>
        <w:jc w:val="both"/>
        <w:rPr>
          <w:b/>
          <w:sz w:val="24"/>
        </w:rPr>
      </w:pPr>
      <w:r>
        <w:rPr>
          <w:b/>
          <w:sz w:val="24"/>
        </w:rPr>
        <w:t>Common Name:</w:t>
      </w:r>
      <w:r>
        <w:rPr>
          <w:b/>
          <w:sz w:val="24"/>
        </w:rPr>
        <w:tab/>
      </w:r>
      <w:r>
        <w:rPr>
          <w:b/>
          <w:sz w:val="24"/>
        </w:rPr>
        <w:tab/>
      </w:r>
    </w:p>
    <w:p w:rsidR="009D4399" w:rsidRDefault="009D4399" w:rsidP="009D4399">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sidR="00E9152E">
        <w:rPr>
          <w:b/>
          <w:sz w:val="24"/>
        </w:rPr>
        <w:t xml:space="preserve">Block </w:t>
      </w:r>
      <w:r w:rsidR="00E9152E" w:rsidRPr="00E9152E">
        <w:rPr>
          <w:b/>
          <w:sz w:val="24"/>
        </w:rPr>
        <w:t>3</w:t>
      </w:r>
      <w:r w:rsidRPr="00E9152E">
        <w:rPr>
          <w:b/>
          <w:sz w:val="24"/>
        </w:rPr>
        <w:t xml:space="preserve"> Lots </w:t>
      </w:r>
      <w:r w:rsidR="00E9152E" w:rsidRPr="00E9152E">
        <w:rPr>
          <w:b/>
          <w:sz w:val="24"/>
        </w:rPr>
        <w:t xml:space="preserve">3-6 </w:t>
      </w:r>
      <w:r w:rsidRPr="00D7750A">
        <w:rPr>
          <w:b/>
          <w:sz w:val="24"/>
        </w:rPr>
        <w:t xml:space="preserve"> </w:t>
      </w:r>
      <w:r w:rsidRPr="00D7750A">
        <w:rPr>
          <w:b/>
          <w:i/>
          <w:sz w:val="24"/>
        </w:rPr>
        <w:t>Parcel</w:t>
      </w:r>
      <w:r>
        <w:rPr>
          <w:b/>
          <w:i/>
          <w:sz w:val="24"/>
        </w:rPr>
        <w:t xml:space="preserve"> #161200-0295</w:t>
      </w:r>
    </w:p>
    <w:p w:rsidR="009D4399" w:rsidRDefault="009D4399" w:rsidP="009D4399">
      <w:pPr>
        <w:jc w:val="both"/>
        <w:rPr>
          <w:b/>
          <w:sz w:val="24"/>
        </w:rPr>
      </w:pPr>
      <w:r>
        <w:rPr>
          <w:b/>
          <w:sz w:val="24"/>
        </w:rPr>
        <w:lastRenderedPageBreak/>
        <w:t>Date built:</w:t>
      </w:r>
      <w:r>
        <w:rPr>
          <w:b/>
          <w:sz w:val="24"/>
        </w:rPr>
        <w:tab/>
      </w:r>
      <w:r>
        <w:rPr>
          <w:b/>
          <w:sz w:val="24"/>
        </w:rPr>
        <w:tab/>
        <w:t>1916</w:t>
      </w:r>
    </w:p>
    <w:p w:rsidR="009D4399" w:rsidRDefault="009D4399" w:rsidP="009D4399">
      <w:pPr>
        <w:jc w:val="both"/>
        <w:rPr>
          <w:b/>
          <w:sz w:val="24"/>
        </w:rPr>
      </w:pPr>
    </w:p>
    <w:p w:rsidR="009D4399" w:rsidRDefault="009D4399" w:rsidP="009D4399">
      <w:pPr>
        <w:pStyle w:val="BodyText3"/>
        <w:jc w:val="left"/>
      </w:pPr>
      <w:r>
        <w:rPr>
          <w:b/>
        </w:rPr>
        <w:t>Property Description:</w:t>
      </w:r>
      <w:r>
        <w:t xml:space="preserve">  </w:t>
      </w:r>
      <w:r w:rsidR="00E9152E">
        <w:t xml:space="preserve">Craftsman bungalow </w:t>
      </w:r>
      <w:r>
        <w:t xml:space="preserve">   </w:t>
      </w:r>
    </w:p>
    <w:p w:rsidR="009D4399" w:rsidRPr="005F569D" w:rsidRDefault="009D4399" w:rsidP="009D4399">
      <w:pPr>
        <w:jc w:val="both"/>
        <w:rPr>
          <w:rFonts w:ascii="Times New Roman" w:hAnsi="Times New Roman"/>
          <w:b/>
          <w:sz w:val="24"/>
          <w:szCs w:val="24"/>
        </w:rPr>
      </w:pPr>
    </w:p>
    <w:p w:rsidR="001F3AF1" w:rsidRPr="005F569D" w:rsidRDefault="001F3AF1" w:rsidP="00AC3FBC">
      <w:pPr>
        <w:rPr>
          <w:rFonts w:ascii="Times New Roman" w:hAnsi="Times New Roman"/>
          <w:color w:val="000000"/>
          <w:sz w:val="24"/>
          <w:szCs w:val="24"/>
        </w:rPr>
      </w:pPr>
      <w:r w:rsidRPr="005F569D">
        <w:rPr>
          <w:rFonts w:ascii="Times New Roman" w:hAnsi="Times New Roman"/>
          <w:color w:val="000000"/>
          <w:sz w:val="24"/>
          <w:szCs w:val="24"/>
        </w:rPr>
        <w:t xml:space="preserve">R.E. (Rob) Young was the first Rural Postal Carrier of Kent.  Rob bought his property from his father W.W. Young.  He and his wife Sadie built </w:t>
      </w:r>
      <w:r w:rsidR="00AC3FBC" w:rsidRPr="005F569D">
        <w:rPr>
          <w:rFonts w:ascii="Times New Roman" w:hAnsi="Times New Roman"/>
          <w:color w:val="000000"/>
          <w:sz w:val="24"/>
          <w:szCs w:val="24"/>
        </w:rPr>
        <w:t>this house</w:t>
      </w:r>
      <w:r w:rsidRPr="005F569D">
        <w:rPr>
          <w:rFonts w:ascii="Times New Roman" w:hAnsi="Times New Roman"/>
          <w:color w:val="000000"/>
          <w:sz w:val="24"/>
          <w:szCs w:val="24"/>
        </w:rPr>
        <w:t xml:space="preserve"> along with a carriage barn for his horse and buggy which he used for mail delivery.  Mrs. Sadie Young lived in the home until 1980. There is still a cousin in the Young family living in the neighborhood on Clark Avenue.  </w:t>
      </w:r>
    </w:p>
    <w:p w:rsidR="009D4399" w:rsidRDefault="009D4399" w:rsidP="009D4399">
      <w:pPr>
        <w:jc w:val="both"/>
        <w:rPr>
          <w:sz w:val="24"/>
        </w:rPr>
      </w:pPr>
    </w:p>
    <w:p w:rsidR="009D4399" w:rsidRDefault="009D4399" w:rsidP="009D4399">
      <w:pPr>
        <w:jc w:val="both"/>
        <w:rPr>
          <w:b/>
          <w:sz w:val="24"/>
        </w:rPr>
      </w:pPr>
      <w:r>
        <w:rPr>
          <w:b/>
          <w:sz w:val="24"/>
        </w:rPr>
        <w:t>Current Photograph:</w:t>
      </w:r>
    </w:p>
    <w:p w:rsidR="008F3DD7" w:rsidRDefault="008F3DD7" w:rsidP="009D4399">
      <w:pPr>
        <w:jc w:val="both"/>
        <w:rPr>
          <w:b/>
          <w:sz w:val="24"/>
        </w:rPr>
      </w:pPr>
    </w:p>
    <w:p w:rsidR="008F3DD7" w:rsidRDefault="00B645F5" w:rsidP="005F569D">
      <w:pPr>
        <w:jc w:val="center"/>
        <w:rPr>
          <w:b/>
          <w:sz w:val="24"/>
        </w:rPr>
      </w:pPr>
      <w:r>
        <w:rPr>
          <w:b/>
          <w:noProof/>
          <w:sz w:val="24"/>
        </w:rPr>
        <w:drawing>
          <wp:inline distT="0" distB="0" distL="0" distR="0">
            <wp:extent cx="2438400" cy="1581912"/>
            <wp:effectExtent l="38100" t="57150" r="114300" b="94488"/>
            <wp:docPr id="31" name="Picture 30" descr="426 p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 pros 1.JPG"/>
                    <pic:cNvPicPr/>
                  </pic:nvPicPr>
                  <pic:blipFill>
                    <a:blip r:embed="rId40" cstate="print"/>
                    <a:stretch>
                      <a:fillRect/>
                    </a:stretch>
                  </pic:blipFill>
                  <pic:spPr>
                    <a:xfrm>
                      <a:off x="0" y="0"/>
                      <a:ext cx="2438400" cy="1581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4399" w:rsidRDefault="009D4399" w:rsidP="009D4399">
      <w:pPr>
        <w:jc w:val="both"/>
        <w:rPr>
          <w:b/>
          <w:sz w:val="24"/>
        </w:rPr>
      </w:pPr>
    </w:p>
    <w:p w:rsidR="00E9152E" w:rsidRDefault="00E9152E" w:rsidP="00E9152E">
      <w:pPr>
        <w:pStyle w:val="BodyText3"/>
        <w:rPr>
          <w:b/>
        </w:rPr>
      </w:pPr>
      <w:r>
        <w:rPr>
          <w:b/>
        </w:rPr>
        <w:t>HRI#:</w:t>
      </w:r>
      <w:r>
        <w:rPr>
          <w:b/>
        </w:rPr>
        <w:tab/>
      </w:r>
      <w:r>
        <w:rPr>
          <w:b/>
        </w:rPr>
        <w:tab/>
      </w:r>
      <w:r>
        <w:rPr>
          <w:b/>
        </w:rPr>
        <w:tab/>
        <w:t xml:space="preserve">MAP#: </w:t>
      </w:r>
      <w:r>
        <w:rPr>
          <w:b/>
        </w:rPr>
        <w:tab/>
        <w:t>42</w:t>
      </w:r>
      <w:r>
        <w:rPr>
          <w:b/>
        </w:rPr>
        <w:tab/>
        <w:t xml:space="preserve">  </w:t>
      </w:r>
    </w:p>
    <w:p w:rsidR="00E9152E" w:rsidRDefault="00E9152E" w:rsidP="00E9152E">
      <w:pPr>
        <w:jc w:val="both"/>
        <w:rPr>
          <w:b/>
          <w:sz w:val="24"/>
        </w:rPr>
      </w:pPr>
      <w:r>
        <w:rPr>
          <w:b/>
          <w:sz w:val="24"/>
        </w:rPr>
        <w:t>Address:</w:t>
      </w:r>
      <w:r>
        <w:rPr>
          <w:b/>
          <w:sz w:val="24"/>
        </w:rPr>
        <w:tab/>
      </w:r>
      <w:r>
        <w:rPr>
          <w:b/>
          <w:sz w:val="24"/>
        </w:rPr>
        <w:tab/>
        <w:t xml:space="preserve">420 Prospect Avenue N.      </w:t>
      </w:r>
      <w:r>
        <w:rPr>
          <w:b/>
          <w:sz w:val="24"/>
        </w:rPr>
        <w:tab/>
      </w:r>
      <w:r>
        <w:rPr>
          <w:b/>
          <w:sz w:val="24"/>
        </w:rPr>
        <w:tab/>
      </w:r>
    </w:p>
    <w:p w:rsidR="00E9152E" w:rsidRDefault="00E9152E" w:rsidP="00E9152E">
      <w:pPr>
        <w:pStyle w:val="Heading6"/>
        <w:rPr>
          <w:b w:val="0"/>
        </w:rPr>
      </w:pPr>
      <w:r>
        <w:rPr>
          <w:u w:val="none"/>
        </w:rPr>
        <w:t>Historic Name:</w:t>
      </w:r>
      <w:r>
        <w:rPr>
          <w:u w:val="none"/>
        </w:rPr>
        <w:tab/>
      </w:r>
      <w:r w:rsidR="00B24F66">
        <w:t xml:space="preserve">Cook </w:t>
      </w:r>
      <w:r w:rsidRPr="009D4399">
        <w:t>House</w:t>
      </w:r>
      <w:r>
        <w:rPr>
          <w:u w:val="none"/>
        </w:rPr>
        <w:t xml:space="preserve"> </w:t>
      </w:r>
      <w:r>
        <w:t xml:space="preserve"> </w:t>
      </w:r>
      <w:r>
        <w:rPr>
          <w:u w:val="none"/>
        </w:rPr>
        <w:t xml:space="preserve">  </w:t>
      </w:r>
    </w:p>
    <w:p w:rsidR="00E9152E" w:rsidRDefault="00E9152E" w:rsidP="00E9152E">
      <w:pPr>
        <w:jc w:val="both"/>
        <w:rPr>
          <w:b/>
          <w:sz w:val="24"/>
        </w:rPr>
      </w:pPr>
      <w:r>
        <w:rPr>
          <w:b/>
          <w:sz w:val="24"/>
        </w:rPr>
        <w:t>Common Name:</w:t>
      </w:r>
      <w:r>
        <w:rPr>
          <w:b/>
          <w:sz w:val="24"/>
        </w:rPr>
        <w:tab/>
      </w:r>
      <w:r>
        <w:rPr>
          <w:b/>
          <w:sz w:val="24"/>
        </w:rPr>
        <w:tab/>
      </w:r>
    </w:p>
    <w:p w:rsidR="00E9152E" w:rsidRDefault="00E9152E" w:rsidP="00E9152E">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Pr>
          <w:b/>
          <w:sz w:val="24"/>
        </w:rPr>
        <w:t xml:space="preserve">Block </w:t>
      </w:r>
      <w:r w:rsidRPr="00E9152E">
        <w:rPr>
          <w:b/>
          <w:sz w:val="24"/>
        </w:rPr>
        <w:t xml:space="preserve">3 </w:t>
      </w:r>
      <w:r w:rsidR="006341C6">
        <w:rPr>
          <w:b/>
          <w:sz w:val="24"/>
        </w:rPr>
        <w:t xml:space="preserve">Lot      </w:t>
      </w:r>
      <w:r w:rsidRPr="00D7750A">
        <w:rPr>
          <w:b/>
          <w:i/>
          <w:sz w:val="24"/>
        </w:rPr>
        <w:t>Parcel</w:t>
      </w:r>
      <w:r>
        <w:rPr>
          <w:b/>
          <w:i/>
          <w:sz w:val="24"/>
        </w:rPr>
        <w:t xml:space="preserve"> #161200-0320</w:t>
      </w:r>
    </w:p>
    <w:p w:rsidR="00E9152E" w:rsidRDefault="00E9152E" w:rsidP="00E9152E">
      <w:pPr>
        <w:jc w:val="both"/>
        <w:rPr>
          <w:b/>
          <w:sz w:val="24"/>
        </w:rPr>
      </w:pPr>
      <w:r>
        <w:rPr>
          <w:b/>
          <w:sz w:val="24"/>
        </w:rPr>
        <w:t>Date built:</w:t>
      </w:r>
      <w:r>
        <w:rPr>
          <w:b/>
          <w:sz w:val="24"/>
        </w:rPr>
        <w:tab/>
      </w:r>
      <w:r>
        <w:rPr>
          <w:b/>
          <w:sz w:val="24"/>
        </w:rPr>
        <w:tab/>
        <w:t>1922</w:t>
      </w:r>
    </w:p>
    <w:p w:rsidR="00E9152E" w:rsidRDefault="00E9152E" w:rsidP="00E9152E">
      <w:pPr>
        <w:jc w:val="both"/>
        <w:rPr>
          <w:b/>
          <w:sz w:val="24"/>
        </w:rPr>
      </w:pPr>
    </w:p>
    <w:p w:rsidR="00E9152E" w:rsidRDefault="00E9152E" w:rsidP="00E9152E">
      <w:pPr>
        <w:pStyle w:val="BodyText3"/>
        <w:jc w:val="left"/>
      </w:pPr>
      <w:r>
        <w:rPr>
          <w:b/>
        </w:rPr>
        <w:t>Property Description:</w:t>
      </w:r>
      <w:r>
        <w:t xml:space="preserve">  Craftsman bungalow    </w:t>
      </w:r>
    </w:p>
    <w:p w:rsidR="00E9152E" w:rsidRDefault="00E9152E" w:rsidP="00E9152E">
      <w:pPr>
        <w:jc w:val="both"/>
        <w:rPr>
          <w:b/>
          <w:sz w:val="24"/>
        </w:rPr>
      </w:pPr>
    </w:p>
    <w:p w:rsidR="00E9152E" w:rsidRDefault="00E9152E" w:rsidP="00E9152E">
      <w:pPr>
        <w:jc w:val="both"/>
        <w:rPr>
          <w:b/>
          <w:sz w:val="24"/>
        </w:rPr>
      </w:pPr>
      <w:r>
        <w:rPr>
          <w:b/>
          <w:sz w:val="24"/>
        </w:rPr>
        <w:t>Current Photograph:</w:t>
      </w:r>
    </w:p>
    <w:p w:rsidR="00B645F5" w:rsidRDefault="00B645F5" w:rsidP="00E9152E">
      <w:pPr>
        <w:jc w:val="both"/>
        <w:rPr>
          <w:b/>
          <w:sz w:val="24"/>
        </w:rPr>
      </w:pPr>
    </w:p>
    <w:p w:rsidR="00B645F5" w:rsidRDefault="00B645F5" w:rsidP="005F569D">
      <w:pPr>
        <w:jc w:val="center"/>
        <w:rPr>
          <w:b/>
          <w:sz w:val="24"/>
        </w:rPr>
      </w:pPr>
      <w:r>
        <w:rPr>
          <w:b/>
          <w:noProof/>
          <w:sz w:val="24"/>
        </w:rPr>
        <w:lastRenderedPageBreak/>
        <w:drawing>
          <wp:inline distT="0" distB="0" distL="0" distR="0">
            <wp:extent cx="2438400" cy="1828800"/>
            <wp:effectExtent l="38100" t="57150" r="114300" b="95250"/>
            <wp:docPr id="30" name="Picture 29" descr="420 pro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 pros 8.JPG"/>
                    <pic:cNvPicPr/>
                  </pic:nvPicPr>
                  <pic:blipFill>
                    <a:blip r:embed="rId41"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41C6" w:rsidRDefault="006341C6" w:rsidP="00B24F66">
      <w:pPr>
        <w:pStyle w:val="BodyText3"/>
        <w:rPr>
          <w:b/>
        </w:rPr>
      </w:pPr>
    </w:p>
    <w:p w:rsidR="00B24F66" w:rsidRDefault="00B24F66" w:rsidP="00B24F66">
      <w:pPr>
        <w:pStyle w:val="BodyText3"/>
        <w:rPr>
          <w:b/>
        </w:rPr>
      </w:pPr>
      <w:r>
        <w:rPr>
          <w:b/>
        </w:rPr>
        <w:t>HRI#:</w:t>
      </w:r>
      <w:r>
        <w:rPr>
          <w:b/>
        </w:rPr>
        <w:tab/>
      </w:r>
      <w:r>
        <w:rPr>
          <w:b/>
        </w:rPr>
        <w:tab/>
      </w:r>
      <w:r>
        <w:rPr>
          <w:b/>
        </w:rPr>
        <w:tab/>
        <w:t xml:space="preserve">MAP#: </w:t>
      </w:r>
      <w:r>
        <w:rPr>
          <w:b/>
        </w:rPr>
        <w:tab/>
        <w:t>43</w:t>
      </w:r>
      <w:r>
        <w:rPr>
          <w:b/>
        </w:rPr>
        <w:tab/>
        <w:t xml:space="preserve">  </w:t>
      </w:r>
    </w:p>
    <w:p w:rsidR="00B24F66" w:rsidRDefault="00B24F66" w:rsidP="00B24F66">
      <w:pPr>
        <w:jc w:val="both"/>
        <w:rPr>
          <w:b/>
          <w:sz w:val="24"/>
        </w:rPr>
      </w:pPr>
      <w:r>
        <w:rPr>
          <w:b/>
          <w:sz w:val="24"/>
        </w:rPr>
        <w:t>Address:</w:t>
      </w:r>
      <w:r>
        <w:rPr>
          <w:b/>
          <w:sz w:val="24"/>
        </w:rPr>
        <w:tab/>
      </w:r>
      <w:r>
        <w:rPr>
          <w:b/>
          <w:sz w:val="24"/>
        </w:rPr>
        <w:tab/>
        <w:t xml:space="preserve">410 Prospect Avenue N.      </w:t>
      </w:r>
      <w:r>
        <w:rPr>
          <w:b/>
          <w:sz w:val="24"/>
        </w:rPr>
        <w:tab/>
      </w:r>
      <w:r>
        <w:rPr>
          <w:b/>
          <w:sz w:val="24"/>
        </w:rPr>
        <w:tab/>
      </w:r>
    </w:p>
    <w:p w:rsidR="00B24F66" w:rsidRDefault="00B24F66" w:rsidP="00B24F66">
      <w:pPr>
        <w:pStyle w:val="Heading6"/>
        <w:rPr>
          <w:b w:val="0"/>
        </w:rPr>
      </w:pPr>
      <w:r>
        <w:rPr>
          <w:u w:val="none"/>
        </w:rPr>
        <w:t>Historic Name:</w:t>
      </w:r>
      <w:r>
        <w:rPr>
          <w:u w:val="none"/>
        </w:rPr>
        <w:tab/>
      </w:r>
      <w:r>
        <w:t xml:space="preserve">Louis &amp; Pearl Bevcar </w:t>
      </w:r>
      <w:r w:rsidRPr="009D4399">
        <w:t>House</w:t>
      </w:r>
      <w:r>
        <w:rPr>
          <w:u w:val="none"/>
        </w:rPr>
        <w:t xml:space="preserve"> </w:t>
      </w:r>
      <w:r>
        <w:t xml:space="preserve"> </w:t>
      </w:r>
      <w:r>
        <w:rPr>
          <w:u w:val="none"/>
        </w:rPr>
        <w:t xml:space="preserve">  </w:t>
      </w:r>
    </w:p>
    <w:p w:rsidR="00B24F66" w:rsidRDefault="00B24F66" w:rsidP="00B24F66">
      <w:pPr>
        <w:jc w:val="both"/>
        <w:rPr>
          <w:b/>
          <w:sz w:val="24"/>
        </w:rPr>
      </w:pPr>
      <w:r>
        <w:rPr>
          <w:b/>
          <w:sz w:val="24"/>
        </w:rPr>
        <w:t>Common Name:</w:t>
      </w:r>
      <w:r>
        <w:rPr>
          <w:b/>
          <w:sz w:val="24"/>
        </w:rPr>
        <w:tab/>
      </w:r>
      <w:r>
        <w:rPr>
          <w:b/>
          <w:sz w:val="24"/>
        </w:rPr>
        <w:tab/>
      </w:r>
    </w:p>
    <w:p w:rsidR="00B24F66" w:rsidRDefault="00B24F66" w:rsidP="00B24F66">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Pr>
          <w:b/>
          <w:sz w:val="24"/>
        </w:rPr>
        <w:t xml:space="preserve">Block </w:t>
      </w:r>
      <w:r w:rsidRPr="00E9152E">
        <w:rPr>
          <w:b/>
          <w:sz w:val="24"/>
        </w:rPr>
        <w:t xml:space="preserve">3 </w:t>
      </w:r>
      <w:r w:rsidR="006341C6">
        <w:rPr>
          <w:b/>
          <w:sz w:val="24"/>
        </w:rPr>
        <w:t xml:space="preserve">Lot  </w:t>
      </w:r>
      <w:r w:rsidRPr="00D7750A">
        <w:rPr>
          <w:b/>
          <w:i/>
          <w:sz w:val="24"/>
        </w:rPr>
        <w:t>Parcel</w:t>
      </w:r>
      <w:r>
        <w:rPr>
          <w:b/>
          <w:i/>
          <w:sz w:val="24"/>
        </w:rPr>
        <w:t xml:space="preserve"> #161200-0330</w:t>
      </w:r>
    </w:p>
    <w:p w:rsidR="00B24F66" w:rsidRDefault="00B24F66" w:rsidP="00B24F66">
      <w:pPr>
        <w:jc w:val="both"/>
        <w:rPr>
          <w:b/>
          <w:sz w:val="24"/>
        </w:rPr>
      </w:pPr>
      <w:r>
        <w:rPr>
          <w:b/>
          <w:sz w:val="24"/>
        </w:rPr>
        <w:t>Date built:</w:t>
      </w:r>
      <w:r>
        <w:rPr>
          <w:b/>
          <w:sz w:val="24"/>
        </w:rPr>
        <w:tab/>
      </w:r>
      <w:r>
        <w:rPr>
          <w:b/>
          <w:sz w:val="24"/>
        </w:rPr>
        <w:tab/>
        <w:t>1940</w:t>
      </w:r>
    </w:p>
    <w:p w:rsidR="00B24F66" w:rsidRDefault="00B24F66" w:rsidP="00B24F66">
      <w:pPr>
        <w:jc w:val="both"/>
        <w:rPr>
          <w:b/>
          <w:sz w:val="24"/>
        </w:rPr>
      </w:pPr>
    </w:p>
    <w:p w:rsidR="00B24F66" w:rsidRDefault="00B24F66" w:rsidP="006341C6">
      <w:pPr>
        <w:pStyle w:val="BodyText3"/>
        <w:jc w:val="left"/>
      </w:pPr>
      <w:r>
        <w:rPr>
          <w:b/>
        </w:rPr>
        <w:t>Property Description:</w:t>
      </w:r>
      <w:r>
        <w:t xml:space="preserve">  Vernacular </w:t>
      </w:r>
    </w:p>
    <w:p w:rsidR="006341C6" w:rsidRDefault="006341C6" w:rsidP="006341C6">
      <w:pPr>
        <w:pStyle w:val="BodyText3"/>
        <w:jc w:val="left"/>
      </w:pPr>
    </w:p>
    <w:p w:rsidR="00B24F66" w:rsidRDefault="00B24F66" w:rsidP="00B24F66">
      <w:pPr>
        <w:jc w:val="both"/>
        <w:rPr>
          <w:b/>
          <w:sz w:val="24"/>
        </w:rPr>
      </w:pPr>
      <w:r>
        <w:rPr>
          <w:b/>
          <w:sz w:val="24"/>
        </w:rPr>
        <w:t>Current Photograph:</w:t>
      </w:r>
    </w:p>
    <w:p w:rsidR="008F3DD7" w:rsidRDefault="008F3DD7" w:rsidP="00B24F66">
      <w:pPr>
        <w:jc w:val="both"/>
        <w:rPr>
          <w:b/>
          <w:sz w:val="24"/>
        </w:rPr>
      </w:pPr>
    </w:p>
    <w:p w:rsidR="008F3DD7" w:rsidRDefault="002879A8" w:rsidP="005F569D">
      <w:pPr>
        <w:jc w:val="center"/>
        <w:rPr>
          <w:b/>
          <w:sz w:val="24"/>
        </w:rPr>
      </w:pPr>
      <w:r>
        <w:rPr>
          <w:b/>
          <w:noProof/>
          <w:sz w:val="24"/>
        </w:rPr>
        <w:drawing>
          <wp:inline distT="0" distB="0" distL="0" distR="0">
            <wp:extent cx="2438400" cy="1828800"/>
            <wp:effectExtent l="38100" t="57150" r="114300" b="95250"/>
            <wp:docPr id="29" name="Picture 28" descr="410 p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 pros 1.JPG"/>
                    <pic:cNvPicPr/>
                  </pic:nvPicPr>
                  <pic:blipFill>
                    <a:blip r:embed="rId42"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5FE8" w:rsidRDefault="00B15FE8" w:rsidP="00B24F66">
      <w:pPr>
        <w:jc w:val="both"/>
        <w:rPr>
          <w:b/>
          <w:sz w:val="24"/>
        </w:rPr>
      </w:pPr>
    </w:p>
    <w:p w:rsidR="00B15FE8" w:rsidRDefault="00B15FE8" w:rsidP="00B24F66">
      <w:pPr>
        <w:jc w:val="both"/>
        <w:rPr>
          <w:b/>
          <w:sz w:val="24"/>
        </w:rPr>
      </w:pPr>
    </w:p>
    <w:p w:rsidR="00B24F66" w:rsidRDefault="00B24F66" w:rsidP="00B24F66">
      <w:pPr>
        <w:jc w:val="both"/>
        <w:rPr>
          <w:b/>
          <w:sz w:val="24"/>
        </w:rPr>
      </w:pPr>
    </w:p>
    <w:p w:rsidR="00B24F66" w:rsidRDefault="00B24F66" w:rsidP="00B24F66">
      <w:pPr>
        <w:pStyle w:val="BodyText3"/>
        <w:rPr>
          <w:b/>
        </w:rPr>
      </w:pPr>
      <w:r>
        <w:rPr>
          <w:b/>
        </w:rPr>
        <w:t>HRI#:</w:t>
      </w:r>
      <w:r>
        <w:rPr>
          <w:b/>
        </w:rPr>
        <w:tab/>
      </w:r>
      <w:r>
        <w:rPr>
          <w:b/>
        </w:rPr>
        <w:tab/>
      </w:r>
      <w:r>
        <w:rPr>
          <w:b/>
        </w:rPr>
        <w:tab/>
        <w:t xml:space="preserve">MAP#: </w:t>
      </w:r>
      <w:r>
        <w:rPr>
          <w:b/>
        </w:rPr>
        <w:tab/>
        <w:t>44</w:t>
      </w:r>
      <w:r>
        <w:rPr>
          <w:b/>
        </w:rPr>
        <w:tab/>
        <w:t xml:space="preserve">  </w:t>
      </w:r>
    </w:p>
    <w:p w:rsidR="00B24F66" w:rsidRDefault="00B24F66" w:rsidP="00B24F66">
      <w:pPr>
        <w:jc w:val="both"/>
        <w:rPr>
          <w:b/>
          <w:sz w:val="24"/>
        </w:rPr>
      </w:pPr>
      <w:r>
        <w:rPr>
          <w:b/>
          <w:sz w:val="24"/>
        </w:rPr>
        <w:t>Address:</w:t>
      </w:r>
      <w:r>
        <w:rPr>
          <w:b/>
          <w:sz w:val="24"/>
        </w:rPr>
        <w:tab/>
      </w:r>
      <w:r>
        <w:rPr>
          <w:b/>
          <w:sz w:val="24"/>
        </w:rPr>
        <w:tab/>
        <w:t xml:space="preserve">404 Prospect Avenue N.      </w:t>
      </w:r>
      <w:r>
        <w:rPr>
          <w:b/>
          <w:sz w:val="24"/>
        </w:rPr>
        <w:tab/>
      </w:r>
      <w:r>
        <w:rPr>
          <w:b/>
          <w:sz w:val="24"/>
        </w:rPr>
        <w:tab/>
      </w:r>
    </w:p>
    <w:p w:rsidR="00B24F66" w:rsidRDefault="00B24F66" w:rsidP="00B24F66">
      <w:pPr>
        <w:pStyle w:val="Heading6"/>
        <w:rPr>
          <w:b w:val="0"/>
        </w:rPr>
      </w:pPr>
      <w:r>
        <w:rPr>
          <w:u w:val="none"/>
        </w:rPr>
        <w:t>Historic Name:</w:t>
      </w:r>
      <w:r>
        <w:rPr>
          <w:u w:val="none"/>
        </w:rPr>
        <w:tab/>
      </w:r>
      <w:r>
        <w:t xml:space="preserve">Matson </w:t>
      </w:r>
      <w:r w:rsidRPr="009D4399">
        <w:t>House</w:t>
      </w:r>
      <w:r>
        <w:rPr>
          <w:u w:val="none"/>
        </w:rPr>
        <w:t xml:space="preserve"> </w:t>
      </w:r>
      <w:r>
        <w:t xml:space="preserve"> </w:t>
      </w:r>
      <w:r>
        <w:rPr>
          <w:u w:val="none"/>
        </w:rPr>
        <w:t xml:space="preserve">  </w:t>
      </w:r>
    </w:p>
    <w:p w:rsidR="00B24F66" w:rsidRDefault="00B24F66" w:rsidP="00B24F66">
      <w:pPr>
        <w:jc w:val="both"/>
        <w:rPr>
          <w:b/>
          <w:sz w:val="24"/>
        </w:rPr>
      </w:pPr>
      <w:r>
        <w:rPr>
          <w:b/>
          <w:sz w:val="24"/>
        </w:rPr>
        <w:t>Common Name:</w:t>
      </w:r>
      <w:r>
        <w:rPr>
          <w:b/>
          <w:sz w:val="24"/>
        </w:rPr>
        <w:tab/>
      </w:r>
      <w:r>
        <w:rPr>
          <w:b/>
          <w:sz w:val="24"/>
        </w:rPr>
        <w:tab/>
      </w:r>
    </w:p>
    <w:p w:rsidR="00B24F66" w:rsidRDefault="00B24F66" w:rsidP="00B24F66">
      <w:pPr>
        <w:jc w:val="both"/>
        <w:rPr>
          <w:b/>
          <w:sz w:val="24"/>
        </w:rPr>
      </w:pPr>
      <w:r>
        <w:rPr>
          <w:b/>
          <w:sz w:val="24"/>
        </w:rPr>
        <w:t>Legal Description:</w:t>
      </w:r>
      <w:r>
        <w:rPr>
          <w:b/>
          <w:sz w:val="24"/>
        </w:rPr>
        <w:tab/>
      </w:r>
      <w:r w:rsidRPr="00215CE6">
        <w:rPr>
          <w:b/>
          <w:sz w:val="24"/>
        </w:rPr>
        <w:t xml:space="preserve">Clarks </w:t>
      </w:r>
      <w:r w:rsidRPr="00D7750A">
        <w:rPr>
          <w:b/>
          <w:sz w:val="24"/>
        </w:rPr>
        <w:t>1st Add. to Kent</w:t>
      </w:r>
      <w:r w:rsidRPr="00215CE6">
        <w:rPr>
          <w:b/>
          <w:sz w:val="24"/>
        </w:rPr>
        <w:t xml:space="preserve">, </w:t>
      </w:r>
      <w:r>
        <w:rPr>
          <w:b/>
          <w:sz w:val="24"/>
        </w:rPr>
        <w:t xml:space="preserve">Block </w:t>
      </w:r>
      <w:r w:rsidRPr="00E9152E">
        <w:rPr>
          <w:b/>
          <w:sz w:val="24"/>
        </w:rPr>
        <w:t xml:space="preserve">3 </w:t>
      </w:r>
      <w:r w:rsidR="006341C6">
        <w:rPr>
          <w:b/>
          <w:sz w:val="24"/>
        </w:rPr>
        <w:t xml:space="preserve">Lot   </w:t>
      </w:r>
      <w:r w:rsidRPr="00D7750A">
        <w:rPr>
          <w:b/>
          <w:i/>
          <w:sz w:val="24"/>
        </w:rPr>
        <w:t>Parcel</w:t>
      </w:r>
      <w:r>
        <w:rPr>
          <w:b/>
          <w:i/>
          <w:sz w:val="24"/>
        </w:rPr>
        <w:t xml:space="preserve"> #161200-0350</w:t>
      </w:r>
    </w:p>
    <w:p w:rsidR="00B24F66" w:rsidRDefault="00B24F66" w:rsidP="00B24F66">
      <w:pPr>
        <w:jc w:val="both"/>
        <w:rPr>
          <w:b/>
          <w:sz w:val="24"/>
        </w:rPr>
      </w:pPr>
      <w:r>
        <w:rPr>
          <w:b/>
          <w:sz w:val="24"/>
        </w:rPr>
        <w:t>Date built:</w:t>
      </w:r>
      <w:r>
        <w:rPr>
          <w:b/>
          <w:sz w:val="24"/>
        </w:rPr>
        <w:tab/>
      </w:r>
      <w:r>
        <w:rPr>
          <w:b/>
          <w:sz w:val="24"/>
        </w:rPr>
        <w:tab/>
        <w:t>1937</w:t>
      </w:r>
    </w:p>
    <w:p w:rsidR="00B24F66" w:rsidRDefault="00B24F66" w:rsidP="00B24F66">
      <w:pPr>
        <w:jc w:val="both"/>
        <w:rPr>
          <w:b/>
          <w:sz w:val="24"/>
        </w:rPr>
      </w:pPr>
    </w:p>
    <w:p w:rsidR="00B24F66" w:rsidRDefault="00B24F66" w:rsidP="00B24F66">
      <w:pPr>
        <w:pStyle w:val="BodyText3"/>
        <w:jc w:val="left"/>
      </w:pPr>
      <w:r>
        <w:rPr>
          <w:b/>
        </w:rPr>
        <w:t>Property Description:</w:t>
      </w:r>
      <w:r>
        <w:t xml:space="preserve">  Vernacular    </w:t>
      </w:r>
    </w:p>
    <w:p w:rsidR="00B24F66" w:rsidRDefault="00B24F66" w:rsidP="00B24F66">
      <w:pPr>
        <w:jc w:val="both"/>
        <w:rPr>
          <w:sz w:val="24"/>
        </w:rPr>
      </w:pPr>
    </w:p>
    <w:p w:rsidR="00B24F66" w:rsidRDefault="00B24F66" w:rsidP="00B24F66">
      <w:pPr>
        <w:jc w:val="both"/>
        <w:rPr>
          <w:b/>
          <w:sz w:val="24"/>
        </w:rPr>
      </w:pPr>
      <w:r>
        <w:rPr>
          <w:b/>
          <w:sz w:val="24"/>
        </w:rPr>
        <w:t>Current Photograph:</w:t>
      </w:r>
    </w:p>
    <w:p w:rsidR="00B24F66" w:rsidRDefault="00B24F66" w:rsidP="00B24F66">
      <w:pPr>
        <w:jc w:val="both"/>
        <w:rPr>
          <w:b/>
          <w:sz w:val="24"/>
        </w:rPr>
      </w:pPr>
    </w:p>
    <w:p w:rsidR="00EB443F" w:rsidRDefault="00EB443F" w:rsidP="00EB443F">
      <w:pPr>
        <w:jc w:val="center"/>
        <w:rPr>
          <w:b/>
          <w:sz w:val="24"/>
        </w:rPr>
      </w:pPr>
      <w:r>
        <w:rPr>
          <w:b/>
          <w:noProof/>
          <w:sz w:val="24"/>
        </w:rPr>
        <w:drawing>
          <wp:inline distT="0" distB="0" distL="0" distR="0">
            <wp:extent cx="3314197" cy="2213610"/>
            <wp:effectExtent l="38100" t="57150" r="114803" b="91440"/>
            <wp:docPr id="2" name="Picture 2" descr="C:\Users\Mimi\Pictures\Kent Mill Creek houses\404prospect_2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i\Pictures\Kent Mill Creek houses\404prospect_2010a.JPG"/>
                    <pic:cNvPicPr>
                      <a:picLocks noChangeAspect="1" noChangeArrowheads="1"/>
                    </pic:cNvPicPr>
                  </pic:nvPicPr>
                  <pic:blipFill>
                    <a:blip r:embed="rId43" cstate="print"/>
                    <a:srcRect/>
                    <a:stretch>
                      <a:fillRect/>
                    </a:stretch>
                  </pic:blipFill>
                  <pic:spPr bwMode="auto">
                    <a:xfrm>
                      <a:off x="0" y="0"/>
                      <a:ext cx="3314197" cy="2213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443F" w:rsidRDefault="00EB443F" w:rsidP="00B24F66">
      <w:pPr>
        <w:jc w:val="both"/>
        <w:rPr>
          <w:b/>
          <w:sz w:val="24"/>
        </w:rPr>
      </w:pPr>
    </w:p>
    <w:p w:rsidR="00EB443F" w:rsidRDefault="00EB443F" w:rsidP="00B24F66">
      <w:pPr>
        <w:jc w:val="both"/>
        <w:rPr>
          <w:b/>
          <w:sz w:val="24"/>
        </w:rPr>
      </w:pPr>
    </w:p>
    <w:p w:rsidR="00E9152E" w:rsidRDefault="00E9152E" w:rsidP="00E9152E">
      <w:pPr>
        <w:jc w:val="both"/>
        <w:rPr>
          <w:b/>
          <w:sz w:val="24"/>
        </w:rPr>
      </w:pPr>
    </w:p>
    <w:p w:rsidR="00B24F66" w:rsidRDefault="00B24F66" w:rsidP="00B24F66">
      <w:pPr>
        <w:pStyle w:val="BodyText3"/>
        <w:rPr>
          <w:b/>
        </w:rPr>
      </w:pPr>
      <w:r>
        <w:rPr>
          <w:b/>
        </w:rPr>
        <w:t>HRI#:</w:t>
      </w:r>
      <w:r>
        <w:rPr>
          <w:b/>
        </w:rPr>
        <w:tab/>
      </w:r>
      <w:r>
        <w:rPr>
          <w:b/>
        </w:rPr>
        <w:tab/>
      </w:r>
      <w:r>
        <w:rPr>
          <w:b/>
        </w:rPr>
        <w:tab/>
        <w:t xml:space="preserve">MAP#: </w:t>
      </w:r>
      <w:r>
        <w:rPr>
          <w:b/>
        </w:rPr>
        <w:tab/>
        <w:t>47</w:t>
      </w:r>
      <w:r>
        <w:rPr>
          <w:b/>
        </w:rPr>
        <w:tab/>
        <w:t xml:space="preserve">  </w:t>
      </w:r>
    </w:p>
    <w:p w:rsidR="00B24F66" w:rsidRDefault="00B24F66" w:rsidP="00B24F66">
      <w:pPr>
        <w:jc w:val="both"/>
        <w:rPr>
          <w:b/>
          <w:sz w:val="24"/>
        </w:rPr>
      </w:pPr>
      <w:r>
        <w:rPr>
          <w:b/>
          <w:sz w:val="24"/>
        </w:rPr>
        <w:t>Address:</w:t>
      </w:r>
      <w:r>
        <w:rPr>
          <w:b/>
          <w:sz w:val="24"/>
        </w:rPr>
        <w:tab/>
      </w:r>
      <w:r>
        <w:rPr>
          <w:b/>
          <w:sz w:val="24"/>
        </w:rPr>
        <w:tab/>
        <w:t xml:space="preserve">855 E. Smith Street   </w:t>
      </w:r>
      <w:r>
        <w:rPr>
          <w:b/>
          <w:sz w:val="24"/>
        </w:rPr>
        <w:tab/>
      </w:r>
      <w:r>
        <w:rPr>
          <w:b/>
          <w:sz w:val="24"/>
        </w:rPr>
        <w:tab/>
      </w:r>
    </w:p>
    <w:p w:rsidR="00B24F66" w:rsidRDefault="00B24F66" w:rsidP="00B24F66">
      <w:pPr>
        <w:pStyle w:val="Heading6"/>
        <w:rPr>
          <w:b w:val="0"/>
        </w:rPr>
      </w:pPr>
      <w:r>
        <w:rPr>
          <w:u w:val="none"/>
        </w:rPr>
        <w:t>Historic Name:</w:t>
      </w:r>
      <w:r>
        <w:rPr>
          <w:u w:val="none"/>
        </w:rPr>
        <w:tab/>
      </w:r>
      <w:r>
        <w:t xml:space="preserve">Bereiter </w:t>
      </w:r>
      <w:r w:rsidRPr="00D606B3">
        <w:t>House</w:t>
      </w:r>
      <w:r>
        <w:rPr>
          <w:u w:val="none"/>
        </w:rPr>
        <w:t xml:space="preserve"> </w:t>
      </w:r>
      <w:r>
        <w:t xml:space="preserve"> </w:t>
      </w:r>
      <w:r>
        <w:rPr>
          <w:u w:val="none"/>
        </w:rPr>
        <w:t xml:space="preserve">  </w:t>
      </w:r>
    </w:p>
    <w:p w:rsidR="00B24F66" w:rsidRDefault="00B24F66" w:rsidP="00B24F66">
      <w:pPr>
        <w:jc w:val="both"/>
        <w:rPr>
          <w:b/>
          <w:sz w:val="24"/>
        </w:rPr>
      </w:pPr>
      <w:r>
        <w:rPr>
          <w:b/>
          <w:sz w:val="24"/>
        </w:rPr>
        <w:t>Common Name:</w:t>
      </w:r>
      <w:r>
        <w:rPr>
          <w:b/>
          <w:sz w:val="24"/>
        </w:rPr>
        <w:tab/>
      </w:r>
      <w:r>
        <w:rPr>
          <w:b/>
          <w:sz w:val="24"/>
        </w:rPr>
        <w:tab/>
      </w:r>
    </w:p>
    <w:p w:rsidR="00B24F66" w:rsidRDefault="00B24F66" w:rsidP="00B24F66">
      <w:pPr>
        <w:jc w:val="both"/>
        <w:rPr>
          <w:b/>
          <w:sz w:val="24"/>
        </w:rPr>
      </w:pPr>
      <w:r>
        <w:rPr>
          <w:b/>
          <w:sz w:val="24"/>
        </w:rPr>
        <w:t>Legal Description:</w:t>
      </w:r>
      <w:r>
        <w:rPr>
          <w:b/>
          <w:sz w:val="24"/>
        </w:rPr>
        <w:tab/>
      </w:r>
      <w:r w:rsidRPr="00D7750A">
        <w:rPr>
          <w:b/>
          <w:i/>
          <w:sz w:val="24"/>
        </w:rPr>
        <w:t>Parcel</w:t>
      </w:r>
      <w:r>
        <w:rPr>
          <w:b/>
          <w:i/>
          <w:sz w:val="24"/>
        </w:rPr>
        <w:t xml:space="preserve"> #192205-9105 </w:t>
      </w:r>
    </w:p>
    <w:p w:rsidR="00B24F66" w:rsidRDefault="00B24F66" w:rsidP="00B24F66">
      <w:pPr>
        <w:jc w:val="both"/>
        <w:rPr>
          <w:b/>
          <w:sz w:val="24"/>
        </w:rPr>
      </w:pPr>
      <w:r>
        <w:rPr>
          <w:b/>
          <w:sz w:val="24"/>
        </w:rPr>
        <w:t>Date built:</w:t>
      </w:r>
      <w:r>
        <w:rPr>
          <w:b/>
          <w:sz w:val="24"/>
        </w:rPr>
        <w:tab/>
      </w:r>
      <w:r>
        <w:rPr>
          <w:b/>
          <w:sz w:val="24"/>
        </w:rPr>
        <w:tab/>
        <w:t>1908</w:t>
      </w:r>
    </w:p>
    <w:p w:rsidR="00B24F66" w:rsidRDefault="00B24F66" w:rsidP="00B24F66">
      <w:pPr>
        <w:jc w:val="both"/>
        <w:rPr>
          <w:b/>
          <w:sz w:val="24"/>
        </w:rPr>
      </w:pPr>
    </w:p>
    <w:p w:rsidR="00B24F66" w:rsidRDefault="00B24F66" w:rsidP="00B24F66">
      <w:pPr>
        <w:pStyle w:val="BodyText3"/>
        <w:jc w:val="left"/>
      </w:pPr>
      <w:r>
        <w:rPr>
          <w:b/>
        </w:rPr>
        <w:t>Property Description:</w:t>
      </w:r>
      <w:r>
        <w:t xml:space="preserve">  </w:t>
      </w:r>
    </w:p>
    <w:p w:rsidR="00B24F66" w:rsidRDefault="00B24F66" w:rsidP="00B24F66">
      <w:pPr>
        <w:pStyle w:val="BodyText3"/>
        <w:jc w:val="left"/>
      </w:pPr>
    </w:p>
    <w:p w:rsidR="005D391E" w:rsidRPr="006341C6" w:rsidRDefault="005D391E" w:rsidP="005D391E">
      <w:pPr>
        <w:jc w:val="both"/>
        <w:rPr>
          <w:rFonts w:ascii="Times New Roman" w:hAnsi="Times New Roman"/>
          <w:color w:val="000000"/>
          <w:sz w:val="24"/>
          <w:szCs w:val="24"/>
        </w:rPr>
      </w:pPr>
      <w:r w:rsidRPr="006341C6">
        <w:rPr>
          <w:rFonts w:ascii="Times New Roman" w:hAnsi="Times New Roman"/>
          <w:color w:val="000000"/>
          <w:sz w:val="24"/>
          <w:szCs w:val="24"/>
        </w:rPr>
        <w:t>Mr. Bereiter was Mayor in 1912-1913. The property was originally bought from Jason Clark by William E. Swentzel on January 16, 1900. Several others owned the property until Emil W. Bereiter bought the property on July 26, 1907 from August Teel. Bereiter began construction of a house using wood from the Bereiter Mill located in the Covington area.  He finished the house in 1908, moving in with his wife and two small boys.  Designated a City of Kent landmark in 2008.</w:t>
      </w:r>
    </w:p>
    <w:p w:rsidR="006341C6" w:rsidRDefault="006341C6" w:rsidP="00B24F66">
      <w:pPr>
        <w:jc w:val="both"/>
        <w:rPr>
          <w:b/>
          <w:sz w:val="24"/>
        </w:rPr>
      </w:pPr>
    </w:p>
    <w:p w:rsidR="00B24F66" w:rsidRDefault="00B24F66" w:rsidP="00B24F66">
      <w:pPr>
        <w:jc w:val="both"/>
        <w:rPr>
          <w:b/>
          <w:sz w:val="24"/>
        </w:rPr>
      </w:pPr>
      <w:r>
        <w:rPr>
          <w:b/>
          <w:sz w:val="24"/>
        </w:rPr>
        <w:t xml:space="preserve">Features of Significance:  </w:t>
      </w:r>
    </w:p>
    <w:p w:rsidR="00B24F66" w:rsidRDefault="00B24F66" w:rsidP="00B24F66">
      <w:pPr>
        <w:jc w:val="both"/>
        <w:rPr>
          <w:sz w:val="24"/>
        </w:rPr>
      </w:pPr>
    </w:p>
    <w:p w:rsidR="00B24F66" w:rsidRDefault="00B24F66" w:rsidP="00B24F66">
      <w:pPr>
        <w:jc w:val="both"/>
        <w:rPr>
          <w:b/>
          <w:sz w:val="24"/>
        </w:rPr>
      </w:pPr>
      <w:r>
        <w:rPr>
          <w:b/>
          <w:sz w:val="24"/>
        </w:rPr>
        <w:t>Current Photograph:</w:t>
      </w:r>
    </w:p>
    <w:p w:rsidR="003E1CD7" w:rsidRDefault="003E1CD7" w:rsidP="00B24F66">
      <w:pPr>
        <w:jc w:val="both"/>
        <w:rPr>
          <w:b/>
          <w:sz w:val="24"/>
        </w:rPr>
      </w:pPr>
    </w:p>
    <w:p w:rsidR="003E1CD7" w:rsidRDefault="003E1CD7" w:rsidP="00B24F66">
      <w:pPr>
        <w:jc w:val="both"/>
        <w:rPr>
          <w:b/>
          <w:sz w:val="24"/>
        </w:rPr>
      </w:pPr>
    </w:p>
    <w:p w:rsidR="008161A9" w:rsidRDefault="003E1CD7" w:rsidP="003E1CD7">
      <w:pPr>
        <w:pStyle w:val="BodyText3"/>
        <w:jc w:val="center"/>
        <w:rPr>
          <w:b/>
        </w:rPr>
      </w:pPr>
      <w:r>
        <w:rPr>
          <w:b/>
          <w:noProof/>
        </w:rPr>
        <w:lastRenderedPageBreak/>
        <w:drawing>
          <wp:inline distT="0" distB="0" distL="0" distR="0">
            <wp:extent cx="3565996" cy="1592580"/>
            <wp:effectExtent l="38100" t="57150" r="110654" b="102870"/>
            <wp:docPr id="1" name="Picture 1" descr="C:\Users\Mimi\My Pictures\Kent\Kent Mill Creek houses\855smith_2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i\My Pictures\Kent\Kent Mill Creek houses\855smith_2010a.JPG"/>
                    <pic:cNvPicPr>
                      <a:picLocks noChangeAspect="1" noChangeArrowheads="1"/>
                    </pic:cNvPicPr>
                  </pic:nvPicPr>
                  <pic:blipFill>
                    <a:blip r:embed="rId44" cstate="print"/>
                    <a:srcRect/>
                    <a:stretch>
                      <a:fillRect/>
                    </a:stretch>
                  </pic:blipFill>
                  <pic:spPr bwMode="auto">
                    <a:xfrm>
                      <a:off x="0" y="0"/>
                      <a:ext cx="3575464" cy="1596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61A9" w:rsidRDefault="008161A9" w:rsidP="008161A9">
      <w:pPr>
        <w:pStyle w:val="BodyText3"/>
        <w:rPr>
          <w:b/>
        </w:rPr>
      </w:pPr>
    </w:p>
    <w:p w:rsidR="008161A9" w:rsidRDefault="008161A9" w:rsidP="008161A9">
      <w:pPr>
        <w:pStyle w:val="BodyText3"/>
        <w:rPr>
          <w:b/>
        </w:rPr>
      </w:pPr>
      <w:r>
        <w:rPr>
          <w:b/>
        </w:rPr>
        <w:t>HRI#:</w:t>
      </w:r>
      <w:r>
        <w:rPr>
          <w:b/>
        </w:rPr>
        <w:tab/>
      </w:r>
      <w:r>
        <w:rPr>
          <w:b/>
        </w:rPr>
        <w:tab/>
      </w:r>
      <w:r>
        <w:rPr>
          <w:b/>
        </w:rPr>
        <w:tab/>
        <w:t xml:space="preserve">MAP#: </w:t>
      </w:r>
      <w:r>
        <w:rPr>
          <w:b/>
        </w:rPr>
        <w:tab/>
        <w:t>49</w:t>
      </w:r>
      <w:r>
        <w:rPr>
          <w:b/>
        </w:rPr>
        <w:tab/>
        <w:t xml:space="preserve">  </w:t>
      </w:r>
    </w:p>
    <w:p w:rsidR="008161A9" w:rsidRDefault="008161A9" w:rsidP="008161A9">
      <w:pPr>
        <w:jc w:val="both"/>
        <w:rPr>
          <w:b/>
          <w:sz w:val="24"/>
        </w:rPr>
      </w:pPr>
      <w:r>
        <w:rPr>
          <w:b/>
          <w:sz w:val="24"/>
        </w:rPr>
        <w:t>Address:</w:t>
      </w:r>
      <w:r>
        <w:rPr>
          <w:b/>
          <w:sz w:val="24"/>
        </w:rPr>
        <w:tab/>
      </w:r>
      <w:r>
        <w:rPr>
          <w:b/>
          <w:sz w:val="24"/>
        </w:rPr>
        <w:tab/>
        <w:t xml:space="preserve">431 Hazel Avenue N.   </w:t>
      </w:r>
      <w:r>
        <w:rPr>
          <w:b/>
          <w:sz w:val="24"/>
        </w:rPr>
        <w:tab/>
      </w:r>
      <w:r>
        <w:rPr>
          <w:b/>
          <w:sz w:val="24"/>
        </w:rPr>
        <w:tab/>
      </w:r>
    </w:p>
    <w:p w:rsidR="008161A9" w:rsidRDefault="008161A9" w:rsidP="008161A9">
      <w:pPr>
        <w:pStyle w:val="Heading6"/>
        <w:rPr>
          <w:b w:val="0"/>
        </w:rPr>
      </w:pPr>
      <w:r>
        <w:rPr>
          <w:u w:val="none"/>
        </w:rPr>
        <w:t>Historic Name:</w:t>
      </w:r>
      <w:r>
        <w:rPr>
          <w:u w:val="none"/>
        </w:rPr>
        <w:tab/>
      </w:r>
      <w:r>
        <w:t xml:space="preserve">Williams </w:t>
      </w:r>
      <w:r w:rsidRPr="00D606B3">
        <w:t>House</w:t>
      </w:r>
      <w:r>
        <w:rPr>
          <w:u w:val="none"/>
        </w:rPr>
        <w:t xml:space="preserve"> </w:t>
      </w:r>
      <w:r>
        <w:t xml:space="preserve"> </w:t>
      </w:r>
      <w:r>
        <w:rPr>
          <w:u w:val="none"/>
        </w:rPr>
        <w:t xml:space="preserve">  </w:t>
      </w:r>
    </w:p>
    <w:p w:rsidR="008161A9" w:rsidRDefault="008161A9" w:rsidP="008161A9">
      <w:pPr>
        <w:jc w:val="both"/>
        <w:rPr>
          <w:b/>
          <w:sz w:val="24"/>
        </w:rPr>
      </w:pPr>
      <w:r>
        <w:rPr>
          <w:b/>
          <w:sz w:val="24"/>
        </w:rPr>
        <w:t>Common Name:</w:t>
      </w:r>
      <w:r>
        <w:rPr>
          <w:b/>
          <w:sz w:val="24"/>
        </w:rPr>
        <w:tab/>
      </w:r>
      <w:r>
        <w:rPr>
          <w:b/>
          <w:sz w:val="24"/>
        </w:rPr>
        <w:tab/>
      </w:r>
    </w:p>
    <w:p w:rsidR="008161A9" w:rsidRDefault="008161A9" w:rsidP="008161A9">
      <w:pPr>
        <w:jc w:val="both"/>
        <w:rPr>
          <w:b/>
          <w:sz w:val="24"/>
        </w:rPr>
      </w:pPr>
      <w:r>
        <w:rPr>
          <w:b/>
          <w:sz w:val="24"/>
        </w:rPr>
        <w:t>Legal Description:</w:t>
      </w:r>
      <w:r>
        <w:rPr>
          <w:b/>
          <w:sz w:val="24"/>
        </w:rPr>
        <w:tab/>
      </w:r>
      <w:r>
        <w:rPr>
          <w:b/>
          <w:i/>
          <w:sz w:val="24"/>
        </w:rPr>
        <w:t xml:space="preserve"> </w:t>
      </w:r>
      <w:r w:rsidRPr="00215CE6">
        <w:rPr>
          <w:b/>
          <w:sz w:val="24"/>
        </w:rPr>
        <w:t xml:space="preserve">Clarks </w:t>
      </w:r>
      <w:r w:rsidRPr="00D7750A">
        <w:rPr>
          <w:b/>
          <w:sz w:val="24"/>
        </w:rPr>
        <w:t>1st Add. to Kent</w:t>
      </w:r>
      <w:r w:rsidRPr="00215CE6">
        <w:rPr>
          <w:b/>
          <w:sz w:val="24"/>
        </w:rPr>
        <w:t xml:space="preserve">, </w:t>
      </w:r>
      <w:r>
        <w:rPr>
          <w:b/>
          <w:sz w:val="24"/>
        </w:rPr>
        <w:t xml:space="preserve">Block </w:t>
      </w:r>
      <w:r w:rsidRPr="00E9152E">
        <w:rPr>
          <w:b/>
          <w:sz w:val="24"/>
        </w:rPr>
        <w:t xml:space="preserve">3 </w:t>
      </w:r>
      <w:r w:rsidR="006341C6">
        <w:rPr>
          <w:b/>
          <w:sz w:val="24"/>
        </w:rPr>
        <w:t xml:space="preserve">Lot     </w:t>
      </w:r>
      <w:r w:rsidRPr="00D7750A">
        <w:rPr>
          <w:b/>
          <w:sz w:val="24"/>
        </w:rPr>
        <w:t xml:space="preserve"> </w:t>
      </w:r>
      <w:r w:rsidRPr="00D7750A">
        <w:rPr>
          <w:b/>
          <w:i/>
          <w:sz w:val="24"/>
        </w:rPr>
        <w:t>Parcel</w:t>
      </w:r>
      <w:r>
        <w:rPr>
          <w:b/>
          <w:i/>
          <w:sz w:val="24"/>
        </w:rPr>
        <w:t xml:space="preserve"> #161200-0410</w:t>
      </w:r>
    </w:p>
    <w:p w:rsidR="008161A9" w:rsidRDefault="008161A9" w:rsidP="008161A9">
      <w:pPr>
        <w:jc w:val="both"/>
        <w:rPr>
          <w:b/>
          <w:sz w:val="24"/>
        </w:rPr>
      </w:pPr>
      <w:r>
        <w:rPr>
          <w:b/>
          <w:sz w:val="24"/>
        </w:rPr>
        <w:t>Date built:</w:t>
      </w:r>
      <w:r>
        <w:rPr>
          <w:b/>
          <w:sz w:val="24"/>
        </w:rPr>
        <w:tab/>
      </w:r>
      <w:r>
        <w:rPr>
          <w:b/>
          <w:sz w:val="24"/>
        </w:rPr>
        <w:tab/>
        <w:t>1958</w:t>
      </w:r>
    </w:p>
    <w:p w:rsidR="008161A9" w:rsidRDefault="008161A9" w:rsidP="008161A9">
      <w:pPr>
        <w:jc w:val="both"/>
        <w:rPr>
          <w:b/>
          <w:sz w:val="24"/>
        </w:rPr>
      </w:pPr>
    </w:p>
    <w:p w:rsidR="008161A9" w:rsidRPr="006341C6" w:rsidRDefault="008161A9" w:rsidP="006341C6">
      <w:pPr>
        <w:pStyle w:val="BodyText3"/>
        <w:jc w:val="left"/>
      </w:pPr>
      <w:r>
        <w:rPr>
          <w:b/>
        </w:rPr>
        <w:t>Property Description:</w:t>
      </w:r>
      <w:r>
        <w:t xml:space="preserve">  Ranch </w:t>
      </w:r>
    </w:p>
    <w:p w:rsidR="008161A9" w:rsidRDefault="008161A9" w:rsidP="008161A9">
      <w:pPr>
        <w:jc w:val="both"/>
        <w:rPr>
          <w:sz w:val="24"/>
        </w:rPr>
      </w:pPr>
    </w:p>
    <w:p w:rsidR="008161A9" w:rsidRDefault="008161A9" w:rsidP="008161A9">
      <w:pPr>
        <w:jc w:val="both"/>
        <w:rPr>
          <w:b/>
          <w:sz w:val="24"/>
        </w:rPr>
      </w:pPr>
      <w:r>
        <w:rPr>
          <w:b/>
          <w:sz w:val="24"/>
        </w:rPr>
        <w:t>Current Photograph:</w:t>
      </w:r>
    </w:p>
    <w:p w:rsidR="00BB3BF4" w:rsidRDefault="002879A8" w:rsidP="005F569D">
      <w:pPr>
        <w:jc w:val="center"/>
        <w:rPr>
          <w:b/>
          <w:sz w:val="24"/>
        </w:rPr>
      </w:pPr>
      <w:r>
        <w:rPr>
          <w:b/>
          <w:noProof/>
          <w:sz w:val="24"/>
        </w:rPr>
        <w:drawing>
          <wp:inline distT="0" distB="0" distL="0" distR="0">
            <wp:extent cx="3118662" cy="2073910"/>
            <wp:effectExtent l="38100" t="57150" r="119838" b="97790"/>
            <wp:docPr id="28" name="Picture 27" descr="431hazel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hazel_2010.JPG"/>
                    <pic:cNvPicPr/>
                  </pic:nvPicPr>
                  <pic:blipFill>
                    <a:blip r:embed="rId45" cstate="print"/>
                    <a:stretch>
                      <a:fillRect/>
                    </a:stretch>
                  </pic:blipFill>
                  <pic:spPr>
                    <a:xfrm>
                      <a:off x="0" y="0"/>
                      <a:ext cx="3118662" cy="2073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3BF4" w:rsidRDefault="00BB3BF4" w:rsidP="00BB3BF4">
      <w:pPr>
        <w:jc w:val="center"/>
        <w:rPr>
          <w:b/>
          <w:sz w:val="24"/>
        </w:rPr>
      </w:pPr>
    </w:p>
    <w:p w:rsidR="00C31AB7" w:rsidRDefault="00C31AB7" w:rsidP="00C31AB7">
      <w:pPr>
        <w:jc w:val="both"/>
        <w:rPr>
          <w:b/>
          <w:sz w:val="24"/>
        </w:rPr>
      </w:pPr>
    </w:p>
    <w:p w:rsidR="008161A9" w:rsidRDefault="008161A9" w:rsidP="008161A9">
      <w:pPr>
        <w:pStyle w:val="BodyText3"/>
        <w:rPr>
          <w:b/>
        </w:rPr>
      </w:pPr>
      <w:r>
        <w:rPr>
          <w:b/>
        </w:rPr>
        <w:t>HRI#:</w:t>
      </w:r>
      <w:r>
        <w:rPr>
          <w:b/>
        </w:rPr>
        <w:tab/>
      </w:r>
      <w:r>
        <w:rPr>
          <w:b/>
        </w:rPr>
        <w:tab/>
      </w:r>
      <w:r>
        <w:rPr>
          <w:b/>
        </w:rPr>
        <w:tab/>
        <w:t xml:space="preserve">MAP#: </w:t>
      </w:r>
      <w:r>
        <w:rPr>
          <w:b/>
        </w:rPr>
        <w:tab/>
        <w:t>52</w:t>
      </w:r>
      <w:r>
        <w:rPr>
          <w:b/>
        </w:rPr>
        <w:tab/>
        <w:t xml:space="preserve">  </w:t>
      </w:r>
    </w:p>
    <w:p w:rsidR="008161A9" w:rsidRDefault="008161A9" w:rsidP="008161A9">
      <w:pPr>
        <w:jc w:val="both"/>
        <w:rPr>
          <w:b/>
          <w:sz w:val="24"/>
        </w:rPr>
      </w:pPr>
      <w:r>
        <w:rPr>
          <w:b/>
          <w:sz w:val="24"/>
        </w:rPr>
        <w:t>Address:</w:t>
      </w:r>
      <w:r>
        <w:rPr>
          <w:b/>
          <w:sz w:val="24"/>
        </w:rPr>
        <w:tab/>
      </w:r>
      <w:r>
        <w:rPr>
          <w:b/>
          <w:sz w:val="24"/>
        </w:rPr>
        <w:tab/>
        <w:t xml:space="preserve">415 Hazel Avenue N.   </w:t>
      </w:r>
      <w:r>
        <w:rPr>
          <w:b/>
          <w:sz w:val="24"/>
        </w:rPr>
        <w:tab/>
      </w:r>
      <w:r>
        <w:rPr>
          <w:b/>
          <w:sz w:val="24"/>
        </w:rPr>
        <w:tab/>
      </w:r>
    </w:p>
    <w:p w:rsidR="008161A9" w:rsidRDefault="008161A9" w:rsidP="008161A9">
      <w:pPr>
        <w:pStyle w:val="Heading6"/>
        <w:rPr>
          <w:b w:val="0"/>
        </w:rPr>
      </w:pPr>
      <w:r>
        <w:rPr>
          <w:u w:val="none"/>
        </w:rPr>
        <w:t>Historic Name:</w:t>
      </w:r>
      <w:r>
        <w:rPr>
          <w:u w:val="none"/>
        </w:rPr>
        <w:tab/>
      </w:r>
      <w:r>
        <w:t xml:space="preserve">Unk </w:t>
      </w:r>
      <w:r w:rsidRPr="00D606B3">
        <w:t>House</w:t>
      </w:r>
      <w:r w:rsidR="006341C6">
        <w:t xml:space="preserve"> #3</w:t>
      </w:r>
      <w:r>
        <w:rPr>
          <w:u w:val="none"/>
        </w:rPr>
        <w:t xml:space="preserve"> </w:t>
      </w:r>
      <w:r>
        <w:t xml:space="preserve"> </w:t>
      </w:r>
      <w:r>
        <w:rPr>
          <w:u w:val="none"/>
        </w:rPr>
        <w:t xml:space="preserve">  </w:t>
      </w:r>
    </w:p>
    <w:p w:rsidR="008161A9" w:rsidRDefault="008161A9" w:rsidP="008161A9">
      <w:pPr>
        <w:jc w:val="both"/>
        <w:rPr>
          <w:b/>
          <w:sz w:val="24"/>
        </w:rPr>
      </w:pPr>
      <w:r>
        <w:rPr>
          <w:b/>
          <w:sz w:val="24"/>
        </w:rPr>
        <w:t>Common Name:</w:t>
      </w:r>
      <w:r>
        <w:rPr>
          <w:b/>
          <w:sz w:val="24"/>
        </w:rPr>
        <w:tab/>
      </w:r>
      <w:r>
        <w:rPr>
          <w:b/>
          <w:sz w:val="24"/>
        </w:rPr>
        <w:tab/>
      </w:r>
    </w:p>
    <w:p w:rsidR="008161A9" w:rsidRDefault="008161A9" w:rsidP="008161A9">
      <w:pPr>
        <w:jc w:val="both"/>
        <w:rPr>
          <w:b/>
          <w:sz w:val="24"/>
        </w:rPr>
      </w:pPr>
      <w:r>
        <w:rPr>
          <w:b/>
          <w:sz w:val="24"/>
        </w:rPr>
        <w:t>Legal Description:</w:t>
      </w:r>
      <w:r>
        <w:rPr>
          <w:b/>
          <w:sz w:val="24"/>
        </w:rPr>
        <w:tab/>
      </w:r>
      <w:r>
        <w:rPr>
          <w:b/>
          <w:i/>
          <w:sz w:val="24"/>
        </w:rPr>
        <w:t xml:space="preserve"> </w:t>
      </w:r>
      <w:r w:rsidRPr="00215CE6">
        <w:rPr>
          <w:b/>
          <w:sz w:val="24"/>
        </w:rPr>
        <w:t xml:space="preserve">Clarks </w:t>
      </w:r>
      <w:r w:rsidRPr="00D7750A">
        <w:rPr>
          <w:b/>
          <w:sz w:val="24"/>
        </w:rPr>
        <w:t>1st Add. to Kent</w:t>
      </w:r>
      <w:r w:rsidRPr="00215CE6">
        <w:rPr>
          <w:b/>
          <w:sz w:val="24"/>
        </w:rPr>
        <w:t xml:space="preserve">, </w:t>
      </w:r>
      <w:r>
        <w:rPr>
          <w:b/>
          <w:sz w:val="24"/>
        </w:rPr>
        <w:t xml:space="preserve">Block </w:t>
      </w:r>
      <w:r w:rsidRPr="00E9152E">
        <w:rPr>
          <w:b/>
          <w:sz w:val="24"/>
        </w:rPr>
        <w:t xml:space="preserve">3 </w:t>
      </w:r>
      <w:r w:rsidRPr="00E9152E">
        <w:rPr>
          <w:b/>
          <w:sz w:val="24"/>
          <w:highlight w:val="yellow"/>
        </w:rPr>
        <w:t>Lots 3-6</w:t>
      </w:r>
      <w:r w:rsidRPr="00E9152E">
        <w:rPr>
          <w:b/>
          <w:sz w:val="24"/>
        </w:rPr>
        <w:t xml:space="preserve"> </w:t>
      </w:r>
      <w:r w:rsidRPr="00D7750A">
        <w:rPr>
          <w:b/>
          <w:sz w:val="24"/>
        </w:rPr>
        <w:t xml:space="preserve"> </w:t>
      </w:r>
      <w:r w:rsidRPr="00D7750A">
        <w:rPr>
          <w:b/>
          <w:i/>
          <w:sz w:val="24"/>
        </w:rPr>
        <w:t>Parcel</w:t>
      </w:r>
      <w:r>
        <w:rPr>
          <w:b/>
          <w:i/>
          <w:sz w:val="24"/>
        </w:rPr>
        <w:t xml:space="preserve"> #161200-0380</w:t>
      </w:r>
    </w:p>
    <w:p w:rsidR="008161A9" w:rsidRDefault="008161A9" w:rsidP="008161A9">
      <w:pPr>
        <w:jc w:val="both"/>
        <w:rPr>
          <w:b/>
          <w:sz w:val="24"/>
        </w:rPr>
      </w:pPr>
    </w:p>
    <w:p w:rsidR="008161A9" w:rsidRDefault="008161A9" w:rsidP="008161A9">
      <w:pPr>
        <w:jc w:val="both"/>
        <w:rPr>
          <w:b/>
          <w:sz w:val="24"/>
        </w:rPr>
      </w:pPr>
      <w:r>
        <w:rPr>
          <w:b/>
          <w:sz w:val="24"/>
        </w:rPr>
        <w:t>Date built:</w:t>
      </w:r>
      <w:r>
        <w:rPr>
          <w:b/>
          <w:sz w:val="24"/>
        </w:rPr>
        <w:tab/>
      </w:r>
      <w:r>
        <w:rPr>
          <w:b/>
          <w:sz w:val="24"/>
        </w:rPr>
        <w:tab/>
        <w:t>1954</w:t>
      </w:r>
    </w:p>
    <w:p w:rsidR="008161A9" w:rsidRDefault="008161A9" w:rsidP="008161A9">
      <w:pPr>
        <w:jc w:val="both"/>
        <w:rPr>
          <w:b/>
          <w:sz w:val="24"/>
        </w:rPr>
      </w:pPr>
    </w:p>
    <w:p w:rsidR="008161A9" w:rsidRDefault="008161A9" w:rsidP="008161A9">
      <w:pPr>
        <w:pStyle w:val="BodyText3"/>
        <w:jc w:val="left"/>
      </w:pPr>
      <w:r>
        <w:rPr>
          <w:b/>
        </w:rPr>
        <w:lastRenderedPageBreak/>
        <w:t>Property Description:</w:t>
      </w:r>
      <w:r>
        <w:t xml:space="preserve">  Minimal Traditional  </w:t>
      </w:r>
    </w:p>
    <w:p w:rsidR="008161A9" w:rsidRDefault="008161A9" w:rsidP="008161A9">
      <w:pPr>
        <w:jc w:val="both"/>
        <w:rPr>
          <w:sz w:val="24"/>
        </w:rPr>
      </w:pPr>
    </w:p>
    <w:p w:rsidR="008161A9" w:rsidRDefault="008161A9" w:rsidP="008161A9">
      <w:pPr>
        <w:jc w:val="both"/>
        <w:rPr>
          <w:b/>
          <w:sz w:val="24"/>
        </w:rPr>
      </w:pPr>
      <w:r>
        <w:rPr>
          <w:b/>
          <w:sz w:val="24"/>
        </w:rPr>
        <w:t>Current Photograph:</w:t>
      </w:r>
    </w:p>
    <w:p w:rsidR="008F3DD7" w:rsidRDefault="008F3DD7" w:rsidP="008161A9">
      <w:pPr>
        <w:jc w:val="both"/>
        <w:rPr>
          <w:b/>
          <w:sz w:val="24"/>
        </w:rPr>
      </w:pPr>
    </w:p>
    <w:p w:rsidR="008F3DD7" w:rsidRDefault="008F3DD7" w:rsidP="008161A9">
      <w:pPr>
        <w:jc w:val="both"/>
        <w:rPr>
          <w:b/>
          <w:sz w:val="24"/>
        </w:rPr>
      </w:pPr>
    </w:p>
    <w:p w:rsidR="008161A9" w:rsidRDefault="002879A8" w:rsidP="005F569D">
      <w:pPr>
        <w:jc w:val="center"/>
        <w:rPr>
          <w:b/>
          <w:sz w:val="24"/>
        </w:rPr>
      </w:pPr>
      <w:r>
        <w:rPr>
          <w:b/>
          <w:noProof/>
          <w:sz w:val="24"/>
        </w:rPr>
        <w:drawing>
          <wp:inline distT="0" distB="0" distL="0" distR="0">
            <wp:extent cx="2438400" cy="1828800"/>
            <wp:effectExtent l="38100" t="57150" r="114300" b="95250"/>
            <wp:docPr id="27" name="Picture 26" descr="415 haz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 hazel 2.JPG"/>
                    <pic:cNvPicPr/>
                  </pic:nvPicPr>
                  <pic:blipFill>
                    <a:blip r:embed="rId46"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671D" w:rsidRDefault="003A671D" w:rsidP="008161A9">
      <w:pPr>
        <w:pStyle w:val="BodyText3"/>
        <w:rPr>
          <w:b/>
        </w:rPr>
      </w:pPr>
    </w:p>
    <w:p w:rsidR="003A671D" w:rsidRDefault="003A671D" w:rsidP="008161A9">
      <w:pPr>
        <w:pStyle w:val="BodyText3"/>
        <w:rPr>
          <w:b/>
        </w:rPr>
      </w:pPr>
    </w:p>
    <w:p w:rsidR="008161A9" w:rsidRDefault="008161A9" w:rsidP="008161A9">
      <w:pPr>
        <w:pStyle w:val="BodyText3"/>
        <w:rPr>
          <w:b/>
        </w:rPr>
      </w:pPr>
      <w:r>
        <w:rPr>
          <w:b/>
        </w:rPr>
        <w:t>HRI#:</w:t>
      </w:r>
      <w:r>
        <w:rPr>
          <w:b/>
        </w:rPr>
        <w:tab/>
      </w:r>
      <w:r>
        <w:rPr>
          <w:b/>
        </w:rPr>
        <w:tab/>
      </w:r>
      <w:r>
        <w:rPr>
          <w:b/>
        </w:rPr>
        <w:tab/>
        <w:t xml:space="preserve">MAP#: </w:t>
      </w:r>
      <w:r>
        <w:rPr>
          <w:b/>
        </w:rPr>
        <w:tab/>
        <w:t>54</w:t>
      </w:r>
      <w:r>
        <w:rPr>
          <w:b/>
        </w:rPr>
        <w:tab/>
        <w:t xml:space="preserve">  </w:t>
      </w:r>
    </w:p>
    <w:p w:rsidR="008161A9" w:rsidRDefault="008161A9" w:rsidP="008161A9">
      <w:pPr>
        <w:jc w:val="both"/>
        <w:rPr>
          <w:b/>
          <w:sz w:val="24"/>
        </w:rPr>
      </w:pPr>
      <w:r>
        <w:rPr>
          <w:b/>
          <w:sz w:val="24"/>
        </w:rPr>
        <w:t>Address:</w:t>
      </w:r>
      <w:r>
        <w:rPr>
          <w:b/>
          <w:sz w:val="24"/>
        </w:rPr>
        <w:tab/>
      </w:r>
      <w:r>
        <w:rPr>
          <w:b/>
          <w:sz w:val="24"/>
        </w:rPr>
        <w:tab/>
        <w:t xml:space="preserve">387 Hazel Avenue N.     </w:t>
      </w:r>
      <w:r>
        <w:rPr>
          <w:b/>
          <w:sz w:val="24"/>
        </w:rPr>
        <w:tab/>
      </w:r>
      <w:r>
        <w:rPr>
          <w:b/>
          <w:sz w:val="24"/>
        </w:rPr>
        <w:tab/>
      </w:r>
    </w:p>
    <w:p w:rsidR="008161A9" w:rsidRDefault="008161A9" w:rsidP="008161A9">
      <w:pPr>
        <w:pStyle w:val="Heading6"/>
        <w:rPr>
          <w:b w:val="0"/>
        </w:rPr>
      </w:pPr>
      <w:r>
        <w:rPr>
          <w:u w:val="none"/>
        </w:rPr>
        <w:t>Historic Name:</w:t>
      </w:r>
      <w:r>
        <w:rPr>
          <w:u w:val="none"/>
        </w:rPr>
        <w:tab/>
      </w:r>
      <w:r>
        <w:t xml:space="preserve">Albert E. Smith </w:t>
      </w:r>
      <w:r w:rsidRPr="00D606B3">
        <w:t>House</w:t>
      </w:r>
      <w:r>
        <w:rPr>
          <w:u w:val="none"/>
        </w:rPr>
        <w:t xml:space="preserve"> </w:t>
      </w:r>
      <w:r>
        <w:t xml:space="preserve"> </w:t>
      </w:r>
      <w:r>
        <w:rPr>
          <w:u w:val="none"/>
        </w:rPr>
        <w:t xml:space="preserve">  </w:t>
      </w:r>
    </w:p>
    <w:p w:rsidR="008161A9" w:rsidRDefault="008161A9" w:rsidP="008161A9">
      <w:pPr>
        <w:jc w:val="both"/>
        <w:rPr>
          <w:b/>
          <w:sz w:val="24"/>
        </w:rPr>
      </w:pPr>
      <w:r>
        <w:rPr>
          <w:b/>
          <w:sz w:val="24"/>
        </w:rPr>
        <w:t>Common Name:</w:t>
      </w:r>
      <w:r>
        <w:rPr>
          <w:b/>
          <w:sz w:val="24"/>
        </w:rPr>
        <w:tab/>
      </w:r>
      <w:r>
        <w:rPr>
          <w:b/>
          <w:sz w:val="24"/>
        </w:rPr>
        <w:tab/>
      </w:r>
    </w:p>
    <w:p w:rsidR="008161A9" w:rsidRDefault="008161A9" w:rsidP="008161A9">
      <w:pPr>
        <w:jc w:val="both"/>
        <w:rPr>
          <w:b/>
          <w:sz w:val="24"/>
        </w:rPr>
      </w:pPr>
      <w:r>
        <w:rPr>
          <w:b/>
          <w:sz w:val="24"/>
        </w:rPr>
        <w:t>Legal Description:</w:t>
      </w:r>
      <w:r>
        <w:rPr>
          <w:b/>
          <w:sz w:val="24"/>
        </w:rPr>
        <w:tab/>
      </w:r>
      <w:r>
        <w:rPr>
          <w:b/>
          <w:i/>
          <w:sz w:val="24"/>
        </w:rPr>
        <w:t xml:space="preserve"> </w:t>
      </w:r>
      <w:r w:rsidRPr="00D7750A">
        <w:rPr>
          <w:b/>
          <w:i/>
          <w:sz w:val="24"/>
        </w:rPr>
        <w:t>Parcel</w:t>
      </w:r>
      <w:r>
        <w:rPr>
          <w:b/>
          <w:i/>
          <w:sz w:val="24"/>
        </w:rPr>
        <w:t xml:space="preserve"> #192205-9344 </w:t>
      </w:r>
    </w:p>
    <w:p w:rsidR="008161A9" w:rsidRDefault="008161A9" w:rsidP="008161A9">
      <w:pPr>
        <w:jc w:val="both"/>
        <w:rPr>
          <w:b/>
          <w:sz w:val="24"/>
        </w:rPr>
      </w:pPr>
      <w:r>
        <w:rPr>
          <w:b/>
          <w:sz w:val="24"/>
        </w:rPr>
        <w:t>Date built:</w:t>
      </w:r>
      <w:r>
        <w:rPr>
          <w:b/>
          <w:sz w:val="24"/>
        </w:rPr>
        <w:tab/>
      </w:r>
      <w:r>
        <w:rPr>
          <w:b/>
          <w:sz w:val="24"/>
        </w:rPr>
        <w:tab/>
        <w:t>1908</w:t>
      </w:r>
    </w:p>
    <w:p w:rsidR="008161A9" w:rsidRDefault="008161A9" w:rsidP="008161A9">
      <w:pPr>
        <w:jc w:val="both"/>
        <w:rPr>
          <w:b/>
          <w:sz w:val="24"/>
        </w:rPr>
      </w:pPr>
    </w:p>
    <w:p w:rsidR="008161A9" w:rsidRDefault="008161A9" w:rsidP="008161A9">
      <w:pPr>
        <w:pStyle w:val="BodyText3"/>
        <w:jc w:val="left"/>
      </w:pPr>
      <w:r>
        <w:rPr>
          <w:b/>
        </w:rPr>
        <w:t>Property Description:</w:t>
      </w:r>
      <w:r>
        <w:t xml:space="preserve">  Hip-roofed </w:t>
      </w:r>
      <w:r w:rsidR="004932FA">
        <w:t>cottage</w:t>
      </w:r>
    </w:p>
    <w:p w:rsidR="008161A9" w:rsidRDefault="008161A9" w:rsidP="008161A9">
      <w:pPr>
        <w:pStyle w:val="BodyText3"/>
        <w:jc w:val="left"/>
      </w:pPr>
    </w:p>
    <w:p w:rsidR="008161A9" w:rsidRDefault="008161A9" w:rsidP="008161A9">
      <w:pPr>
        <w:pStyle w:val="BodyText3"/>
        <w:jc w:val="left"/>
      </w:pPr>
      <w:r>
        <w:t xml:space="preserve">Albert Smith operated the Kent Mill Company.  </w:t>
      </w:r>
    </w:p>
    <w:p w:rsidR="008161A9" w:rsidRDefault="008161A9" w:rsidP="008161A9">
      <w:pPr>
        <w:jc w:val="both"/>
        <w:rPr>
          <w:sz w:val="24"/>
        </w:rPr>
      </w:pPr>
    </w:p>
    <w:p w:rsidR="008161A9" w:rsidRDefault="008161A9" w:rsidP="008161A9">
      <w:pPr>
        <w:jc w:val="both"/>
        <w:rPr>
          <w:b/>
          <w:sz w:val="24"/>
        </w:rPr>
      </w:pPr>
      <w:r>
        <w:rPr>
          <w:b/>
          <w:sz w:val="24"/>
        </w:rPr>
        <w:t>Current Photograph:</w:t>
      </w:r>
    </w:p>
    <w:p w:rsidR="008F3DD7" w:rsidRDefault="008F3DD7" w:rsidP="008161A9">
      <w:pPr>
        <w:jc w:val="both"/>
        <w:rPr>
          <w:b/>
          <w:sz w:val="24"/>
        </w:rPr>
      </w:pPr>
    </w:p>
    <w:p w:rsidR="008F3DD7" w:rsidRDefault="00884535" w:rsidP="005F569D">
      <w:pPr>
        <w:jc w:val="center"/>
        <w:rPr>
          <w:b/>
          <w:sz w:val="24"/>
        </w:rPr>
      </w:pPr>
      <w:r>
        <w:rPr>
          <w:b/>
          <w:noProof/>
          <w:sz w:val="24"/>
        </w:rPr>
        <w:drawing>
          <wp:inline distT="0" distB="0" distL="0" distR="0">
            <wp:extent cx="2438400" cy="1828800"/>
            <wp:effectExtent l="38100" t="57150" r="114300" b="95250"/>
            <wp:docPr id="15" name="Picture 14" descr="387 haz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 hazel 4.JPG"/>
                    <pic:cNvPicPr/>
                  </pic:nvPicPr>
                  <pic:blipFill>
                    <a:blip r:embed="rId47"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61A9" w:rsidRDefault="008161A9" w:rsidP="008161A9">
      <w:pPr>
        <w:jc w:val="both"/>
        <w:rPr>
          <w:b/>
          <w:sz w:val="24"/>
        </w:rPr>
      </w:pPr>
    </w:p>
    <w:p w:rsidR="003A671D" w:rsidRDefault="003A671D" w:rsidP="003A671D">
      <w:pPr>
        <w:pStyle w:val="BodyText3"/>
        <w:rPr>
          <w:b/>
        </w:rPr>
      </w:pPr>
      <w:r>
        <w:rPr>
          <w:b/>
        </w:rPr>
        <w:lastRenderedPageBreak/>
        <w:t>HRI#:</w:t>
      </w:r>
      <w:r>
        <w:rPr>
          <w:b/>
        </w:rPr>
        <w:tab/>
      </w:r>
      <w:r>
        <w:rPr>
          <w:b/>
        </w:rPr>
        <w:tab/>
      </w:r>
      <w:r>
        <w:rPr>
          <w:b/>
        </w:rPr>
        <w:tab/>
        <w:t xml:space="preserve">MAP#: </w:t>
      </w:r>
      <w:r>
        <w:rPr>
          <w:b/>
        </w:rPr>
        <w:tab/>
        <w:t>5</w:t>
      </w:r>
      <w:r w:rsidR="00E731B2">
        <w:rPr>
          <w:b/>
        </w:rPr>
        <w:t>6</w:t>
      </w:r>
      <w:r>
        <w:rPr>
          <w:b/>
        </w:rPr>
        <w:tab/>
        <w:t xml:space="preserve">  </w:t>
      </w:r>
    </w:p>
    <w:p w:rsidR="003A671D" w:rsidRDefault="003A671D" w:rsidP="003A671D">
      <w:pPr>
        <w:jc w:val="both"/>
        <w:rPr>
          <w:b/>
          <w:sz w:val="24"/>
        </w:rPr>
      </w:pPr>
      <w:r>
        <w:rPr>
          <w:b/>
          <w:sz w:val="24"/>
        </w:rPr>
        <w:t>Address:</w:t>
      </w:r>
      <w:r>
        <w:rPr>
          <w:b/>
          <w:sz w:val="24"/>
        </w:rPr>
        <w:tab/>
      </w:r>
      <w:r>
        <w:rPr>
          <w:b/>
          <w:sz w:val="24"/>
        </w:rPr>
        <w:tab/>
        <w:t>3</w:t>
      </w:r>
      <w:r w:rsidR="00E731B2">
        <w:rPr>
          <w:b/>
          <w:sz w:val="24"/>
        </w:rPr>
        <w:t>4</w:t>
      </w:r>
      <w:r>
        <w:rPr>
          <w:b/>
          <w:sz w:val="24"/>
        </w:rPr>
        <w:t xml:space="preserve">7 Hazel Avenue N.     </w:t>
      </w:r>
      <w:r>
        <w:rPr>
          <w:b/>
          <w:sz w:val="24"/>
        </w:rPr>
        <w:tab/>
      </w:r>
      <w:r>
        <w:rPr>
          <w:b/>
          <w:sz w:val="24"/>
        </w:rPr>
        <w:tab/>
      </w:r>
    </w:p>
    <w:p w:rsidR="003A671D" w:rsidRDefault="003A671D" w:rsidP="003A671D">
      <w:pPr>
        <w:pStyle w:val="Heading6"/>
        <w:rPr>
          <w:b w:val="0"/>
        </w:rPr>
      </w:pPr>
      <w:r>
        <w:rPr>
          <w:u w:val="none"/>
        </w:rPr>
        <w:t>Historic Name:</w:t>
      </w:r>
      <w:r>
        <w:rPr>
          <w:u w:val="none"/>
        </w:rPr>
        <w:tab/>
      </w:r>
      <w:r w:rsidR="00655D6C">
        <w:t xml:space="preserve">Berg </w:t>
      </w:r>
      <w:r w:rsidRPr="00D606B3">
        <w:t>House</w:t>
      </w:r>
      <w:r>
        <w:rPr>
          <w:u w:val="none"/>
        </w:rPr>
        <w:t xml:space="preserve"> </w:t>
      </w:r>
      <w:r>
        <w:t xml:space="preserve"> </w:t>
      </w:r>
      <w:r>
        <w:rPr>
          <w:u w:val="none"/>
        </w:rPr>
        <w:t xml:space="preserve">  </w:t>
      </w:r>
    </w:p>
    <w:p w:rsidR="003A671D" w:rsidRDefault="003A671D" w:rsidP="003A671D">
      <w:pPr>
        <w:jc w:val="both"/>
        <w:rPr>
          <w:b/>
          <w:sz w:val="24"/>
        </w:rPr>
      </w:pPr>
      <w:r>
        <w:rPr>
          <w:b/>
          <w:sz w:val="24"/>
        </w:rPr>
        <w:t>Common Name:</w:t>
      </w:r>
      <w:r>
        <w:rPr>
          <w:b/>
          <w:sz w:val="24"/>
        </w:rPr>
        <w:tab/>
      </w:r>
      <w:r>
        <w:rPr>
          <w:b/>
          <w:sz w:val="24"/>
        </w:rPr>
        <w:tab/>
      </w:r>
    </w:p>
    <w:p w:rsidR="003A671D" w:rsidRDefault="003A671D" w:rsidP="003A671D">
      <w:pPr>
        <w:jc w:val="both"/>
        <w:rPr>
          <w:b/>
          <w:sz w:val="24"/>
        </w:rPr>
      </w:pPr>
      <w:r>
        <w:rPr>
          <w:b/>
          <w:sz w:val="24"/>
        </w:rPr>
        <w:t>Legal Description:</w:t>
      </w:r>
      <w:r>
        <w:rPr>
          <w:b/>
          <w:sz w:val="24"/>
        </w:rPr>
        <w:tab/>
      </w:r>
      <w:r>
        <w:rPr>
          <w:b/>
          <w:i/>
          <w:sz w:val="24"/>
        </w:rPr>
        <w:t xml:space="preserve"> </w:t>
      </w:r>
      <w:r w:rsidRPr="00D7750A">
        <w:rPr>
          <w:b/>
          <w:i/>
          <w:sz w:val="24"/>
        </w:rPr>
        <w:t>Parcel</w:t>
      </w:r>
      <w:r>
        <w:rPr>
          <w:b/>
          <w:i/>
          <w:sz w:val="24"/>
        </w:rPr>
        <w:t xml:space="preserve"> #192205-9</w:t>
      </w:r>
      <w:r w:rsidR="00E731B2">
        <w:rPr>
          <w:b/>
          <w:i/>
          <w:sz w:val="24"/>
        </w:rPr>
        <w:t>124</w:t>
      </w:r>
      <w:r>
        <w:rPr>
          <w:b/>
          <w:i/>
          <w:sz w:val="24"/>
        </w:rPr>
        <w:t xml:space="preserve"> </w:t>
      </w:r>
    </w:p>
    <w:p w:rsidR="003A671D" w:rsidRDefault="003A671D" w:rsidP="003A671D">
      <w:pPr>
        <w:jc w:val="both"/>
        <w:rPr>
          <w:b/>
          <w:sz w:val="24"/>
        </w:rPr>
      </w:pPr>
      <w:r>
        <w:rPr>
          <w:b/>
          <w:sz w:val="24"/>
        </w:rPr>
        <w:t>Date built:</w:t>
      </w:r>
      <w:r>
        <w:rPr>
          <w:b/>
          <w:sz w:val="24"/>
        </w:rPr>
        <w:tab/>
      </w:r>
      <w:r>
        <w:rPr>
          <w:b/>
          <w:sz w:val="24"/>
        </w:rPr>
        <w:tab/>
        <w:t>19</w:t>
      </w:r>
      <w:r w:rsidR="00E731B2">
        <w:rPr>
          <w:b/>
          <w:sz w:val="24"/>
        </w:rPr>
        <w:t>10</w:t>
      </w:r>
    </w:p>
    <w:p w:rsidR="003A671D" w:rsidRDefault="003A671D" w:rsidP="003A671D">
      <w:pPr>
        <w:jc w:val="both"/>
        <w:rPr>
          <w:b/>
          <w:sz w:val="24"/>
        </w:rPr>
      </w:pPr>
    </w:p>
    <w:p w:rsidR="00FB23A5" w:rsidRPr="006341C6" w:rsidRDefault="003A671D" w:rsidP="006341C6">
      <w:pPr>
        <w:pStyle w:val="BodyText3"/>
        <w:jc w:val="left"/>
        <w:rPr>
          <w:rFonts w:ascii="Times New Roman" w:hAnsi="Times New Roman"/>
          <w:szCs w:val="24"/>
        </w:rPr>
      </w:pPr>
      <w:r w:rsidRPr="006341C6">
        <w:rPr>
          <w:rFonts w:ascii="Times New Roman" w:hAnsi="Times New Roman"/>
          <w:b/>
          <w:szCs w:val="24"/>
        </w:rPr>
        <w:t>Property Description:</w:t>
      </w:r>
      <w:r w:rsidRPr="006341C6">
        <w:rPr>
          <w:rFonts w:ascii="Times New Roman" w:hAnsi="Times New Roman"/>
          <w:szCs w:val="24"/>
        </w:rPr>
        <w:t xml:space="preserve">  </w:t>
      </w:r>
      <w:r w:rsidR="006341C6" w:rsidRPr="006341C6">
        <w:rPr>
          <w:rFonts w:ascii="Times New Roman" w:hAnsi="Times New Roman"/>
          <w:szCs w:val="24"/>
        </w:rPr>
        <w:t xml:space="preserve">This house sits on a mid-block lot </w:t>
      </w:r>
      <w:r w:rsidR="00FB23A5" w:rsidRPr="006341C6">
        <w:rPr>
          <w:rFonts w:ascii="Times New Roman" w:hAnsi="Times New Roman"/>
          <w:szCs w:val="24"/>
        </w:rPr>
        <w:t>with lawn and</w:t>
      </w:r>
      <w:r w:rsidR="006341C6" w:rsidRPr="006341C6">
        <w:rPr>
          <w:rFonts w:ascii="Times New Roman" w:hAnsi="Times New Roman"/>
          <w:szCs w:val="24"/>
        </w:rPr>
        <w:t xml:space="preserve"> </w:t>
      </w:r>
      <w:r w:rsidR="00FB23A5" w:rsidRPr="006341C6">
        <w:rPr>
          <w:rFonts w:ascii="Times New Roman" w:hAnsi="Times New Roman"/>
          <w:szCs w:val="24"/>
        </w:rPr>
        <w:t xml:space="preserve">numerous ornamental shrubs. </w:t>
      </w:r>
      <w:r w:rsidR="006341C6" w:rsidRPr="006341C6">
        <w:rPr>
          <w:rFonts w:ascii="Times New Roman" w:hAnsi="Times New Roman"/>
          <w:szCs w:val="24"/>
        </w:rPr>
        <w:t xml:space="preserve">It has </w:t>
      </w:r>
      <w:r w:rsidR="00FB23A5" w:rsidRPr="006341C6">
        <w:rPr>
          <w:rFonts w:ascii="Times New Roman" w:hAnsi="Times New Roman"/>
          <w:szCs w:val="24"/>
        </w:rPr>
        <w:t xml:space="preserve"> a hip roof with a central hipped front dormer. The eaves are wide and are</w:t>
      </w:r>
      <w:r w:rsidR="006341C6">
        <w:rPr>
          <w:rFonts w:ascii="Times New Roman" w:hAnsi="Times New Roman"/>
          <w:szCs w:val="24"/>
        </w:rPr>
        <w:t xml:space="preserve"> </w:t>
      </w:r>
      <w:r w:rsidR="00FB23A5" w:rsidRPr="006341C6">
        <w:rPr>
          <w:rFonts w:ascii="Times New Roman" w:hAnsi="Times New Roman"/>
          <w:szCs w:val="24"/>
        </w:rPr>
        <w:t>supported by exposed rafter tails with a decorative rounded end. The house has a full width porch with a</w:t>
      </w:r>
      <w:r w:rsidR="006341C6">
        <w:rPr>
          <w:rFonts w:ascii="Times New Roman" w:hAnsi="Times New Roman"/>
          <w:szCs w:val="24"/>
        </w:rPr>
        <w:t xml:space="preserve"> </w:t>
      </w:r>
      <w:r w:rsidR="00FB23A5" w:rsidRPr="006341C6">
        <w:rPr>
          <w:rFonts w:ascii="Times New Roman" w:hAnsi="Times New Roman"/>
          <w:szCs w:val="24"/>
        </w:rPr>
        <w:t>hipped roof and a closed, coursed shake railing. Columns are an extension of the coursed wood shakes</w:t>
      </w:r>
    </w:p>
    <w:p w:rsidR="00FB23A5" w:rsidRPr="006341C6" w:rsidRDefault="00FB23A5" w:rsidP="00FB23A5">
      <w:pPr>
        <w:autoSpaceDE w:val="0"/>
        <w:autoSpaceDN w:val="0"/>
        <w:adjustRightInd w:val="0"/>
        <w:rPr>
          <w:rFonts w:ascii="Times New Roman" w:hAnsi="Times New Roman"/>
          <w:sz w:val="24"/>
          <w:szCs w:val="24"/>
        </w:rPr>
      </w:pPr>
      <w:r w:rsidRPr="006341C6">
        <w:rPr>
          <w:rFonts w:ascii="Times New Roman" w:hAnsi="Times New Roman"/>
          <w:sz w:val="24"/>
          <w:szCs w:val="24"/>
        </w:rPr>
        <w:t>with the upper half composed of two or three square wood columns grouped together. The upper 2/3 of</w:t>
      </w:r>
    </w:p>
    <w:p w:rsidR="00FB23A5" w:rsidRPr="006341C6" w:rsidRDefault="00FB23A5" w:rsidP="00FB23A5">
      <w:pPr>
        <w:autoSpaceDE w:val="0"/>
        <w:autoSpaceDN w:val="0"/>
        <w:adjustRightInd w:val="0"/>
        <w:rPr>
          <w:rFonts w:ascii="Times New Roman" w:hAnsi="Times New Roman"/>
          <w:sz w:val="24"/>
          <w:szCs w:val="24"/>
        </w:rPr>
      </w:pPr>
      <w:r w:rsidRPr="006341C6">
        <w:rPr>
          <w:rFonts w:ascii="Times New Roman" w:hAnsi="Times New Roman"/>
          <w:sz w:val="24"/>
          <w:szCs w:val="24"/>
        </w:rPr>
        <w:t>the building is clad in wood drop siding and the lower 1/3 below a simple water table consists of coursed</w:t>
      </w:r>
    </w:p>
    <w:p w:rsidR="00FB23A5" w:rsidRPr="006341C6" w:rsidRDefault="00FB23A5" w:rsidP="00FB23A5">
      <w:pPr>
        <w:autoSpaceDE w:val="0"/>
        <w:autoSpaceDN w:val="0"/>
        <w:adjustRightInd w:val="0"/>
        <w:rPr>
          <w:rFonts w:ascii="Times New Roman" w:hAnsi="Times New Roman"/>
          <w:sz w:val="24"/>
          <w:szCs w:val="24"/>
        </w:rPr>
      </w:pPr>
      <w:r w:rsidRPr="006341C6">
        <w:rPr>
          <w:rFonts w:ascii="Times New Roman" w:hAnsi="Times New Roman"/>
          <w:sz w:val="24"/>
          <w:szCs w:val="24"/>
        </w:rPr>
        <w:t>wood shakes. Windows are simply framed and are mostly multi-light/1 single hung wood. The front</w:t>
      </w:r>
    </w:p>
    <w:p w:rsidR="00FB23A5" w:rsidRPr="006341C6" w:rsidRDefault="00FB23A5" w:rsidP="00FB23A5">
      <w:pPr>
        <w:autoSpaceDE w:val="0"/>
        <w:autoSpaceDN w:val="0"/>
        <w:adjustRightInd w:val="0"/>
        <w:rPr>
          <w:rFonts w:ascii="Times New Roman" w:hAnsi="Times New Roman"/>
          <w:sz w:val="24"/>
          <w:szCs w:val="24"/>
        </w:rPr>
      </w:pPr>
      <w:r w:rsidRPr="006341C6">
        <w:rPr>
          <w:rFonts w:ascii="Times New Roman" w:hAnsi="Times New Roman"/>
          <w:sz w:val="24"/>
          <w:szCs w:val="24"/>
        </w:rPr>
        <w:t xml:space="preserve">gable has a </w:t>
      </w:r>
      <w:r w:rsidR="008701E0" w:rsidRPr="006341C6">
        <w:rPr>
          <w:rFonts w:ascii="Times New Roman" w:hAnsi="Times New Roman"/>
          <w:sz w:val="24"/>
          <w:szCs w:val="24"/>
        </w:rPr>
        <w:t>pair</w:t>
      </w:r>
      <w:r w:rsidRPr="006341C6">
        <w:rPr>
          <w:rFonts w:ascii="Times New Roman" w:hAnsi="Times New Roman"/>
          <w:sz w:val="24"/>
          <w:szCs w:val="24"/>
        </w:rPr>
        <w:t xml:space="preserve"> of windows. Several windows have been replaced with multi-light/1 vinyl or aluminum.</w:t>
      </w:r>
    </w:p>
    <w:p w:rsidR="003A671D" w:rsidRDefault="003A671D" w:rsidP="003A671D">
      <w:pPr>
        <w:jc w:val="both"/>
        <w:rPr>
          <w:sz w:val="24"/>
        </w:rPr>
      </w:pPr>
    </w:p>
    <w:p w:rsidR="003A671D" w:rsidRDefault="003A671D" w:rsidP="003A671D">
      <w:pPr>
        <w:jc w:val="both"/>
        <w:rPr>
          <w:b/>
          <w:sz w:val="24"/>
        </w:rPr>
      </w:pPr>
      <w:r>
        <w:rPr>
          <w:b/>
          <w:sz w:val="24"/>
        </w:rPr>
        <w:t>Current Photograph:</w:t>
      </w:r>
    </w:p>
    <w:p w:rsidR="003A671D" w:rsidRDefault="003A671D" w:rsidP="003A671D">
      <w:pPr>
        <w:jc w:val="both"/>
        <w:rPr>
          <w:b/>
          <w:sz w:val="24"/>
        </w:rPr>
      </w:pPr>
    </w:p>
    <w:p w:rsidR="008161A9" w:rsidRDefault="008161A9" w:rsidP="005F569D">
      <w:pPr>
        <w:jc w:val="center"/>
        <w:rPr>
          <w:b/>
          <w:sz w:val="24"/>
        </w:rPr>
      </w:pPr>
    </w:p>
    <w:p w:rsidR="008161A9" w:rsidRDefault="008161A9" w:rsidP="00C31AB7">
      <w:pPr>
        <w:jc w:val="both"/>
        <w:rPr>
          <w:b/>
          <w:sz w:val="24"/>
        </w:rPr>
      </w:pPr>
    </w:p>
    <w:p w:rsidR="008161A9" w:rsidRDefault="008161A9" w:rsidP="00C31AB7">
      <w:pPr>
        <w:jc w:val="both"/>
        <w:rPr>
          <w:b/>
          <w:sz w:val="24"/>
        </w:rPr>
      </w:pPr>
    </w:p>
    <w:p w:rsidR="005F569D" w:rsidRDefault="005F569D" w:rsidP="00C31AB7">
      <w:pPr>
        <w:jc w:val="both"/>
        <w:rPr>
          <w:b/>
          <w:sz w:val="24"/>
        </w:rPr>
      </w:pPr>
    </w:p>
    <w:p w:rsidR="005F569D" w:rsidRDefault="005F569D" w:rsidP="00C31AB7">
      <w:pPr>
        <w:jc w:val="both"/>
        <w:rPr>
          <w:b/>
          <w:sz w:val="24"/>
        </w:rPr>
      </w:pPr>
    </w:p>
    <w:p w:rsidR="008161A9" w:rsidRDefault="008161A9" w:rsidP="00C31AB7">
      <w:pPr>
        <w:jc w:val="both"/>
        <w:rPr>
          <w:b/>
          <w:sz w:val="24"/>
        </w:rPr>
      </w:pPr>
    </w:p>
    <w:p w:rsidR="008161A9" w:rsidRDefault="008161A9" w:rsidP="00C31AB7">
      <w:pPr>
        <w:jc w:val="both"/>
        <w:rPr>
          <w:b/>
          <w:sz w:val="24"/>
        </w:rPr>
      </w:pPr>
    </w:p>
    <w:p w:rsidR="008161A9" w:rsidRDefault="008161A9" w:rsidP="008161A9">
      <w:pPr>
        <w:pStyle w:val="BodyText3"/>
        <w:rPr>
          <w:b/>
        </w:rPr>
      </w:pPr>
      <w:r>
        <w:rPr>
          <w:b/>
        </w:rPr>
        <w:t>HRI#:</w:t>
      </w:r>
      <w:r>
        <w:rPr>
          <w:b/>
        </w:rPr>
        <w:tab/>
      </w:r>
      <w:r>
        <w:rPr>
          <w:b/>
        </w:rPr>
        <w:tab/>
      </w:r>
      <w:r>
        <w:rPr>
          <w:b/>
        </w:rPr>
        <w:tab/>
        <w:t xml:space="preserve">MAP#: </w:t>
      </w:r>
      <w:r>
        <w:rPr>
          <w:b/>
        </w:rPr>
        <w:tab/>
        <w:t>57</w:t>
      </w:r>
      <w:r>
        <w:rPr>
          <w:b/>
        </w:rPr>
        <w:tab/>
        <w:t xml:space="preserve">  </w:t>
      </w:r>
    </w:p>
    <w:p w:rsidR="008161A9" w:rsidRDefault="008161A9" w:rsidP="008161A9">
      <w:pPr>
        <w:jc w:val="both"/>
        <w:rPr>
          <w:b/>
          <w:sz w:val="24"/>
        </w:rPr>
      </w:pPr>
      <w:r>
        <w:rPr>
          <w:b/>
          <w:sz w:val="24"/>
        </w:rPr>
        <w:t>Address:</w:t>
      </w:r>
      <w:r>
        <w:rPr>
          <w:b/>
          <w:sz w:val="24"/>
        </w:rPr>
        <w:tab/>
      </w:r>
      <w:r>
        <w:rPr>
          <w:b/>
          <w:sz w:val="24"/>
        </w:rPr>
        <w:tab/>
        <w:t xml:space="preserve">833 E. Smith Street   </w:t>
      </w:r>
      <w:r>
        <w:rPr>
          <w:b/>
          <w:sz w:val="24"/>
        </w:rPr>
        <w:tab/>
      </w:r>
      <w:r>
        <w:rPr>
          <w:b/>
          <w:sz w:val="24"/>
        </w:rPr>
        <w:tab/>
      </w:r>
    </w:p>
    <w:p w:rsidR="008161A9" w:rsidRPr="008161A9" w:rsidRDefault="008161A9" w:rsidP="008161A9">
      <w:pPr>
        <w:pStyle w:val="Heading6"/>
        <w:rPr>
          <w:b w:val="0"/>
        </w:rPr>
      </w:pPr>
      <w:r>
        <w:rPr>
          <w:u w:val="none"/>
        </w:rPr>
        <w:t>Historic Name:</w:t>
      </w:r>
      <w:r>
        <w:rPr>
          <w:u w:val="none"/>
        </w:rPr>
        <w:tab/>
      </w:r>
      <w:r w:rsidRPr="008161A9">
        <w:t xml:space="preserve">George Berlin House    </w:t>
      </w:r>
    </w:p>
    <w:p w:rsidR="008161A9" w:rsidRDefault="008161A9" w:rsidP="008161A9">
      <w:pPr>
        <w:jc w:val="both"/>
        <w:rPr>
          <w:b/>
          <w:sz w:val="24"/>
        </w:rPr>
      </w:pPr>
      <w:r>
        <w:rPr>
          <w:b/>
          <w:sz w:val="24"/>
        </w:rPr>
        <w:t>Common Name:</w:t>
      </w:r>
      <w:r>
        <w:rPr>
          <w:b/>
          <w:sz w:val="24"/>
        </w:rPr>
        <w:tab/>
      </w:r>
      <w:r>
        <w:rPr>
          <w:b/>
          <w:sz w:val="24"/>
        </w:rPr>
        <w:tab/>
      </w:r>
    </w:p>
    <w:p w:rsidR="008161A9" w:rsidRDefault="008161A9" w:rsidP="008161A9">
      <w:pPr>
        <w:jc w:val="both"/>
        <w:rPr>
          <w:b/>
          <w:sz w:val="24"/>
        </w:rPr>
      </w:pPr>
      <w:r>
        <w:rPr>
          <w:b/>
          <w:sz w:val="24"/>
        </w:rPr>
        <w:t>Legal Description:</w:t>
      </w:r>
      <w:r>
        <w:rPr>
          <w:b/>
          <w:sz w:val="24"/>
        </w:rPr>
        <w:tab/>
      </w:r>
      <w:r w:rsidRPr="00D7750A">
        <w:rPr>
          <w:b/>
          <w:i/>
          <w:sz w:val="24"/>
        </w:rPr>
        <w:t>Parcel</w:t>
      </w:r>
      <w:r>
        <w:rPr>
          <w:b/>
          <w:i/>
          <w:sz w:val="24"/>
        </w:rPr>
        <w:t xml:space="preserve"> #192205-9106 </w:t>
      </w:r>
    </w:p>
    <w:p w:rsidR="008161A9" w:rsidRDefault="008161A9" w:rsidP="008161A9">
      <w:pPr>
        <w:jc w:val="both"/>
        <w:rPr>
          <w:b/>
          <w:sz w:val="24"/>
        </w:rPr>
      </w:pPr>
      <w:r>
        <w:rPr>
          <w:b/>
          <w:sz w:val="24"/>
        </w:rPr>
        <w:t>Date built:</w:t>
      </w:r>
      <w:r>
        <w:rPr>
          <w:b/>
          <w:sz w:val="24"/>
        </w:rPr>
        <w:tab/>
      </w:r>
      <w:r>
        <w:rPr>
          <w:b/>
          <w:sz w:val="24"/>
        </w:rPr>
        <w:tab/>
        <w:t>1909</w:t>
      </w:r>
    </w:p>
    <w:p w:rsidR="008161A9" w:rsidRDefault="008161A9" w:rsidP="008161A9">
      <w:pPr>
        <w:jc w:val="both"/>
        <w:rPr>
          <w:b/>
          <w:sz w:val="24"/>
        </w:rPr>
      </w:pPr>
    </w:p>
    <w:p w:rsidR="008161A9" w:rsidRDefault="008161A9" w:rsidP="008161A9">
      <w:pPr>
        <w:pStyle w:val="BodyText3"/>
        <w:jc w:val="left"/>
      </w:pPr>
      <w:r>
        <w:rPr>
          <w:b/>
        </w:rPr>
        <w:t>Property Description:</w:t>
      </w:r>
      <w:r>
        <w:t xml:space="preserve">  </w:t>
      </w:r>
    </w:p>
    <w:p w:rsidR="008161A9" w:rsidRDefault="008161A9" w:rsidP="008161A9">
      <w:pPr>
        <w:autoSpaceDE w:val="0"/>
        <w:autoSpaceDN w:val="0"/>
        <w:adjustRightInd w:val="0"/>
        <w:rPr>
          <w:sz w:val="24"/>
        </w:rPr>
      </w:pPr>
    </w:p>
    <w:p w:rsidR="00FB0396" w:rsidRDefault="0052136F" w:rsidP="008161A9">
      <w:pPr>
        <w:autoSpaceDE w:val="0"/>
        <w:autoSpaceDN w:val="0"/>
        <w:adjustRightInd w:val="0"/>
        <w:rPr>
          <w:rFonts w:ascii="Calibri" w:hAnsi="Calibri" w:cs="Calibri"/>
        </w:rPr>
      </w:pPr>
      <w:r>
        <w:rPr>
          <w:rFonts w:ascii="Calibri" w:hAnsi="Calibri" w:cs="Calibri"/>
        </w:rPr>
        <w:t>This v</w:t>
      </w:r>
      <w:r w:rsidR="008161A9">
        <w:rPr>
          <w:rFonts w:ascii="Calibri" w:hAnsi="Calibri" w:cs="Calibri"/>
        </w:rPr>
        <w:t xml:space="preserve">ernacular front gable house </w:t>
      </w:r>
      <w:r w:rsidR="006D1CDF">
        <w:rPr>
          <w:rFonts w:ascii="Calibri" w:hAnsi="Calibri" w:cs="Calibri"/>
        </w:rPr>
        <w:t>sits on</w:t>
      </w:r>
      <w:r w:rsidR="006341C6">
        <w:rPr>
          <w:rFonts w:ascii="Calibri" w:hAnsi="Calibri" w:cs="Calibri"/>
        </w:rPr>
        <w:t xml:space="preserve"> a corner lot with </w:t>
      </w:r>
      <w:r w:rsidR="008161A9">
        <w:rPr>
          <w:rFonts w:ascii="Calibri" w:hAnsi="Calibri" w:cs="Calibri"/>
        </w:rPr>
        <w:t xml:space="preserve">a narrow front yard plus rear and side yards </w:t>
      </w:r>
      <w:r w:rsidR="006341C6">
        <w:rPr>
          <w:rFonts w:ascii="Calibri" w:hAnsi="Calibri" w:cs="Calibri"/>
        </w:rPr>
        <w:t xml:space="preserve">with several </w:t>
      </w:r>
      <w:r w:rsidR="00FB0396">
        <w:rPr>
          <w:rFonts w:ascii="Calibri" w:hAnsi="Calibri" w:cs="Calibri"/>
        </w:rPr>
        <w:t xml:space="preserve"> </w:t>
      </w:r>
    </w:p>
    <w:p w:rsidR="008161A9" w:rsidRDefault="008161A9" w:rsidP="008161A9">
      <w:pPr>
        <w:autoSpaceDE w:val="0"/>
        <w:autoSpaceDN w:val="0"/>
        <w:adjustRightInd w:val="0"/>
        <w:rPr>
          <w:rFonts w:ascii="Calibri" w:hAnsi="Calibri" w:cs="Calibri"/>
        </w:rPr>
      </w:pPr>
      <w:r>
        <w:rPr>
          <w:rFonts w:ascii="Calibri" w:hAnsi="Calibri" w:cs="Calibri"/>
        </w:rPr>
        <w:t xml:space="preserve">mature trees and numerous ornamental </w:t>
      </w:r>
      <w:r w:rsidR="006D1CDF">
        <w:rPr>
          <w:rFonts w:ascii="Calibri" w:hAnsi="Calibri" w:cs="Calibri"/>
        </w:rPr>
        <w:t>shrubs. there</w:t>
      </w:r>
      <w:r>
        <w:rPr>
          <w:rFonts w:ascii="Calibri" w:hAnsi="Calibri" w:cs="Calibri"/>
        </w:rPr>
        <w:t xml:space="preserve"> is a large 1-1/2 story garage facing east. </w:t>
      </w:r>
      <w:r w:rsidR="006341C6">
        <w:rPr>
          <w:rFonts w:ascii="Calibri" w:hAnsi="Calibri" w:cs="Calibri"/>
        </w:rPr>
        <w:t xml:space="preserve">The house </w:t>
      </w:r>
      <w:r>
        <w:rPr>
          <w:rFonts w:ascii="Calibri" w:hAnsi="Calibri" w:cs="Calibri"/>
        </w:rPr>
        <w:t>has a full width front porch</w:t>
      </w:r>
      <w:r w:rsidR="006341C6">
        <w:rPr>
          <w:rFonts w:ascii="Calibri" w:hAnsi="Calibri" w:cs="Calibri"/>
        </w:rPr>
        <w:t xml:space="preserve"> </w:t>
      </w:r>
      <w:r>
        <w:rPr>
          <w:rFonts w:ascii="Calibri" w:hAnsi="Calibri" w:cs="Calibri"/>
        </w:rPr>
        <w:t>with a hipped roof and a closed, short, horizontal wood sided railing. Columns are narrow turned wood</w:t>
      </w:r>
    </w:p>
    <w:p w:rsidR="008161A9" w:rsidRDefault="006341C6" w:rsidP="006341C6">
      <w:pPr>
        <w:autoSpaceDE w:val="0"/>
        <w:autoSpaceDN w:val="0"/>
        <w:adjustRightInd w:val="0"/>
        <w:rPr>
          <w:b/>
          <w:sz w:val="24"/>
        </w:rPr>
      </w:pPr>
      <w:r>
        <w:rPr>
          <w:rFonts w:ascii="Calibri" w:hAnsi="Calibri" w:cs="Calibri"/>
        </w:rPr>
        <w:t>columns. A one-</w:t>
      </w:r>
      <w:r w:rsidR="008161A9">
        <w:rPr>
          <w:rFonts w:ascii="Calibri" w:hAnsi="Calibri" w:cs="Calibri"/>
        </w:rPr>
        <w:t>story side addition</w:t>
      </w:r>
      <w:r>
        <w:rPr>
          <w:rFonts w:ascii="Calibri" w:hAnsi="Calibri" w:cs="Calibri"/>
        </w:rPr>
        <w:t xml:space="preserve"> </w:t>
      </w:r>
      <w:r w:rsidR="008161A9">
        <w:rPr>
          <w:rFonts w:ascii="Calibri" w:hAnsi="Calibri" w:cs="Calibri"/>
        </w:rPr>
        <w:t>has a side gable roof and full width porch with similar</w:t>
      </w:r>
      <w:r>
        <w:rPr>
          <w:rFonts w:ascii="Calibri" w:hAnsi="Calibri" w:cs="Calibri"/>
        </w:rPr>
        <w:t xml:space="preserve"> </w:t>
      </w:r>
      <w:r w:rsidR="008161A9">
        <w:rPr>
          <w:rFonts w:ascii="Calibri" w:hAnsi="Calibri" w:cs="Calibri"/>
        </w:rPr>
        <w:t xml:space="preserve">details. </w:t>
      </w:r>
      <w:r>
        <w:rPr>
          <w:rFonts w:ascii="Calibri" w:hAnsi="Calibri" w:cs="Calibri"/>
        </w:rPr>
        <w:t xml:space="preserve">Cladding </w:t>
      </w:r>
      <w:r w:rsidR="008161A9">
        <w:rPr>
          <w:rFonts w:ascii="Calibri" w:hAnsi="Calibri" w:cs="Calibri"/>
        </w:rPr>
        <w:t xml:space="preserve">wood tongue &amp; groove siding. Windows </w:t>
      </w:r>
      <w:r>
        <w:rPr>
          <w:rFonts w:ascii="Calibri" w:hAnsi="Calibri" w:cs="Calibri"/>
        </w:rPr>
        <w:t xml:space="preserve">have wide wood surrounds with </w:t>
      </w:r>
      <w:r w:rsidR="008161A9">
        <w:rPr>
          <w:rFonts w:ascii="Calibri" w:hAnsi="Calibri" w:cs="Calibri"/>
        </w:rPr>
        <w:t xml:space="preserve">decorative hoods. All windows appear to be 1/1 double hung wood, and several </w:t>
      </w:r>
      <w:r>
        <w:rPr>
          <w:rFonts w:ascii="Calibri" w:hAnsi="Calibri" w:cs="Calibri"/>
        </w:rPr>
        <w:t xml:space="preserve">have narrow </w:t>
      </w:r>
      <w:r w:rsidR="008161A9">
        <w:rPr>
          <w:rFonts w:ascii="Calibri" w:hAnsi="Calibri" w:cs="Calibri"/>
        </w:rPr>
        <w:t xml:space="preserve">shutters. The chimneys </w:t>
      </w:r>
      <w:r>
        <w:rPr>
          <w:rFonts w:ascii="Calibri" w:hAnsi="Calibri" w:cs="Calibri"/>
        </w:rPr>
        <w:t xml:space="preserve">have been enclosed with </w:t>
      </w:r>
      <w:r w:rsidR="008161A9">
        <w:rPr>
          <w:rFonts w:ascii="Calibri" w:hAnsi="Calibri" w:cs="Calibri"/>
        </w:rPr>
        <w:t>wood siding</w:t>
      </w:r>
      <w:r>
        <w:rPr>
          <w:rFonts w:ascii="Calibri" w:hAnsi="Calibri" w:cs="Calibri"/>
        </w:rPr>
        <w:t xml:space="preserve">. </w:t>
      </w:r>
    </w:p>
    <w:p w:rsidR="008161A9" w:rsidRDefault="008161A9" w:rsidP="008161A9">
      <w:pPr>
        <w:jc w:val="both"/>
        <w:rPr>
          <w:sz w:val="24"/>
        </w:rPr>
      </w:pPr>
    </w:p>
    <w:p w:rsidR="00C31AB7" w:rsidRDefault="008161A9" w:rsidP="008161A9">
      <w:pPr>
        <w:jc w:val="both"/>
        <w:rPr>
          <w:b/>
          <w:sz w:val="24"/>
        </w:rPr>
      </w:pPr>
      <w:r>
        <w:rPr>
          <w:b/>
          <w:sz w:val="24"/>
        </w:rPr>
        <w:t>Current Photograph</w:t>
      </w:r>
      <w:r w:rsidR="00C84E1C">
        <w:rPr>
          <w:b/>
          <w:sz w:val="24"/>
        </w:rPr>
        <w:t>:</w:t>
      </w:r>
    </w:p>
    <w:p w:rsidR="00C84E1C" w:rsidRDefault="00C84E1C" w:rsidP="008161A9">
      <w:pPr>
        <w:jc w:val="both"/>
        <w:rPr>
          <w:b/>
          <w:sz w:val="24"/>
        </w:rPr>
      </w:pPr>
    </w:p>
    <w:p w:rsidR="00C84E1C" w:rsidRDefault="00C84E1C" w:rsidP="005F569D">
      <w:pPr>
        <w:jc w:val="center"/>
        <w:rPr>
          <w:b/>
          <w:sz w:val="24"/>
        </w:rPr>
      </w:pPr>
      <w:r>
        <w:rPr>
          <w:b/>
          <w:noProof/>
          <w:sz w:val="24"/>
        </w:rPr>
        <w:lastRenderedPageBreak/>
        <w:drawing>
          <wp:inline distT="0" distB="0" distL="0" distR="0">
            <wp:extent cx="2438400" cy="1472184"/>
            <wp:effectExtent l="38100" t="57150" r="114300" b="89916"/>
            <wp:docPr id="25" name="Picture 24" descr="833 smi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 smith 2.JPG"/>
                    <pic:cNvPicPr/>
                  </pic:nvPicPr>
                  <pic:blipFill>
                    <a:blip r:embed="rId48" cstate="print"/>
                    <a:stretch>
                      <a:fillRect/>
                    </a:stretch>
                  </pic:blipFill>
                  <pic:spPr>
                    <a:xfrm>
                      <a:off x="0" y="0"/>
                      <a:ext cx="2438400" cy="1472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4E1C" w:rsidRDefault="00C84E1C" w:rsidP="008161A9">
      <w:pPr>
        <w:jc w:val="both"/>
        <w:rPr>
          <w:b/>
          <w:sz w:val="24"/>
        </w:rPr>
      </w:pPr>
    </w:p>
    <w:p w:rsidR="00655D6C" w:rsidRDefault="00655D6C" w:rsidP="00655D6C">
      <w:pPr>
        <w:pStyle w:val="BodyText3"/>
        <w:rPr>
          <w:b/>
        </w:rPr>
      </w:pPr>
      <w:r>
        <w:rPr>
          <w:b/>
        </w:rPr>
        <w:t>HRI#:</w:t>
      </w:r>
      <w:r>
        <w:rPr>
          <w:b/>
        </w:rPr>
        <w:tab/>
      </w:r>
      <w:r>
        <w:rPr>
          <w:b/>
        </w:rPr>
        <w:tab/>
      </w:r>
      <w:r>
        <w:rPr>
          <w:b/>
        </w:rPr>
        <w:tab/>
        <w:t xml:space="preserve">MAP#: </w:t>
      </w:r>
      <w:r>
        <w:rPr>
          <w:b/>
        </w:rPr>
        <w:tab/>
        <w:t>59</w:t>
      </w:r>
      <w:r>
        <w:rPr>
          <w:b/>
        </w:rPr>
        <w:tab/>
        <w:t xml:space="preserve">  </w:t>
      </w:r>
    </w:p>
    <w:p w:rsidR="00655D6C" w:rsidRDefault="00655D6C" w:rsidP="00655D6C">
      <w:pPr>
        <w:jc w:val="both"/>
        <w:rPr>
          <w:b/>
          <w:sz w:val="24"/>
        </w:rPr>
      </w:pPr>
      <w:r>
        <w:rPr>
          <w:b/>
          <w:sz w:val="24"/>
        </w:rPr>
        <w:t>Address:</w:t>
      </w:r>
      <w:r>
        <w:rPr>
          <w:b/>
          <w:sz w:val="24"/>
        </w:rPr>
        <w:tab/>
      </w:r>
      <w:r>
        <w:rPr>
          <w:b/>
          <w:sz w:val="24"/>
        </w:rPr>
        <w:tab/>
        <w:t xml:space="preserve">336 Hazel Avenue N.     </w:t>
      </w:r>
      <w:r>
        <w:rPr>
          <w:b/>
          <w:sz w:val="24"/>
        </w:rPr>
        <w:tab/>
      </w:r>
      <w:r>
        <w:rPr>
          <w:b/>
          <w:sz w:val="24"/>
        </w:rPr>
        <w:tab/>
      </w:r>
    </w:p>
    <w:p w:rsidR="00655D6C" w:rsidRDefault="00655D6C" w:rsidP="00655D6C">
      <w:pPr>
        <w:pStyle w:val="Heading6"/>
        <w:rPr>
          <w:b w:val="0"/>
        </w:rPr>
      </w:pPr>
      <w:r>
        <w:rPr>
          <w:u w:val="none"/>
        </w:rPr>
        <w:t>Historic Name:</w:t>
      </w:r>
      <w:r>
        <w:rPr>
          <w:u w:val="none"/>
        </w:rPr>
        <w:tab/>
      </w:r>
      <w:r>
        <w:t xml:space="preserve">Goss </w:t>
      </w:r>
      <w:r w:rsidRPr="00D606B3">
        <w:t>House</w:t>
      </w:r>
      <w:r>
        <w:rPr>
          <w:u w:val="none"/>
        </w:rPr>
        <w:t xml:space="preserve"> </w:t>
      </w:r>
      <w:r>
        <w:t xml:space="preserve"> </w:t>
      </w:r>
      <w:r>
        <w:rPr>
          <w:u w:val="none"/>
        </w:rPr>
        <w:t xml:space="preserve">  </w:t>
      </w:r>
    </w:p>
    <w:p w:rsidR="00655D6C" w:rsidRDefault="00655D6C" w:rsidP="00655D6C">
      <w:pPr>
        <w:jc w:val="both"/>
        <w:rPr>
          <w:b/>
          <w:sz w:val="24"/>
        </w:rPr>
      </w:pPr>
      <w:r>
        <w:rPr>
          <w:b/>
          <w:sz w:val="24"/>
        </w:rPr>
        <w:t>Common Name:</w:t>
      </w:r>
      <w:r>
        <w:rPr>
          <w:b/>
          <w:sz w:val="24"/>
        </w:rPr>
        <w:tab/>
      </w:r>
      <w:r>
        <w:rPr>
          <w:b/>
          <w:sz w:val="24"/>
        </w:rPr>
        <w:tab/>
      </w:r>
    </w:p>
    <w:p w:rsidR="00655D6C" w:rsidRDefault="00655D6C" w:rsidP="00655D6C">
      <w:pPr>
        <w:jc w:val="both"/>
        <w:rPr>
          <w:b/>
          <w:sz w:val="24"/>
        </w:rPr>
      </w:pPr>
      <w:r>
        <w:rPr>
          <w:b/>
          <w:sz w:val="24"/>
        </w:rPr>
        <w:t>Legal Description:</w:t>
      </w:r>
      <w:r>
        <w:rPr>
          <w:b/>
          <w:sz w:val="24"/>
        </w:rPr>
        <w:tab/>
      </w:r>
      <w:r w:rsidR="00FB5E18">
        <w:rPr>
          <w:b/>
          <w:sz w:val="24"/>
        </w:rPr>
        <w:t xml:space="preserve">City View Add. To Kent Block 1 Lot 12 </w:t>
      </w:r>
      <w:r>
        <w:rPr>
          <w:b/>
          <w:i/>
          <w:sz w:val="24"/>
        </w:rPr>
        <w:t xml:space="preserve"> </w:t>
      </w:r>
      <w:r w:rsidRPr="00D7750A">
        <w:rPr>
          <w:b/>
          <w:i/>
          <w:sz w:val="24"/>
        </w:rPr>
        <w:t>Parcel</w:t>
      </w:r>
      <w:r>
        <w:rPr>
          <w:b/>
          <w:i/>
          <w:sz w:val="24"/>
        </w:rPr>
        <w:t xml:space="preserve"> #159860-0120  </w:t>
      </w:r>
    </w:p>
    <w:p w:rsidR="00655D6C" w:rsidRDefault="00655D6C" w:rsidP="00655D6C">
      <w:pPr>
        <w:jc w:val="both"/>
        <w:rPr>
          <w:b/>
          <w:sz w:val="24"/>
        </w:rPr>
      </w:pPr>
      <w:r>
        <w:rPr>
          <w:b/>
          <w:sz w:val="24"/>
        </w:rPr>
        <w:t>Date built:</w:t>
      </w:r>
      <w:r>
        <w:rPr>
          <w:b/>
          <w:sz w:val="24"/>
        </w:rPr>
        <w:tab/>
      </w:r>
      <w:r>
        <w:rPr>
          <w:b/>
          <w:sz w:val="24"/>
        </w:rPr>
        <w:tab/>
        <w:t>1937</w:t>
      </w:r>
    </w:p>
    <w:p w:rsidR="00655D6C" w:rsidRDefault="00655D6C" w:rsidP="00655D6C">
      <w:pPr>
        <w:jc w:val="both"/>
        <w:rPr>
          <w:b/>
          <w:sz w:val="24"/>
        </w:rPr>
      </w:pPr>
    </w:p>
    <w:p w:rsidR="00655D6C" w:rsidRDefault="00655D6C" w:rsidP="00655D6C">
      <w:pPr>
        <w:pStyle w:val="BodyText3"/>
        <w:jc w:val="left"/>
      </w:pPr>
      <w:r>
        <w:rPr>
          <w:b/>
        </w:rPr>
        <w:t>Property Description</w:t>
      </w:r>
      <w:r w:rsidR="002E2B63">
        <w:rPr>
          <w:b/>
        </w:rPr>
        <w:t>:</w:t>
      </w:r>
    </w:p>
    <w:p w:rsidR="00655D6C" w:rsidRDefault="00655D6C" w:rsidP="00655D6C">
      <w:pPr>
        <w:jc w:val="both"/>
        <w:rPr>
          <w:b/>
          <w:sz w:val="24"/>
        </w:rPr>
      </w:pPr>
    </w:p>
    <w:p w:rsidR="00655D6C" w:rsidRDefault="00655D6C" w:rsidP="00655D6C">
      <w:pPr>
        <w:jc w:val="both"/>
        <w:rPr>
          <w:b/>
          <w:sz w:val="24"/>
        </w:rPr>
      </w:pPr>
      <w:r>
        <w:rPr>
          <w:b/>
          <w:sz w:val="24"/>
        </w:rPr>
        <w:t>Current Photograph:</w:t>
      </w:r>
    </w:p>
    <w:p w:rsidR="00655D6C" w:rsidRDefault="00655D6C" w:rsidP="00655D6C">
      <w:pPr>
        <w:jc w:val="both"/>
        <w:rPr>
          <w:b/>
          <w:sz w:val="24"/>
        </w:rPr>
      </w:pPr>
    </w:p>
    <w:p w:rsidR="00D91C4B" w:rsidRDefault="00884535" w:rsidP="005F569D">
      <w:pPr>
        <w:jc w:val="center"/>
        <w:rPr>
          <w:b/>
          <w:sz w:val="24"/>
        </w:rPr>
      </w:pPr>
      <w:r>
        <w:rPr>
          <w:b/>
          <w:noProof/>
          <w:sz w:val="24"/>
        </w:rPr>
        <w:drawing>
          <wp:inline distT="0" distB="0" distL="0" distR="0">
            <wp:extent cx="2438400" cy="1828800"/>
            <wp:effectExtent l="38100" t="57150" r="114300" b="95250"/>
            <wp:docPr id="14" name="Picture 13" descr="336 haz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 hazel 1.JPG"/>
                    <pic:cNvPicPr/>
                  </pic:nvPicPr>
                  <pic:blipFill>
                    <a:blip r:embed="rId49" cstate="print"/>
                    <a:stretch>
                      <a:fillRect/>
                    </a:stretch>
                  </pic:blipFill>
                  <pic:spPr>
                    <a:xfrm>
                      <a:off x="0" y="0"/>
                      <a:ext cx="2438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5E18" w:rsidRDefault="00FB5E18">
      <w:pPr>
        <w:jc w:val="both"/>
        <w:rPr>
          <w:b/>
          <w:sz w:val="24"/>
        </w:rPr>
      </w:pPr>
    </w:p>
    <w:p w:rsidR="00FB5E18" w:rsidRDefault="00FB5E18">
      <w:pPr>
        <w:jc w:val="both"/>
        <w:rPr>
          <w:b/>
          <w:sz w:val="24"/>
        </w:rPr>
      </w:pPr>
    </w:p>
    <w:p w:rsidR="00D91C4B" w:rsidRDefault="00D91C4B">
      <w:pPr>
        <w:jc w:val="both"/>
        <w:rPr>
          <w:b/>
          <w:sz w:val="24"/>
          <w:u w:val="single"/>
        </w:rPr>
      </w:pPr>
    </w:p>
    <w:p w:rsidR="00D91C4B" w:rsidRDefault="00DD788B">
      <w:pPr>
        <w:jc w:val="both"/>
        <w:rPr>
          <w:b/>
          <w:i/>
          <w:sz w:val="24"/>
        </w:rPr>
      </w:pPr>
      <w:r>
        <w:rPr>
          <w:b/>
          <w:i/>
          <w:sz w:val="24"/>
        </w:rPr>
        <w:t xml:space="preserve">Bibliography  </w:t>
      </w:r>
    </w:p>
    <w:p w:rsidR="002E2B63" w:rsidRDefault="00715E50" w:rsidP="002E2B63">
      <w:pPr>
        <w:pStyle w:val="ListParagraph"/>
        <w:ind w:left="630"/>
        <w:rPr>
          <w:sz w:val="24"/>
          <w:szCs w:val="24"/>
        </w:rPr>
      </w:pPr>
      <w:r w:rsidRPr="005E32EB">
        <w:rPr>
          <w:sz w:val="24"/>
          <w:szCs w:val="24"/>
        </w:rPr>
        <w:t xml:space="preserve">                 </w:t>
      </w:r>
      <w:r w:rsidR="002E2B63">
        <w:rPr>
          <w:sz w:val="24"/>
          <w:szCs w:val="24"/>
        </w:rPr>
        <w:t xml:space="preserve">                            </w:t>
      </w:r>
    </w:p>
    <w:p w:rsidR="002E2B63" w:rsidRPr="002E2B63" w:rsidRDefault="00DD788B" w:rsidP="002E2B63">
      <w:pPr>
        <w:pStyle w:val="ListParagraph"/>
        <w:ind w:left="0"/>
        <w:rPr>
          <w:sz w:val="24"/>
          <w:szCs w:val="24"/>
        </w:rPr>
      </w:pPr>
      <w:r>
        <w:rPr>
          <w:sz w:val="24"/>
        </w:rPr>
        <w:t xml:space="preserve">Bagley, Clarence.  </w:t>
      </w:r>
      <w:r>
        <w:rPr>
          <w:i/>
          <w:sz w:val="24"/>
        </w:rPr>
        <w:t xml:space="preserve">History of King  County, Washington.  </w:t>
      </w:r>
      <w:r>
        <w:rPr>
          <w:sz w:val="24"/>
        </w:rPr>
        <w:t>Chicago-Seattle:  Clarke Publishing Company, 1929.</w:t>
      </w:r>
    </w:p>
    <w:p w:rsidR="002E2B63" w:rsidRPr="002E2B63" w:rsidRDefault="002E2B63" w:rsidP="002E2B63">
      <w:pPr>
        <w:rPr>
          <w:sz w:val="24"/>
        </w:rPr>
      </w:pPr>
      <w:r w:rsidRPr="005E32EB">
        <w:rPr>
          <w:sz w:val="24"/>
          <w:szCs w:val="24"/>
        </w:rPr>
        <w:t>Greater Kent Historical Society.</w:t>
      </w:r>
      <w:r>
        <w:rPr>
          <w:sz w:val="24"/>
        </w:rPr>
        <w:t xml:space="preserve">  "</w:t>
      </w:r>
      <w:r w:rsidRPr="005E32EB">
        <w:rPr>
          <w:sz w:val="24"/>
          <w:szCs w:val="24"/>
        </w:rPr>
        <w:t>Kent …Then and Now 1900 to 1960</w:t>
      </w:r>
      <w:r>
        <w:rPr>
          <w:sz w:val="24"/>
          <w:szCs w:val="24"/>
        </w:rPr>
        <w:t>."</w:t>
      </w:r>
      <w:r w:rsidRPr="005E32EB">
        <w:rPr>
          <w:sz w:val="24"/>
          <w:szCs w:val="24"/>
        </w:rPr>
        <w:t xml:space="preserve">                             </w:t>
      </w:r>
    </w:p>
    <w:p w:rsidR="00D91C4B" w:rsidRDefault="00D91C4B">
      <w:pPr>
        <w:rPr>
          <w:sz w:val="24"/>
        </w:rPr>
      </w:pPr>
    </w:p>
    <w:p w:rsidR="002E2B63" w:rsidRDefault="00DD788B" w:rsidP="002E2B63">
      <w:pPr>
        <w:rPr>
          <w:sz w:val="24"/>
        </w:rPr>
      </w:pPr>
      <w:r>
        <w:rPr>
          <w:sz w:val="24"/>
        </w:rPr>
        <w:lastRenderedPageBreak/>
        <w:t xml:space="preserve">King County Property </w:t>
      </w:r>
      <w:r w:rsidR="0052136F">
        <w:rPr>
          <w:sz w:val="24"/>
        </w:rPr>
        <w:t xml:space="preserve">Records, Washington State Archives </w:t>
      </w:r>
      <w:r>
        <w:rPr>
          <w:sz w:val="24"/>
        </w:rPr>
        <w:t xml:space="preserve">Puget Sound </w:t>
      </w:r>
      <w:r w:rsidR="0052136F">
        <w:rPr>
          <w:sz w:val="24"/>
        </w:rPr>
        <w:t>Branch</w:t>
      </w:r>
      <w:r w:rsidR="002E2B63">
        <w:rPr>
          <w:sz w:val="24"/>
        </w:rPr>
        <w:t>.</w:t>
      </w:r>
    </w:p>
    <w:p w:rsidR="002E2B63" w:rsidRDefault="002E2B63" w:rsidP="002E2B63">
      <w:pPr>
        <w:rPr>
          <w:sz w:val="24"/>
        </w:rPr>
      </w:pPr>
    </w:p>
    <w:p w:rsidR="002E2B63" w:rsidRPr="002E2B63" w:rsidRDefault="002E2B63" w:rsidP="002E2B63">
      <w:pPr>
        <w:rPr>
          <w:sz w:val="24"/>
        </w:rPr>
      </w:pPr>
      <w:r>
        <w:rPr>
          <w:sz w:val="24"/>
        </w:rPr>
        <w:t xml:space="preserve">Lentz, Florence K. </w:t>
      </w:r>
      <w:r w:rsidR="0052136F">
        <w:rPr>
          <w:sz w:val="24"/>
        </w:rPr>
        <w:t xml:space="preserve"> </w:t>
      </w:r>
      <w:r w:rsidRPr="002E2B63">
        <w:rPr>
          <w:i/>
          <w:sz w:val="24"/>
          <w:szCs w:val="24"/>
        </w:rPr>
        <w:t>Kent Valley of Opportunity</w:t>
      </w:r>
      <w:r>
        <w:rPr>
          <w:i/>
          <w:sz w:val="24"/>
          <w:szCs w:val="24"/>
        </w:rPr>
        <w:t>: An</w:t>
      </w:r>
      <w:r w:rsidRPr="002E2B63">
        <w:rPr>
          <w:i/>
          <w:sz w:val="24"/>
          <w:szCs w:val="24"/>
        </w:rPr>
        <w:t xml:space="preserve"> Illustrated History</w:t>
      </w:r>
      <w:r>
        <w:rPr>
          <w:i/>
          <w:sz w:val="24"/>
          <w:szCs w:val="24"/>
        </w:rPr>
        <w:t xml:space="preserve">. </w:t>
      </w:r>
      <w:r w:rsidRPr="002E2B63">
        <w:rPr>
          <w:sz w:val="24"/>
          <w:szCs w:val="24"/>
        </w:rPr>
        <w:t xml:space="preserve">Chatsworth, CA: Windsor Publications, 1990.  </w:t>
      </w:r>
    </w:p>
    <w:p w:rsidR="00D91C4B" w:rsidRDefault="00D91C4B">
      <w:pPr>
        <w:rPr>
          <w:sz w:val="24"/>
        </w:rPr>
      </w:pPr>
    </w:p>
    <w:p w:rsidR="00CC4230" w:rsidRDefault="00DD788B" w:rsidP="00CC4230">
      <w:pPr>
        <w:rPr>
          <w:sz w:val="24"/>
        </w:rPr>
      </w:pPr>
      <w:r w:rsidRPr="00CC4230">
        <w:rPr>
          <w:i/>
          <w:sz w:val="24"/>
        </w:rPr>
        <w:t xml:space="preserve">Polk’s King County Directory.  </w:t>
      </w:r>
      <w:r w:rsidRPr="00CC4230">
        <w:rPr>
          <w:sz w:val="24"/>
        </w:rPr>
        <w:t>R.J. Polk Publishing Co</w:t>
      </w:r>
      <w:r w:rsidR="00CC4230">
        <w:rPr>
          <w:sz w:val="24"/>
        </w:rPr>
        <w:t>.</w:t>
      </w:r>
    </w:p>
    <w:p w:rsidR="00CC4230" w:rsidRDefault="00CC4230" w:rsidP="00CC4230">
      <w:pPr>
        <w:rPr>
          <w:sz w:val="24"/>
        </w:rPr>
      </w:pPr>
    </w:p>
    <w:p w:rsidR="00CC4230" w:rsidRPr="00CC4230" w:rsidRDefault="00CC4230" w:rsidP="00CC4230">
      <w:pPr>
        <w:rPr>
          <w:sz w:val="24"/>
        </w:rPr>
      </w:pPr>
      <w:r>
        <w:rPr>
          <w:sz w:val="24"/>
        </w:rPr>
        <w:t xml:space="preserve">Van Nest, Linda. </w:t>
      </w:r>
      <w:r>
        <w:rPr>
          <w:sz w:val="24"/>
          <w:szCs w:val="24"/>
        </w:rPr>
        <w:t>Kent, Washington a Historical O</w:t>
      </w:r>
      <w:r w:rsidRPr="005E32EB">
        <w:rPr>
          <w:sz w:val="24"/>
          <w:szCs w:val="24"/>
        </w:rPr>
        <w:t xml:space="preserve">verview                    </w:t>
      </w:r>
    </w:p>
    <w:p w:rsidR="00CC4230" w:rsidRDefault="00CC4230">
      <w:pPr>
        <w:tabs>
          <w:tab w:val="left" w:pos="540"/>
          <w:tab w:val="left" w:pos="6480"/>
          <w:tab w:val="right" w:leader="underscore" w:pos="10080"/>
        </w:tabs>
        <w:spacing w:line="360" w:lineRule="atLeast"/>
        <w:rPr>
          <w:sz w:val="24"/>
        </w:rPr>
      </w:pPr>
    </w:p>
    <w:p w:rsidR="00D91C4B" w:rsidRDefault="00DD788B">
      <w:pPr>
        <w:numPr>
          <w:ilvl w:val="0"/>
          <w:numId w:val="1"/>
        </w:numPr>
        <w:tabs>
          <w:tab w:val="left" w:pos="540"/>
          <w:tab w:val="left" w:pos="6480"/>
          <w:tab w:val="right" w:leader="underscore" w:pos="10080"/>
        </w:tabs>
        <w:spacing w:line="360" w:lineRule="atLeast"/>
        <w:rPr>
          <w:b/>
          <w:i/>
          <w:sz w:val="24"/>
        </w:rPr>
      </w:pPr>
      <w:r>
        <w:rPr>
          <w:b/>
          <w:i/>
          <w:sz w:val="24"/>
        </w:rPr>
        <w:t>Owners of Property</w:t>
      </w:r>
    </w:p>
    <w:p w:rsidR="00D91C4B" w:rsidRDefault="00D91C4B">
      <w:pPr>
        <w:tabs>
          <w:tab w:val="left" w:pos="540"/>
          <w:tab w:val="left" w:pos="6480"/>
          <w:tab w:val="right" w:leader="underscore" w:pos="10080"/>
        </w:tabs>
        <w:spacing w:line="360" w:lineRule="atLeast"/>
        <w:rPr>
          <w:b/>
          <w:sz w:val="24"/>
        </w:rPr>
      </w:pPr>
    </w:p>
    <w:p w:rsidR="00D91C4B" w:rsidRDefault="00DD788B">
      <w:pPr>
        <w:pStyle w:val="Heading4"/>
        <w:tabs>
          <w:tab w:val="left" w:pos="540"/>
          <w:tab w:val="left" w:pos="6480"/>
          <w:tab w:val="right" w:leader="underscore" w:pos="10080"/>
        </w:tabs>
        <w:spacing w:line="360" w:lineRule="atLeast"/>
        <w:rPr>
          <w:b w:val="0"/>
        </w:rPr>
      </w:pPr>
      <w:r>
        <w:rPr>
          <w:b w:val="0"/>
        </w:rPr>
        <w:t>See CONTRIBUTING PROPERTIES MASTER LIST (attached)</w:t>
      </w:r>
    </w:p>
    <w:p w:rsidR="00D91C4B" w:rsidRDefault="00DD788B">
      <w:pPr>
        <w:pStyle w:val="Heading4"/>
        <w:tabs>
          <w:tab w:val="left" w:pos="540"/>
          <w:tab w:val="left" w:pos="6480"/>
          <w:tab w:val="right" w:leader="underscore" w:pos="10080"/>
        </w:tabs>
        <w:spacing w:line="360" w:lineRule="atLeast"/>
        <w:rPr>
          <w:b w:val="0"/>
        </w:rPr>
      </w:pPr>
      <w:r>
        <w:rPr>
          <w:b w:val="0"/>
        </w:rPr>
        <w:t>See NON-CONTRIBUTING PROPERTIES MASTER LIST (attached)</w:t>
      </w:r>
    </w:p>
    <w:p w:rsidR="00D91C4B" w:rsidRDefault="00D91C4B">
      <w:pPr>
        <w:pStyle w:val="Heading4"/>
      </w:pPr>
    </w:p>
    <w:p w:rsidR="00D91C4B" w:rsidRDefault="00D91C4B">
      <w:pPr>
        <w:rPr>
          <w:sz w:val="24"/>
        </w:rPr>
      </w:pPr>
    </w:p>
    <w:p w:rsidR="00D91C4B" w:rsidRDefault="00DD788B">
      <w:pPr>
        <w:pStyle w:val="Heading5"/>
      </w:pPr>
      <w:r>
        <w:t>Verbal Boundary Description</w:t>
      </w:r>
    </w:p>
    <w:p w:rsidR="00D91C4B" w:rsidRDefault="00D91C4B"/>
    <w:p w:rsidR="00B47744" w:rsidRDefault="00DD788B" w:rsidP="00B47744">
      <w:pPr>
        <w:rPr>
          <w:sz w:val="24"/>
        </w:rPr>
      </w:pPr>
      <w:r>
        <w:rPr>
          <w:sz w:val="24"/>
        </w:rPr>
        <w:t xml:space="preserve">The geographic area bounded </w:t>
      </w:r>
      <w:r w:rsidR="00623224">
        <w:rPr>
          <w:sz w:val="24"/>
        </w:rPr>
        <w:t xml:space="preserve">on the east by </w:t>
      </w:r>
      <w:r w:rsidR="00623224">
        <w:rPr>
          <w:sz w:val="24"/>
          <w:szCs w:val="24"/>
        </w:rPr>
        <w:t xml:space="preserve">Hazel Avenue N., on the west by the alley west of Clark Avenue N., on the south by E. Temperance Street, and on the north by </w:t>
      </w:r>
      <w:r w:rsidR="00B47744">
        <w:rPr>
          <w:sz w:val="24"/>
          <w:szCs w:val="24"/>
        </w:rPr>
        <w:t xml:space="preserve">Cedar Street </w:t>
      </w:r>
      <w:r w:rsidR="006D6BB2">
        <w:rPr>
          <w:sz w:val="24"/>
          <w:szCs w:val="24"/>
        </w:rPr>
        <w:t xml:space="preserve">(excluding </w:t>
      </w:r>
      <w:r w:rsidR="006D6BB2">
        <w:rPr>
          <w:sz w:val="24"/>
        </w:rPr>
        <w:t xml:space="preserve">Clarks First Addition to Kent, Block 4, Lots 25-26), </w:t>
      </w:r>
      <w:r w:rsidR="00B47744">
        <w:rPr>
          <w:sz w:val="24"/>
        </w:rPr>
        <w:t xml:space="preserve">and including all bounding roads and alleys to their centerlines. </w:t>
      </w:r>
    </w:p>
    <w:p w:rsidR="006D6BB2" w:rsidRDefault="006D6BB2" w:rsidP="00B47744">
      <w:pPr>
        <w:rPr>
          <w:sz w:val="24"/>
        </w:rPr>
      </w:pPr>
    </w:p>
    <w:p w:rsidR="00B47744" w:rsidRDefault="00B47744" w:rsidP="00B47744">
      <w:pPr>
        <w:rPr>
          <w:sz w:val="24"/>
        </w:rPr>
      </w:pPr>
      <w:r>
        <w:rPr>
          <w:sz w:val="24"/>
        </w:rPr>
        <w:t xml:space="preserve">Also included </w:t>
      </w:r>
      <w:r w:rsidR="00CC4230">
        <w:rPr>
          <w:sz w:val="24"/>
        </w:rPr>
        <w:t xml:space="preserve">within the boundary these parcels: </w:t>
      </w:r>
      <w:r>
        <w:rPr>
          <w:sz w:val="24"/>
        </w:rPr>
        <w:t xml:space="preserve"> </w:t>
      </w:r>
    </w:p>
    <w:p w:rsidR="006D6BB2" w:rsidRDefault="006D6BB2" w:rsidP="00B47744">
      <w:pPr>
        <w:rPr>
          <w:sz w:val="24"/>
        </w:rPr>
      </w:pPr>
    </w:p>
    <w:p w:rsidR="006D6BB2" w:rsidRDefault="006D6BB2">
      <w:pPr>
        <w:rPr>
          <w:sz w:val="24"/>
        </w:rPr>
      </w:pPr>
      <w:r>
        <w:rPr>
          <w:sz w:val="24"/>
        </w:rPr>
        <w:t>Clarks First Addition to Kent</w:t>
      </w:r>
    </w:p>
    <w:p w:rsidR="00623224" w:rsidRDefault="006D6BB2">
      <w:pPr>
        <w:rPr>
          <w:sz w:val="24"/>
        </w:rPr>
      </w:pPr>
      <w:r>
        <w:rPr>
          <w:sz w:val="24"/>
        </w:rPr>
        <w:tab/>
        <w:t>Block 1, Lots 9-13</w:t>
      </w:r>
    </w:p>
    <w:p w:rsidR="006D6BB2" w:rsidRDefault="006D6BB2">
      <w:pPr>
        <w:rPr>
          <w:sz w:val="24"/>
        </w:rPr>
      </w:pPr>
    </w:p>
    <w:p w:rsidR="006D6BB2" w:rsidRDefault="006D6BB2">
      <w:pPr>
        <w:rPr>
          <w:sz w:val="24"/>
        </w:rPr>
      </w:pPr>
      <w:r>
        <w:rPr>
          <w:sz w:val="24"/>
        </w:rPr>
        <w:t xml:space="preserve">Clarks </w:t>
      </w:r>
      <w:r w:rsidR="00DD765C">
        <w:rPr>
          <w:sz w:val="24"/>
        </w:rPr>
        <w:t>Second</w:t>
      </w:r>
      <w:r>
        <w:rPr>
          <w:sz w:val="24"/>
        </w:rPr>
        <w:t xml:space="preserve"> Addition to Kent</w:t>
      </w:r>
    </w:p>
    <w:p w:rsidR="006D6BB2" w:rsidRDefault="006D6BB2">
      <w:pPr>
        <w:rPr>
          <w:sz w:val="24"/>
        </w:rPr>
      </w:pPr>
      <w:r>
        <w:rPr>
          <w:sz w:val="24"/>
        </w:rPr>
        <w:tab/>
        <w:t xml:space="preserve">Block 2, Lots 7-8 </w:t>
      </w:r>
    </w:p>
    <w:p w:rsidR="002E2B63" w:rsidRDefault="002E2B63">
      <w:pPr>
        <w:rPr>
          <w:sz w:val="24"/>
        </w:rPr>
      </w:pPr>
    </w:p>
    <w:p w:rsidR="00DD765C" w:rsidRPr="002E2B63" w:rsidRDefault="002E2B63">
      <w:pPr>
        <w:rPr>
          <w:i/>
          <w:sz w:val="24"/>
        </w:rPr>
      </w:pPr>
      <w:r w:rsidRPr="002E2B63">
        <w:rPr>
          <w:sz w:val="24"/>
        </w:rPr>
        <w:t xml:space="preserve">City View Addition to Kent Block 1 Lot 12 </w:t>
      </w:r>
      <w:r w:rsidRPr="002E2B63">
        <w:rPr>
          <w:i/>
          <w:sz w:val="24"/>
        </w:rPr>
        <w:t xml:space="preserve"> </w:t>
      </w:r>
    </w:p>
    <w:p w:rsidR="002E2B63" w:rsidRDefault="002E2B63">
      <w:pPr>
        <w:rPr>
          <w:sz w:val="24"/>
        </w:rPr>
      </w:pPr>
    </w:p>
    <w:p w:rsidR="00DD765C" w:rsidRDefault="00DD765C">
      <w:pPr>
        <w:rPr>
          <w:sz w:val="24"/>
        </w:rPr>
      </w:pPr>
      <w:r>
        <w:rPr>
          <w:sz w:val="24"/>
        </w:rPr>
        <w:t xml:space="preserve">(Note: I need to add parcel numbers for the unplatted lots south of Temperance) </w:t>
      </w:r>
    </w:p>
    <w:sectPr w:rsidR="00DD765C" w:rsidSect="00D91C4B">
      <w:headerReference w:type="default" r:id="rId50"/>
      <w:type w:val="continuous"/>
      <w:pgSz w:w="12240" w:h="15840" w:code="1"/>
      <w:pgMar w:top="720" w:right="1080" w:bottom="720" w:left="108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524" w:rsidRDefault="00604524" w:rsidP="00EF5EA6">
      <w:r>
        <w:separator/>
      </w:r>
    </w:p>
  </w:endnote>
  <w:endnote w:type="continuationSeparator" w:id="0">
    <w:p w:rsidR="00604524" w:rsidRDefault="00604524" w:rsidP="00EF5E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524" w:rsidRDefault="00604524" w:rsidP="00EF5EA6">
      <w:r>
        <w:separator/>
      </w:r>
    </w:p>
  </w:footnote>
  <w:footnote w:type="continuationSeparator" w:id="0">
    <w:p w:rsidR="00604524" w:rsidRDefault="00604524" w:rsidP="00EF5E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38E" w:rsidRDefault="0001728F">
    <w:pPr>
      <w:pStyle w:val="Header"/>
      <w:framePr w:wrap="around" w:vAnchor="text" w:hAnchor="margin" w:xAlign="right" w:y="1"/>
      <w:rPr>
        <w:rStyle w:val="PageNumber"/>
      </w:rPr>
    </w:pPr>
    <w:r>
      <w:rPr>
        <w:rStyle w:val="PageNumber"/>
      </w:rPr>
      <w:fldChar w:fldCharType="begin"/>
    </w:r>
    <w:r w:rsidR="00B7338E">
      <w:rPr>
        <w:rStyle w:val="PageNumber"/>
      </w:rPr>
      <w:instrText xml:space="preserve">PAGE  </w:instrText>
    </w:r>
    <w:r>
      <w:rPr>
        <w:rStyle w:val="PageNumber"/>
      </w:rPr>
      <w:fldChar w:fldCharType="separate"/>
    </w:r>
    <w:r w:rsidR="00B7338E">
      <w:rPr>
        <w:rStyle w:val="PageNumber"/>
        <w:noProof/>
      </w:rPr>
      <w:t>14</w:t>
    </w:r>
    <w:r>
      <w:rPr>
        <w:rStyle w:val="PageNumber"/>
      </w:rPr>
      <w:fldChar w:fldCharType="end"/>
    </w:r>
  </w:p>
  <w:p w:rsidR="00B7338E" w:rsidRDefault="00B7338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38E" w:rsidRDefault="00B7338E">
    <w:pPr>
      <w:pStyle w:val="Header"/>
      <w:framePr w:wrap="around" w:vAnchor="text" w:hAnchor="margin" w:xAlign="right" w:y="1"/>
      <w:rPr>
        <w:rStyle w:val="PageNumber"/>
      </w:rPr>
    </w:pPr>
  </w:p>
  <w:tbl>
    <w:tblPr>
      <w:tblW w:w="0" w:type="auto"/>
      <w:tblLayout w:type="fixed"/>
      <w:tblLook w:val="0000"/>
    </w:tblPr>
    <w:tblGrid>
      <w:gridCol w:w="5148"/>
      <w:gridCol w:w="5148"/>
    </w:tblGrid>
    <w:tr w:rsidR="00B7338E">
      <w:tc>
        <w:tcPr>
          <w:tcW w:w="5148" w:type="dxa"/>
          <w:tcBorders>
            <w:bottom w:val="single" w:sz="6" w:space="0" w:color="auto"/>
          </w:tcBorders>
        </w:tcPr>
        <w:p w:rsidR="00B7338E" w:rsidRDefault="00B7338E" w:rsidP="009E46C6">
          <w:pPr>
            <w:pStyle w:val="lmtext"/>
            <w:ind w:right="360"/>
          </w:pPr>
          <w:r>
            <w:t>Mill Creek Historic Residential District</w:t>
          </w:r>
        </w:p>
      </w:tc>
      <w:tc>
        <w:tcPr>
          <w:tcW w:w="5148" w:type="dxa"/>
        </w:tcPr>
        <w:p w:rsidR="00B7338E" w:rsidRDefault="00B7338E">
          <w:pPr>
            <w:pStyle w:val="Header"/>
            <w:rPr>
              <w:rFonts w:ascii="Arial" w:hAnsi="Arial"/>
            </w:rPr>
          </w:pPr>
        </w:p>
      </w:tc>
    </w:tr>
    <w:tr w:rsidR="00B7338E">
      <w:tc>
        <w:tcPr>
          <w:tcW w:w="5148" w:type="dxa"/>
        </w:tcPr>
        <w:p w:rsidR="00B7338E" w:rsidRDefault="00B7338E">
          <w:pPr>
            <w:pStyle w:val="lmform"/>
            <w:spacing w:line="240" w:lineRule="atLeast"/>
          </w:pPr>
          <w:r>
            <w:t>Name of Property</w:t>
          </w:r>
        </w:p>
      </w:tc>
      <w:tc>
        <w:tcPr>
          <w:tcW w:w="5148" w:type="dxa"/>
        </w:tcPr>
        <w:p w:rsidR="00B7338E" w:rsidRDefault="00B7338E">
          <w:pPr>
            <w:pStyle w:val="Header"/>
            <w:rPr>
              <w:rFonts w:ascii="Arial" w:hAnsi="Arial"/>
            </w:rPr>
          </w:pPr>
        </w:p>
      </w:tc>
    </w:tr>
  </w:tbl>
  <w:p w:rsidR="00B7338E" w:rsidRDefault="00B7338E">
    <w:pPr>
      <w:pStyle w:val="Header"/>
      <w:tabs>
        <w:tab w:val="clear" w:pos="4320"/>
        <w:tab w:val="clear" w:pos="864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38E" w:rsidRDefault="00B7338E">
    <w:pPr>
      <w:pStyle w:val="Header"/>
      <w:jc w:val="center"/>
      <w:rPr>
        <w:rFonts w:ascii="Verdana" w:hAnsi="Verdana"/>
        <w:b/>
        <w:smallCaps/>
        <w:sz w:val="28"/>
      </w:rPr>
    </w:pPr>
    <w:r>
      <w:rPr>
        <w:rFonts w:ascii="Verdana" w:hAnsi="Verdana"/>
        <w:b/>
        <w:smallCaps/>
        <w:sz w:val="28"/>
      </w:rPr>
      <w:t>King County Landmarks and Heritage Commission</w:t>
    </w:r>
  </w:p>
  <w:p w:rsidR="00B7338E" w:rsidRDefault="00B7338E">
    <w:pPr>
      <w:pStyle w:val="Header"/>
      <w:jc w:val="center"/>
      <w:rPr>
        <w:rFonts w:ascii="Verdana" w:hAnsi="Verdana"/>
      </w:rPr>
    </w:pPr>
    <w:r>
      <w:rPr>
        <w:rFonts w:ascii="Verdana" w:hAnsi="Verdana"/>
      </w:rPr>
      <w:t>King County Office of Cultural Resources</w:t>
    </w:r>
  </w:p>
  <w:p w:rsidR="00B7338E" w:rsidRDefault="00B7338E">
    <w:pPr>
      <w:pStyle w:val="Header"/>
      <w:jc w:val="center"/>
      <w:rPr>
        <w:rFonts w:ascii="Verdana" w:hAnsi="Verdana"/>
      </w:rPr>
    </w:pPr>
    <w:r>
      <w:rPr>
        <w:rFonts w:ascii="Verdana" w:hAnsi="Verdana"/>
      </w:rPr>
      <w:t>506 Second Avenue, Room 200, Seattle, Washington, 98104</w:t>
    </w:r>
  </w:p>
  <w:p w:rsidR="00B7338E" w:rsidRDefault="00B7338E">
    <w:pPr>
      <w:pStyle w:val="Header"/>
      <w:jc w:val="center"/>
      <w:rPr>
        <w:rFonts w:ascii="Arial" w:hAnsi="Aria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insideH w:val="single" w:sz="6" w:space="0" w:color="auto"/>
      </w:tblBorders>
      <w:tblLayout w:type="fixed"/>
      <w:tblLook w:val="0000"/>
    </w:tblPr>
    <w:tblGrid>
      <w:gridCol w:w="5148"/>
      <w:gridCol w:w="5148"/>
    </w:tblGrid>
    <w:tr w:rsidR="00B7338E">
      <w:tc>
        <w:tcPr>
          <w:tcW w:w="5148" w:type="dxa"/>
        </w:tcPr>
        <w:p w:rsidR="00B7338E" w:rsidRDefault="00B7338E">
          <w:pPr>
            <w:pStyle w:val="Header"/>
            <w:rPr>
              <w:sz w:val="24"/>
            </w:rPr>
          </w:pPr>
          <w:r>
            <w:rPr>
              <w:sz w:val="24"/>
            </w:rPr>
            <w:t>Fall City Historic District</w:t>
          </w:r>
        </w:p>
      </w:tc>
      <w:tc>
        <w:tcPr>
          <w:tcW w:w="5148" w:type="dxa"/>
          <w:tcBorders>
            <w:top w:val="nil"/>
            <w:bottom w:val="nil"/>
          </w:tcBorders>
        </w:tcPr>
        <w:p w:rsidR="00B7338E" w:rsidRDefault="00B7338E">
          <w:pPr>
            <w:pStyle w:val="Header"/>
          </w:pPr>
        </w:p>
      </w:tc>
    </w:tr>
    <w:tr w:rsidR="00B7338E">
      <w:tc>
        <w:tcPr>
          <w:tcW w:w="5148" w:type="dxa"/>
        </w:tcPr>
        <w:p w:rsidR="00B7338E" w:rsidRDefault="00B7338E">
          <w:pPr>
            <w:pStyle w:val="Header"/>
          </w:pPr>
          <w:r>
            <w:rPr>
              <w:rFonts w:ascii="Arial" w:hAnsi="Arial"/>
            </w:rPr>
            <w:t>Name of Property</w:t>
          </w:r>
        </w:p>
      </w:tc>
      <w:tc>
        <w:tcPr>
          <w:tcW w:w="5148" w:type="dxa"/>
          <w:tcBorders>
            <w:top w:val="nil"/>
          </w:tcBorders>
        </w:tcPr>
        <w:p w:rsidR="00B7338E" w:rsidRDefault="00B7338E">
          <w:pPr>
            <w:pStyle w:val="Header"/>
          </w:pPr>
        </w:p>
      </w:tc>
    </w:tr>
  </w:tbl>
  <w:p w:rsidR="00B7338E" w:rsidRDefault="00B7338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38E" w:rsidRDefault="00B7338E">
    <w:pPr>
      <w:pStyle w:val="Header"/>
      <w:framePr w:wrap="around" w:vAnchor="text" w:hAnchor="margin" w:xAlign="right" w:y="1"/>
      <w:rPr>
        <w:rStyle w:val="PageNumber"/>
      </w:rPr>
    </w:pPr>
  </w:p>
  <w:p w:rsidR="00B7338E" w:rsidRDefault="00B7338E"/>
  <w:p w:rsidR="00B7338E" w:rsidRDefault="00B7338E">
    <w:pPr>
      <w:pStyle w:val="Heading7"/>
      <w:rPr>
        <w:rFonts w:ascii="Verdana" w:hAnsi="Verdana"/>
        <w:b w:val="0"/>
        <w:sz w:val="32"/>
      </w:rPr>
    </w:pPr>
    <w:r>
      <w:rPr>
        <w:rFonts w:ascii="Verdana" w:hAnsi="Verdana"/>
        <w:b w:val="0"/>
        <w:sz w:val="32"/>
      </w:rPr>
      <w:t>King County Landmark Registration Form</w:t>
    </w:r>
  </w:p>
  <w:p w:rsidR="00B7338E" w:rsidRDefault="00B7338E">
    <w:pPr>
      <w:pStyle w:val="Heading8"/>
      <w:rPr>
        <w:rFonts w:ascii="Verdana" w:hAnsi="Verdana"/>
        <w:b w:val="0"/>
        <w:sz w:val="24"/>
      </w:rPr>
    </w:pPr>
    <w:r>
      <w:rPr>
        <w:rFonts w:ascii="Verdana" w:hAnsi="Verdana"/>
        <w:b w:val="0"/>
        <w:sz w:val="32"/>
      </w:rPr>
      <w:t xml:space="preserve">Continuation Sheet </w:t>
    </w:r>
  </w:p>
  <w:p w:rsidR="00B7338E" w:rsidRDefault="00B7338E">
    <w:pPr>
      <w:spacing w:line="240" w:lineRule="atLeast"/>
      <w:jc w:val="both"/>
      <w:rPr>
        <w:rFonts w:ascii="Helvetica" w:hAnsi="Helvetica"/>
      </w:rPr>
    </w:pPr>
  </w:p>
  <w:tbl>
    <w:tblPr>
      <w:tblW w:w="0" w:type="auto"/>
      <w:tblInd w:w="80" w:type="dxa"/>
      <w:tblLayout w:type="fixed"/>
      <w:tblCellMar>
        <w:left w:w="80" w:type="dxa"/>
        <w:right w:w="80" w:type="dxa"/>
      </w:tblCellMar>
      <w:tblLook w:val="0000"/>
    </w:tblPr>
    <w:tblGrid>
      <w:gridCol w:w="1710"/>
      <w:gridCol w:w="540"/>
      <w:gridCol w:w="1890"/>
      <w:gridCol w:w="180"/>
      <w:gridCol w:w="5130"/>
    </w:tblGrid>
    <w:tr w:rsidR="00B7338E">
      <w:trPr>
        <w:cantSplit/>
        <w:trHeight w:val="342"/>
      </w:trPr>
      <w:tc>
        <w:tcPr>
          <w:tcW w:w="1710" w:type="dxa"/>
        </w:tcPr>
        <w:p w:rsidR="00B7338E" w:rsidRDefault="00B7338E">
          <w:pPr>
            <w:spacing w:line="240" w:lineRule="atLeast"/>
            <w:rPr>
              <w:rFonts w:ascii="Verdana" w:hAnsi="Verdana"/>
              <w:sz w:val="18"/>
            </w:rPr>
          </w:pPr>
          <w:r>
            <w:rPr>
              <w:rFonts w:ascii="Verdana" w:hAnsi="Verdana"/>
              <w:sz w:val="18"/>
            </w:rPr>
            <w:t>Section number</w:t>
          </w:r>
        </w:p>
      </w:tc>
      <w:tc>
        <w:tcPr>
          <w:tcW w:w="540" w:type="dxa"/>
        </w:tcPr>
        <w:p w:rsidR="00B7338E" w:rsidRDefault="00B7338E">
          <w:pPr>
            <w:spacing w:line="240" w:lineRule="atLeast"/>
            <w:jc w:val="center"/>
            <w:rPr>
              <w:rFonts w:ascii="Verdana" w:hAnsi="Verdana"/>
              <w:b/>
              <w:sz w:val="18"/>
            </w:rPr>
          </w:pPr>
        </w:p>
      </w:tc>
      <w:tc>
        <w:tcPr>
          <w:tcW w:w="1890" w:type="dxa"/>
        </w:tcPr>
        <w:p w:rsidR="00B7338E" w:rsidRDefault="00B7338E">
          <w:pPr>
            <w:spacing w:line="240" w:lineRule="atLeast"/>
            <w:jc w:val="center"/>
            <w:rPr>
              <w:rFonts w:ascii="Verdana" w:hAnsi="Verdana"/>
              <w:sz w:val="18"/>
            </w:rPr>
          </w:pPr>
          <w:r>
            <w:rPr>
              <w:rFonts w:ascii="Verdana" w:hAnsi="Verdana"/>
              <w:snapToGrid w:val="0"/>
              <w:sz w:val="18"/>
            </w:rPr>
            <w:t xml:space="preserve">Page </w:t>
          </w:r>
          <w:r w:rsidR="0001728F">
            <w:rPr>
              <w:rFonts w:ascii="Verdana" w:hAnsi="Verdana"/>
              <w:snapToGrid w:val="0"/>
              <w:sz w:val="18"/>
            </w:rPr>
            <w:fldChar w:fldCharType="begin"/>
          </w:r>
          <w:r>
            <w:rPr>
              <w:rFonts w:ascii="Verdana" w:hAnsi="Verdana"/>
              <w:snapToGrid w:val="0"/>
              <w:sz w:val="18"/>
            </w:rPr>
            <w:instrText xml:space="preserve"> PAGE </w:instrText>
          </w:r>
          <w:r w:rsidR="0001728F">
            <w:rPr>
              <w:rFonts w:ascii="Verdana" w:hAnsi="Verdana"/>
              <w:snapToGrid w:val="0"/>
              <w:sz w:val="18"/>
            </w:rPr>
            <w:fldChar w:fldCharType="separate"/>
          </w:r>
          <w:r w:rsidR="00CC35DF">
            <w:rPr>
              <w:rFonts w:ascii="Verdana" w:hAnsi="Verdana"/>
              <w:noProof/>
              <w:snapToGrid w:val="0"/>
              <w:sz w:val="18"/>
            </w:rPr>
            <w:t>30</w:t>
          </w:r>
          <w:r w:rsidR="0001728F">
            <w:rPr>
              <w:rFonts w:ascii="Verdana" w:hAnsi="Verdana"/>
              <w:snapToGrid w:val="0"/>
              <w:sz w:val="18"/>
            </w:rPr>
            <w:fldChar w:fldCharType="end"/>
          </w:r>
          <w:r>
            <w:rPr>
              <w:rFonts w:ascii="Verdana" w:hAnsi="Verdana"/>
              <w:snapToGrid w:val="0"/>
              <w:sz w:val="18"/>
            </w:rPr>
            <w:t xml:space="preserve"> of 47</w:t>
          </w:r>
        </w:p>
      </w:tc>
      <w:tc>
        <w:tcPr>
          <w:tcW w:w="180" w:type="dxa"/>
        </w:tcPr>
        <w:p w:rsidR="00B7338E" w:rsidRDefault="00B7338E">
          <w:pPr>
            <w:spacing w:line="240" w:lineRule="atLeast"/>
            <w:jc w:val="center"/>
            <w:rPr>
              <w:rFonts w:ascii="Verdana" w:hAnsi="Verdana"/>
              <w:sz w:val="18"/>
            </w:rPr>
          </w:pPr>
        </w:p>
      </w:tc>
      <w:tc>
        <w:tcPr>
          <w:tcW w:w="5130" w:type="dxa"/>
          <w:vAlign w:val="center"/>
        </w:tcPr>
        <w:p w:rsidR="00B7338E" w:rsidRDefault="00B7338E" w:rsidP="00A31C50">
          <w:pPr>
            <w:spacing w:line="240" w:lineRule="atLeast"/>
            <w:rPr>
              <w:rFonts w:ascii="Verdana" w:hAnsi="Verdana"/>
              <w:b/>
              <w:smallCaps/>
              <w:sz w:val="22"/>
            </w:rPr>
          </w:pPr>
          <w:r>
            <w:rPr>
              <w:rFonts w:ascii="Verdana" w:hAnsi="Verdana"/>
              <w:b/>
              <w:smallCaps/>
              <w:sz w:val="22"/>
            </w:rPr>
            <w:t>Mill Creek Historic Residential District</w:t>
          </w:r>
        </w:p>
      </w:tc>
    </w:tr>
  </w:tbl>
  <w:p w:rsidR="00B7338E" w:rsidRDefault="00B7338E">
    <w:pPr>
      <w:pBdr>
        <w:bottom w:val="single" w:sz="4" w:space="1" w:color="auto"/>
      </w:pBdr>
      <w:tabs>
        <w:tab w:val="right" w:pos="10800"/>
      </w:tabs>
      <w:spacing w:line="240" w:lineRule="atLeast"/>
      <w:jc w:val="both"/>
    </w:pPr>
  </w:p>
  <w:p w:rsidR="00B7338E" w:rsidRDefault="00B7338E">
    <w:pPr>
      <w:pBdr>
        <w:bottom w:val="single" w:sz="4" w:space="1" w:color="auto"/>
      </w:pBdr>
      <w:tabs>
        <w:tab w:val="right" w:pos="10800"/>
      </w:tabs>
      <w:spacing w:line="240" w:lineRule="atLeast"/>
      <w:jc w:val="both"/>
    </w:pPr>
  </w:p>
  <w:p w:rsidR="00B7338E" w:rsidRDefault="00B7338E">
    <w:pPr>
      <w:pStyle w:val="Header"/>
      <w:tabs>
        <w:tab w:val="clear" w:pos="4320"/>
        <w:tab w:val="clear" w:pos="86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05085"/>
    <w:multiLevelType w:val="hybridMultilevel"/>
    <w:tmpl w:val="01B83E58"/>
    <w:lvl w:ilvl="0" w:tplc="7D8CCD06">
      <w:start w:val="1"/>
      <w:numFmt w:val="decimal"/>
      <w:lvlText w:val="%1."/>
      <w:lvlJc w:val="left"/>
      <w:pPr>
        <w:ind w:left="63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
    <w:nsid w:val="2DCD47CB"/>
    <w:multiLevelType w:val="singleLevel"/>
    <w:tmpl w:val="0409000F"/>
    <w:lvl w:ilvl="0">
      <w:start w:val="8"/>
      <w:numFmt w:val="decimal"/>
      <w:lvlText w:val="%1."/>
      <w:lvlJc w:val="left"/>
      <w:pPr>
        <w:tabs>
          <w:tab w:val="num" w:pos="360"/>
        </w:tabs>
        <w:ind w:left="360" w:hanging="360"/>
      </w:pPr>
      <w:rPr>
        <w:rFonts w:hint="default"/>
      </w:rPr>
    </w:lvl>
  </w:abstractNum>
  <w:abstractNum w:abstractNumId="2">
    <w:nsid w:val="2FE93F5F"/>
    <w:multiLevelType w:val="hybridMultilevel"/>
    <w:tmpl w:val="01B83E58"/>
    <w:lvl w:ilvl="0" w:tplc="7D8CCD06">
      <w:start w:val="1"/>
      <w:numFmt w:val="decimal"/>
      <w:lvlText w:val="%1."/>
      <w:lvlJc w:val="left"/>
      <w:pPr>
        <w:ind w:left="63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
    <w:nsid w:val="609344C2"/>
    <w:multiLevelType w:val="hybridMultilevel"/>
    <w:tmpl w:val="40E2A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8F68F0"/>
    <w:multiLevelType w:val="hybridMultilevel"/>
    <w:tmpl w:val="01B83E58"/>
    <w:lvl w:ilvl="0" w:tplc="7D8CCD06">
      <w:start w:val="1"/>
      <w:numFmt w:val="decimal"/>
      <w:lvlText w:val="%1."/>
      <w:lvlJc w:val="left"/>
      <w:pPr>
        <w:ind w:left="63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nsid w:val="798714F0"/>
    <w:multiLevelType w:val="hybridMultilevel"/>
    <w:tmpl w:val="01B83E58"/>
    <w:lvl w:ilvl="0" w:tplc="7D8CCD06">
      <w:start w:val="1"/>
      <w:numFmt w:val="decimal"/>
      <w:lvlText w:val="%1."/>
      <w:lvlJc w:val="left"/>
      <w:pPr>
        <w:ind w:left="63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2C1EAC"/>
    <w:rsid w:val="000108E1"/>
    <w:rsid w:val="0001728F"/>
    <w:rsid w:val="00021DD1"/>
    <w:rsid w:val="0003183E"/>
    <w:rsid w:val="00034B87"/>
    <w:rsid w:val="00053A18"/>
    <w:rsid w:val="000947D2"/>
    <w:rsid w:val="000A5907"/>
    <w:rsid w:val="000B5FDC"/>
    <w:rsid w:val="000B6241"/>
    <w:rsid w:val="000D0FAA"/>
    <w:rsid w:val="000F0EAE"/>
    <w:rsid w:val="00106C68"/>
    <w:rsid w:val="001233C3"/>
    <w:rsid w:val="0013355D"/>
    <w:rsid w:val="00172CE0"/>
    <w:rsid w:val="00193D97"/>
    <w:rsid w:val="00196C5F"/>
    <w:rsid w:val="001A2E60"/>
    <w:rsid w:val="001B516E"/>
    <w:rsid w:val="001C31DB"/>
    <w:rsid w:val="001C3FDC"/>
    <w:rsid w:val="001C4C98"/>
    <w:rsid w:val="001E472C"/>
    <w:rsid w:val="001E76CF"/>
    <w:rsid w:val="001F3AF1"/>
    <w:rsid w:val="001F3E4E"/>
    <w:rsid w:val="001F5863"/>
    <w:rsid w:val="002127C3"/>
    <w:rsid w:val="00215CE6"/>
    <w:rsid w:val="00231B91"/>
    <w:rsid w:val="00270F95"/>
    <w:rsid w:val="00282B0E"/>
    <w:rsid w:val="002879A8"/>
    <w:rsid w:val="002B5218"/>
    <w:rsid w:val="002C1EAC"/>
    <w:rsid w:val="002D78D9"/>
    <w:rsid w:val="002E2B63"/>
    <w:rsid w:val="002E304E"/>
    <w:rsid w:val="002E35A5"/>
    <w:rsid w:val="002E6B2F"/>
    <w:rsid w:val="002F077D"/>
    <w:rsid w:val="002F60F6"/>
    <w:rsid w:val="00316155"/>
    <w:rsid w:val="00321A06"/>
    <w:rsid w:val="00327DEA"/>
    <w:rsid w:val="00332081"/>
    <w:rsid w:val="003516FE"/>
    <w:rsid w:val="0035530E"/>
    <w:rsid w:val="00362074"/>
    <w:rsid w:val="00365F55"/>
    <w:rsid w:val="003716B4"/>
    <w:rsid w:val="003759AE"/>
    <w:rsid w:val="003A671D"/>
    <w:rsid w:val="003B4C6D"/>
    <w:rsid w:val="003C5956"/>
    <w:rsid w:val="003D01EE"/>
    <w:rsid w:val="003E1CD7"/>
    <w:rsid w:val="003F100D"/>
    <w:rsid w:val="00400C11"/>
    <w:rsid w:val="00406F10"/>
    <w:rsid w:val="0041314A"/>
    <w:rsid w:val="00430DC3"/>
    <w:rsid w:val="00436641"/>
    <w:rsid w:val="004855EE"/>
    <w:rsid w:val="004932FA"/>
    <w:rsid w:val="004A5119"/>
    <w:rsid w:val="004A568A"/>
    <w:rsid w:val="004B3B9A"/>
    <w:rsid w:val="004C14E0"/>
    <w:rsid w:val="004D1598"/>
    <w:rsid w:val="004E1F73"/>
    <w:rsid w:val="004F0D2B"/>
    <w:rsid w:val="004F7738"/>
    <w:rsid w:val="005066F8"/>
    <w:rsid w:val="0052136F"/>
    <w:rsid w:val="00543DAE"/>
    <w:rsid w:val="00546F8C"/>
    <w:rsid w:val="005622E7"/>
    <w:rsid w:val="00565806"/>
    <w:rsid w:val="00573D63"/>
    <w:rsid w:val="0058042B"/>
    <w:rsid w:val="00584A47"/>
    <w:rsid w:val="005A0AE4"/>
    <w:rsid w:val="005A58BC"/>
    <w:rsid w:val="005C5CBB"/>
    <w:rsid w:val="005D391E"/>
    <w:rsid w:val="005D4450"/>
    <w:rsid w:val="005F09E1"/>
    <w:rsid w:val="005F569D"/>
    <w:rsid w:val="00602C25"/>
    <w:rsid w:val="00604524"/>
    <w:rsid w:val="00611FA3"/>
    <w:rsid w:val="00613C1C"/>
    <w:rsid w:val="00616304"/>
    <w:rsid w:val="00623224"/>
    <w:rsid w:val="006304E8"/>
    <w:rsid w:val="006341C6"/>
    <w:rsid w:val="0063641E"/>
    <w:rsid w:val="0063682A"/>
    <w:rsid w:val="006426C5"/>
    <w:rsid w:val="00646459"/>
    <w:rsid w:val="0064792A"/>
    <w:rsid w:val="00655D6C"/>
    <w:rsid w:val="00685E31"/>
    <w:rsid w:val="00696D28"/>
    <w:rsid w:val="006A5F27"/>
    <w:rsid w:val="006B2314"/>
    <w:rsid w:val="006B34F2"/>
    <w:rsid w:val="006B3A77"/>
    <w:rsid w:val="006B5B44"/>
    <w:rsid w:val="006C1E5D"/>
    <w:rsid w:val="006C71BE"/>
    <w:rsid w:val="006D1CDF"/>
    <w:rsid w:val="006D6BB2"/>
    <w:rsid w:val="006F003A"/>
    <w:rsid w:val="00703955"/>
    <w:rsid w:val="00710C24"/>
    <w:rsid w:val="00715E50"/>
    <w:rsid w:val="00717E69"/>
    <w:rsid w:val="0074629E"/>
    <w:rsid w:val="00751726"/>
    <w:rsid w:val="007557BE"/>
    <w:rsid w:val="0076368F"/>
    <w:rsid w:val="00764FDA"/>
    <w:rsid w:val="00777864"/>
    <w:rsid w:val="00790910"/>
    <w:rsid w:val="0079389A"/>
    <w:rsid w:val="00797A6C"/>
    <w:rsid w:val="007A1DD8"/>
    <w:rsid w:val="007A4F45"/>
    <w:rsid w:val="007D5328"/>
    <w:rsid w:val="007E72F5"/>
    <w:rsid w:val="00802188"/>
    <w:rsid w:val="008161A9"/>
    <w:rsid w:val="00826D39"/>
    <w:rsid w:val="00830FF5"/>
    <w:rsid w:val="0083681E"/>
    <w:rsid w:val="00853095"/>
    <w:rsid w:val="008701E0"/>
    <w:rsid w:val="00873195"/>
    <w:rsid w:val="00875AE7"/>
    <w:rsid w:val="00875F68"/>
    <w:rsid w:val="00881DDC"/>
    <w:rsid w:val="00884535"/>
    <w:rsid w:val="0089348B"/>
    <w:rsid w:val="008A235E"/>
    <w:rsid w:val="008E5819"/>
    <w:rsid w:val="008F2146"/>
    <w:rsid w:val="008F2163"/>
    <w:rsid w:val="008F3DD7"/>
    <w:rsid w:val="009038D1"/>
    <w:rsid w:val="00911B7C"/>
    <w:rsid w:val="00960F16"/>
    <w:rsid w:val="0097627D"/>
    <w:rsid w:val="009950C8"/>
    <w:rsid w:val="00995B4E"/>
    <w:rsid w:val="009A014B"/>
    <w:rsid w:val="009A7050"/>
    <w:rsid w:val="009B288B"/>
    <w:rsid w:val="009C7ED7"/>
    <w:rsid w:val="009D4399"/>
    <w:rsid w:val="009E46C6"/>
    <w:rsid w:val="009F62B1"/>
    <w:rsid w:val="009F7EA9"/>
    <w:rsid w:val="00A00314"/>
    <w:rsid w:val="00A10236"/>
    <w:rsid w:val="00A121D5"/>
    <w:rsid w:val="00A144B7"/>
    <w:rsid w:val="00A31C50"/>
    <w:rsid w:val="00A347C3"/>
    <w:rsid w:val="00A35B40"/>
    <w:rsid w:val="00A47040"/>
    <w:rsid w:val="00A601BA"/>
    <w:rsid w:val="00A811F2"/>
    <w:rsid w:val="00A92069"/>
    <w:rsid w:val="00A92AE6"/>
    <w:rsid w:val="00AB6E4D"/>
    <w:rsid w:val="00AC30FA"/>
    <w:rsid w:val="00AC3FBC"/>
    <w:rsid w:val="00AF7ACA"/>
    <w:rsid w:val="00B15FE8"/>
    <w:rsid w:val="00B163FA"/>
    <w:rsid w:val="00B24F66"/>
    <w:rsid w:val="00B259B3"/>
    <w:rsid w:val="00B36174"/>
    <w:rsid w:val="00B47125"/>
    <w:rsid w:val="00B4747A"/>
    <w:rsid w:val="00B47744"/>
    <w:rsid w:val="00B47E51"/>
    <w:rsid w:val="00B54337"/>
    <w:rsid w:val="00B57A29"/>
    <w:rsid w:val="00B63077"/>
    <w:rsid w:val="00B645F5"/>
    <w:rsid w:val="00B7338E"/>
    <w:rsid w:val="00B767D2"/>
    <w:rsid w:val="00BB3BF4"/>
    <w:rsid w:val="00BB45A6"/>
    <w:rsid w:val="00BB4B66"/>
    <w:rsid w:val="00BB75D9"/>
    <w:rsid w:val="00BB7BC2"/>
    <w:rsid w:val="00BC5751"/>
    <w:rsid w:val="00BC7FE5"/>
    <w:rsid w:val="00BD42E1"/>
    <w:rsid w:val="00BD5D3B"/>
    <w:rsid w:val="00BE46FB"/>
    <w:rsid w:val="00BE67FD"/>
    <w:rsid w:val="00BF04D5"/>
    <w:rsid w:val="00C31AB7"/>
    <w:rsid w:val="00C47BAC"/>
    <w:rsid w:val="00C73711"/>
    <w:rsid w:val="00C84CB1"/>
    <w:rsid w:val="00C84E1C"/>
    <w:rsid w:val="00C96456"/>
    <w:rsid w:val="00C9796D"/>
    <w:rsid w:val="00CA19F0"/>
    <w:rsid w:val="00CB273E"/>
    <w:rsid w:val="00CC35DF"/>
    <w:rsid w:val="00CC3672"/>
    <w:rsid w:val="00CC4230"/>
    <w:rsid w:val="00CD3C1F"/>
    <w:rsid w:val="00CD6644"/>
    <w:rsid w:val="00D01A42"/>
    <w:rsid w:val="00D20E0E"/>
    <w:rsid w:val="00D534CC"/>
    <w:rsid w:val="00D5358F"/>
    <w:rsid w:val="00D606B3"/>
    <w:rsid w:val="00D71B72"/>
    <w:rsid w:val="00D7750A"/>
    <w:rsid w:val="00D83285"/>
    <w:rsid w:val="00D86A88"/>
    <w:rsid w:val="00D91C4B"/>
    <w:rsid w:val="00D97C76"/>
    <w:rsid w:val="00DA68E1"/>
    <w:rsid w:val="00DA7499"/>
    <w:rsid w:val="00DB00C7"/>
    <w:rsid w:val="00DD31D0"/>
    <w:rsid w:val="00DD765C"/>
    <w:rsid w:val="00DD788B"/>
    <w:rsid w:val="00DF1A34"/>
    <w:rsid w:val="00E062B4"/>
    <w:rsid w:val="00E2315E"/>
    <w:rsid w:val="00E3628D"/>
    <w:rsid w:val="00E43C84"/>
    <w:rsid w:val="00E54A60"/>
    <w:rsid w:val="00E55AD2"/>
    <w:rsid w:val="00E731B2"/>
    <w:rsid w:val="00E7722B"/>
    <w:rsid w:val="00E9152E"/>
    <w:rsid w:val="00E9535F"/>
    <w:rsid w:val="00EB443F"/>
    <w:rsid w:val="00EC0C30"/>
    <w:rsid w:val="00EC138C"/>
    <w:rsid w:val="00EC52C4"/>
    <w:rsid w:val="00EF5EA6"/>
    <w:rsid w:val="00F05AA5"/>
    <w:rsid w:val="00F34907"/>
    <w:rsid w:val="00F454F1"/>
    <w:rsid w:val="00F72225"/>
    <w:rsid w:val="00F81D01"/>
    <w:rsid w:val="00F84BB6"/>
    <w:rsid w:val="00F93CBF"/>
    <w:rsid w:val="00FB0396"/>
    <w:rsid w:val="00FB23A5"/>
    <w:rsid w:val="00FB3885"/>
    <w:rsid w:val="00FB5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C4B"/>
    <w:rPr>
      <w:rFonts w:ascii="Times" w:hAnsi="Times"/>
    </w:rPr>
  </w:style>
  <w:style w:type="paragraph" w:styleId="Heading1">
    <w:name w:val="heading 1"/>
    <w:basedOn w:val="Normal"/>
    <w:next w:val="Normal"/>
    <w:qFormat/>
    <w:rsid w:val="00D91C4B"/>
    <w:pPr>
      <w:keepNext/>
      <w:jc w:val="both"/>
      <w:outlineLvl w:val="0"/>
    </w:pPr>
    <w:rPr>
      <w:i/>
      <w:sz w:val="28"/>
    </w:rPr>
  </w:style>
  <w:style w:type="paragraph" w:styleId="Heading2">
    <w:name w:val="heading 2"/>
    <w:basedOn w:val="Normal"/>
    <w:next w:val="Normal"/>
    <w:qFormat/>
    <w:rsid w:val="00D91C4B"/>
    <w:pPr>
      <w:keepNext/>
      <w:jc w:val="both"/>
      <w:outlineLvl w:val="1"/>
    </w:pPr>
    <w:rPr>
      <w:b/>
      <w:sz w:val="24"/>
    </w:rPr>
  </w:style>
  <w:style w:type="paragraph" w:styleId="Heading3">
    <w:name w:val="heading 3"/>
    <w:basedOn w:val="Normal"/>
    <w:next w:val="Normal"/>
    <w:qFormat/>
    <w:rsid w:val="00D91C4B"/>
    <w:pPr>
      <w:keepNext/>
      <w:jc w:val="both"/>
      <w:outlineLvl w:val="2"/>
    </w:pPr>
    <w:rPr>
      <w:sz w:val="24"/>
      <w:u w:val="single"/>
    </w:rPr>
  </w:style>
  <w:style w:type="paragraph" w:styleId="Heading4">
    <w:name w:val="heading 4"/>
    <w:basedOn w:val="Normal"/>
    <w:next w:val="Normal"/>
    <w:qFormat/>
    <w:rsid w:val="00D91C4B"/>
    <w:pPr>
      <w:keepNext/>
      <w:outlineLvl w:val="3"/>
    </w:pPr>
    <w:rPr>
      <w:b/>
      <w:sz w:val="24"/>
    </w:rPr>
  </w:style>
  <w:style w:type="paragraph" w:styleId="Heading5">
    <w:name w:val="heading 5"/>
    <w:basedOn w:val="Normal"/>
    <w:next w:val="Normal"/>
    <w:qFormat/>
    <w:rsid w:val="00D91C4B"/>
    <w:pPr>
      <w:keepNext/>
      <w:outlineLvl w:val="4"/>
    </w:pPr>
    <w:rPr>
      <w:b/>
      <w:i/>
      <w:sz w:val="24"/>
    </w:rPr>
  </w:style>
  <w:style w:type="paragraph" w:styleId="Heading6">
    <w:name w:val="heading 6"/>
    <w:basedOn w:val="Normal"/>
    <w:next w:val="Normal"/>
    <w:qFormat/>
    <w:rsid w:val="00D91C4B"/>
    <w:pPr>
      <w:keepNext/>
      <w:jc w:val="both"/>
      <w:outlineLvl w:val="5"/>
    </w:pPr>
    <w:rPr>
      <w:b/>
      <w:sz w:val="24"/>
      <w:u w:val="single"/>
    </w:rPr>
  </w:style>
  <w:style w:type="paragraph" w:styleId="Heading7">
    <w:name w:val="heading 7"/>
    <w:basedOn w:val="Normal"/>
    <w:next w:val="Normal"/>
    <w:qFormat/>
    <w:rsid w:val="00D91C4B"/>
    <w:pPr>
      <w:keepNext/>
      <w:spacing w:line="240" w:lineRule="atLeast"/>
      <w:jc w:val="both"/>
      <w:outlineLvl w:val="6"/>
    </w:pPr>
    <w:rPr>
      <w:rFonts w:ascii="Helvetica" w:hAnsi="Helvetica"/>
      <w:b/>
      <w:smallCaps/>
      <w:sz w:val="36"/>
    </w:rPr>
  </w:style>
  <w:style w:type="paragraph" w:styleId="Heading8">
    <w:name w:val="heading 8"/>
    <w:basedOn w:val="Normal"/>
    <w:next w:val="Normal"/>
    <w:qFormat/>
    <w:rsid w:val="00D91C4B"/>
    <w:pPr>
      <w:keepNext/>
      <w:spacing w:line="240" w:lineRule="atLeast"/>
      <w:jc w:val="both"/>
      <w:outlineLvl w:val="7"/>
    </w:pPr>
    <w:rPr>
      <w:rFonts w:ascii="Arial" w:hAnsi="Arial"/>
      <w:b/>
      <w:smallCaps/>
      <w:sz w:val="28"/>
    </w:rPr>
  </w:style>
  <w:style w:type="paragraph" w:styleId="Heading9">
    <w:name w:val="heading 9"/>
    <w:basedOn w:val="Normal"/>
    <w:next w:val="Normal"/>
    <w:qFormat/>
    <w:rsid w:val="00D91C4B"/>
    <w:pPr>
      <w:keepNext/>
      <w:ind w:left="1440" w:firstLine="72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D91C4B"/>
    <w:pPr>
      <w:tabs>
        <w:tab w:val="center" w:pos="4320"/>
        <w:tab w:val="right" w:pos="8640"/>
      </w:tabs>
    </w:pPr>
  </w:style>
  <w:style w:type="paragraph" w:styleId="Header">
    <w:name w:val="header"/>
    <w:basedOn w:val="Normal"/>
    <w:semiHidden/>
    <w:rsid w:val="00D91C4B"/>
    <w:pPr>
      <w:tabs>
        <w:tab w:val="center" w:pos="4320"/>
        <w:tab w:val="right" w:pos="8640"/>
      </w:tabs>
    </w:pPr>
  </w:style>
  <w:style w:type="paragraph" w:customStyle="1" w:styleId="Document">
    <w:name w:val="Document"/>
    <w:basedOn w:val="Normal"/>
    <w:rsid w:val="00D91C4B"/>
    <w:pPr>
      <w:jc w:val="center"/>
    </w:pPr>
    <w:rPr>
      <w:rFonts w:ascii="Courier" w:hAnsi="Courier"/>
    </w:rPr>
  </w:style>
  <w:style w:type="paragraph" w:customStyle="1" w:styleId="Bibliogrphy">
    <w:name w:val="Bibliogrphy"/>
    <w:basedOn w:val="Normal"/>
    <w:rsid w:val="00D91C4B"/>
    <w:pPr>
      <w:ind w:left="720" w:firstLine="720"/>
    </w:pPr>
    <w:rPr>
      <w:rFonts w:ascii="Courier" w:hAnsi="Courier"/>
    </w:rPr>
  </w:style>
  <w:style w:type="paragraph" w:customStyle="1" w:styleId="RightPar">
    <w:name w:val="Right Par"/>
    <w:basedOn w:val="Normal"/>
    <w:rsid w:val="00D91C4B"/>
    <w:pPr>
      <w:ind w:left="5760" w:firstLine="720"/>
    </w:pPr>
    <w:rPr>
      <w:rFonts w:ascii="Courier" w:hAnsi="Courier"/>
    </w:rPr>
  </w:style>
  <w:style w:type="paragraph" w:customStyle="1" w:styleId="DocInit">
    <w:name w:val="Doc Init"/>
    <w:basedOn w:val="Normal"/>
    <w:rsid w:val="00D91C4B"/>
    <w:rPr>
      <w:rFonts w:ascii="Courier" w:hAnsi="Courier"/>
    </w:rPr>
  </w:style>
  <w:style w:type="paragraph" w:customStyle="1" w:styleId="TechInit">
    <w:name w:val="Tech Init"/>
    <w:basedOn w:val="Normal"/>
    <w:rsid w:val="00D91C4B"/>
    <w:rPr>
      <w:rFonts w:ascii="Courier" w:hAnsi="Courier"/>
    </w:rPr>
  </w:style>
  <w:style w:type="paragraph" w:customStyle="1" w:styleId="Technical">
    <w:name w:val="Technical"/>
    <w:basedOn w:val="Normal"/>
    <w:rsid w:val="00D91C4B"/>
    <w:rPr>
      <w:rFonts w:ascii="Courier" w:hAnsi="Courier"/>
    </w:rPr>
  </w:style>
  <w:style w:type="paragraph" w:customStyle="1" w:styleId="Pleading">
    <w:name w:val="Pleading"/>
    <w:basedOn w:val="Normal"/>
    <w:rsid w:val="00D91C4B"/>
    <w:pPr>
      <w:tabs>
        <w:tab w:val="right" w:pos="48"/>
      </w:tabs>
    </w:pPr>
    <w:rPr>
      <w:rFonts w:ascii="Courier" w:hAnsi="Courier"/>
    </w:rPr>
  </w:style>
  <w:style w:type="character" w:styleId="PageNumber">
    <w:name w:val="page number"/>
    <w:basedOn w:val="DefaultParagraphFont"/>
    <w:semiHidden/>
    <w:rsid w:val="00D91C4B"/>
  </w:style>
  <w:style w:type="paragraph" w:customStyle="1" w:styleId="lmtext">
    <w:name w:val="lmtext"/>
    <w:basedOn w:val="Normal"/>
    <w:rsid w:val="00D91C4B"/>
    <w:pPr>
      <w:spacing w:line="360" w:lineRule="atLeast"/>
    </w:pPr>
    <w:rPr>
      <w:rFonts w:ascii="Times New Roman" w:hAnsi="Times New Roman"/>
      <w:sz w:val="24"/>
    </w:rPr>
  </w:style>
  <w:style w:type="paragraph" w:customStyle="1" w:styleId="lmform">
    <w:name w:val="lmform"/>
    <w:basedOn w:val="Normal"/>
    <w:rsid w:val="00D91C4B"/>
    <w:pPr>
      <w:spacing w:line="360" w:lineRule="atLeast"/>
    </w:pPr>
    <w:rPr>
      <w:rFonts w:ascii="Arial" w:hAnsi="Arial"/>
    </w:rPr>
  </w:style>
  <w:style w:type="paragraph" w:customStyle="1" w:styleId="Style1">
    <w:name w:val="Style1"/>
    <w:basedOn w:val="Normal"/>
    <w:rsid w:val="00D91C4B"/>
    <w:pPr>
      <w:pBdr>
        <w:top w:val="single" w:sz="6" w:space="3" w:color="auto"/>
        <w:bottom w:val="single" w:sz="6" w:space="3" w:color="auto"/>
      </w:pBdr>
      <w:tabs>
        <w:tab w:val="left" w:pos="360"/>
      </w:tabs>
      <w:spacing w:line="240" w:lineRule="atLeast"/>
    </w:pPr>
    <w:rPr>
      <w:rFonts w:ascii="Arial" w:hAnsi="Arial"/>
      <w:b/>
    </w:rPr>
  </w:style>
  <w:style w:type="paragraph" w:customStyle="1" w:styleId="lmtitle">
    <w:name w:val="lmtitle"/>
    <w:basedOn w:val="Normal"/>
    <w:rsid w:val="00D91C4B"/>
    <w:pPr>
      <w:pBdr>
        <w:top w:val="single" w:sz="6" w:space="0" w:color="auto"/>
        <w:bottom w:val="single" w:sz="6" w:space="0" w:color="auto"/>
      </w:pBdr>
      <w:tabs>
        <w:tab w:val="left" w:pos="360"/>
      </w:tabs>
      <w:spacing w:line="240" w:lineRule="atLeast"/>
    </w:pPr>
    <w:rPr>
      <w:rFonts w:ascii="Arial" w:hAnsi="Arial"/>
      <w:b/>
    </w:rPr>
  </w:style>
  <w:style w:type="character" w:styleId="FootnoteReference">
    <w:name w:val="footnote reference"/>
    <w:basedOn w:val="DefaultParagraphFont"/>
    <w:semiHidden/>
    <w:rsid w:val="00D91C4B"/>
    <w:rPr>
      <w:vertAlign w:val="superscript"/>
    </w:rPr>
  </w:style>
  <w:style w:type="paragraph" w:styleId="FootnoteText">
    <w:name w:val="footnote text"/>
    <w:basedOn w:val="Normal"/>
    <w:semiHidden/>
    <w:rsid w:val="00D91C4B"/>
    <w:rPr>
      <w:rFonts w:ascii="Times New Roman" w:hAnsi="Times New Roman"/>
    </w:rPr>
  </w:style>
  <w:style w:type="paragraph" w:styleId="BodyText">
    <w:name w:val="Body Text"/>
    <w:basedOn w:val="Normal"/>
    <w:semiHidden/>
    <w:rsid w:val="00D91C4B"/>
    <w:pPr>
      <w:jc w:val="both"/>
    </w:pPr>
    <w:rPr>
      <w:b/>
      <w:sz w:val="22"/>
    </w:rPr>
  </w:style>
  <w:style w:type="paragraph" w:styleId="BodyText2">
    <w:name w:val="Body Text 2"/>
    <w:basedOn w:val="Normal"/>
    <w:semiHidden/>
    <w:rsid w:val="00D91C4B"/>
    <w:rPr>
      <w:b/>
      <w:sz w:val="22"/>
    </w:rPr>
  </w:style>
  <w:style w:type="paragraph" w:styleId="BodyText3">
    <w:name w:val="Body Text 3"/>
    <w:basedOn w:val="Normal"/>
    <w:semiHidden/>
    <w:rsid w:val="00D91C4B"/>
    <w:pPr>
      <w:jc w:val="both"/>
    </w:pPr>
    <w:rPr>
      <w:sz w:val="24"/>
    </w:rPr>
  </w:style>
  <w:style w:type="character" w:styleId="Hyperlink">
    <w:name w:val="Hyperlink"/>
    <w:basedOn w:val="DefaultParagraphFont"/>
    <w:semiHidden/>
    <w:rsid w:val="00D91C4B"/>
    <w:rPr>
      <w:color w:val="0000FF"/>
      <w:u w:val="single"/>
    </w:rPr>
  </w:style>
  <w:style w:type="paragraph" w:styleId="BodyTextIndent">
    <w:name w:val="Body Text Indent"/>
    <w:basedOn w:val="Normal"/>
    <w:semiHidden/>
    <w:rsid w:val="00D91C4B"/>
    <w:pPr>
      <w:ind w:left="720"/>
    </w:pPr>
    <w:rPr>
      <w:sz w:val="24"/>
    </w:rPr>
  </w:style>
  <w:style w:type="paragraph" w:styleId="Title">
    <w:name w:val="Title"/>
    <w:basedOn w:val="Normal"/>
    <w:qFormat/>
    <w:rsid w:val="00D91C4B"/>
    <w:pPr>
      <w:pBdr>
        <w:top w:val="single" w:sz="6" w:space="5" w:color="auto"/>
        <w:left w:val="single" w:sz="6" w:space="5" w:color="auto"/>
        <w:bottom w:val="single" w:sz="6" w:space="5" w:color="auto"/>
        <w:right w:val="single" w:sz="6" w:space="5" w:color="auto"/>
      </w:pBdr>
      <w:spacing w:before="80" w:after="80"/>
      <w:jc w:val="center"/>
    </w:pPr>
    <w:rPr>
      <w:rFonts w:ascii="Arial" w:hAnsi="Arial"/>
      <w:b/>
      <w:smallCaps/>
      <w:sz w:val="36"/>
    </w:rPr>
  </w:style>
  <w:style w:type="paragraph" w:styleId="DocumentMap">
    <w:name w:val="Document Map"/>
    <w:basedOn w:val="Normal"/>
    <w:semiHidden/>
    <w:rsid w:val="00D91C4B"/>
    <w:pPr>
      <w:shd w:val="clear" w:color="auto" w:fill="000080"/>
    </w:pPr>
    <w:rPr>
      <w:rFonts w:ascii="Tahoma" w:hAnsi="Tahoma"/>
    </w:rPr>
  </w:style>
  <w:style w:type="paragraph" w:styleId="ListParagraph">
    <w:name w:val="List Paragraph"/>
    <w:basedOn w:val="Normal"/>
    <w:uiPriority w:val="34"/>
    <w:qFormat/>
    <w:rsid w:val="00715E5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E1CD7"/>
    <w:rPr>
      <w:rFonts w:ascii="Tahoma" w:hAnsi="Tahoma" w:cs="Tahoma"/>
      <w:sz w:val="16"/>
      <w:szCs w:val="16"/>
    </w:rPr>
  </w:style>
  <w:style w:type="character" w:customStyle="1" w:styleId="BalloonTextChar">
    <w:name w:val="Balloon Text Char"/>
    <w:basedOn w:val="DefaultParagraphFont"/>
    <w:link w:val="BalloonText"/>
    <w:uiPriority w:val="99"/>
    <w:semiHidden/>
    <w:rsid w:val="003E1C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7513206">
      <w:bodyDiv w:val="1"/>
      <w:marLeft w:val="0"/>
      <w:marRight w:val="0"/>
      <w:marTop w:val="0"/>
      <w:marBottom w:val="0"/>
      <w:divBdr>
        <w:top w:val="none" w:sz="0" w:space="0" w:color="auto"/>
        <w:left w:val="none" w:sz="0" w:space="0" w:color="auto"/>
        <w:bottom w:val="none" w:sz="0" w:space="0" w:color="auto"/>
        <w:right w:val="none" w:sz="0" w:space="0" w:color="auto"/>
      </w:divBdr>
    </w:div>
    <w:div w:id="1576815619">
      <w:bodyDiv w:val="1"/>
      <w:marLeft w:val="0"/>
      <w:marRight w:val="0"/>
      <w:marTop w:val="0"/>
      <w:marBottom w:val="0"/>
      <w:divBdr>
        <w:top w:val="none" w:sz="0" w:space="0" w:color="auto"/>
        <w:left w:val="none" w:sz="0" w:space="0" w:color="auto"/>
        <w:bottom w:val="none" w:sz="0" w:space="0" w:color="auto"/>
        <w:right w:val="none" w:sz="0" w:space="0" w:color="auto"/>
      </w:divBdr>
    </w:div>
    <w:div w:id="165212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5.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eader" Target="header4.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eader" Target="header2.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1174</TotalTime>
  <Pages>41</Pages>
  <Words>7448</Words>
  <Characters>42456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Sections 1-4</vt:lpstr>
    </vt:vector>
  </TitlesOfParts>
  <Company/>
  <LinksUpToDate>false</LinksUpToDate>
  <CharactersWithSpaces>49805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Sections 1-4</dc:title>
  <dc:creator>Clo Copass</dc:creator>
  <cp:lastModifiedBy>Mimi</cp:lastModifiedBy>
  <cp:revision>124</cp:revision>
  <cp:lastPrinted>2014-08-07T17:40:00Z</cp:lastPrinted>
  <dcterms:created xsi:type="dcterms:W3CDTF">2014-08-03T17:38:00Z</dcterms:created>
  <dcterms:modified xsi:type="dcterms:W3CDTF">2014-08-11T21:21:00Z</dcterms:modified>
</cp:coreProperties>
</file>