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011AB8" w14:textId="2F1814E5" w:rsidR="00E4436D" w:rsidRDefault="00351FEB" w:rsidP="009F6514">
      <w:pPr>
        <w:spacing w:after="0" w:line="240" w:lineRule="auto"/>
      </w:pPr>
      <w:bookmarkStart w:id="0" w:name="_Hlk135826459"/>
      <w:r>
        <w:rPr>
          <w:noProof/>
        </w:rPr>
        <w:drawing>
          <wp:anchor distT="0" distB="0" distL="114300" distR="114300" simplePos="0" relativeHeight="251658240" behindDoc="1" locked="0" layoutInCell="1" allowOverlap="1" wp14:anchorId="49E66D28" wp14:editId="5B107660">
            <wp:simplePos x="0" y="0"/>
            <wp:positionH relativeFrom="margin">
              <wp:posOffset>3048000</wp:posOffset>
            </wp:positionH>
            <wp:positionV relativeFrom="paragraph">
              <wp:posOffset>-458470</wp:posOffset>
            </wp:positionV>
            <wp:extent cx="600075" cy="599599"/>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7" cstate="print">
                      <a:extLst>
                        <a:ext uri="{28A0092B-C50C-407E-A947-70E740481C1C}">
                          <a14:useLocalDpi xmlns:a14="http://schemas.microsoft.com/office/drawing/2010/main" val="0"/>
                        </a:ext>
                      </a:extLst>
                    </a:blip>
                    <a:stretch>
                      <a:fillRect/>
                    </a:stretch>
                  </pic:blipFill>
                  <pic:spPr>
                    <a:xfrm>
                      <a:off x="0" y="0"/>
                      <a:ext cx="602101" cy="601624"/>
                    </a:xfrm>
                    <a:prstGeom prst="rect">
                      <a:avLst/>
                    </a:prstGeom>
                  </pic:spPr>
                </pic:pic>
              </a:graphicData>
            </a:graphic>
            <wp14:sizeRelH relativeFrom="margin">
              <wp14:pctWidth>0</wp14:pctWidth>
            </wp14:sizeRelH>
            <wp14:sizeRelV relativeFrom="margin">
              <wp14:pctHeight>0</wp14:pctHeight>
            </wp14:sizeRelV>
          </wp:anchor>
        </w:drawing>
      </w:r>
    </w:p>
    <w:p w14:paraId="676214B5" w14:textId="4BA93985" w:rsidR="009F6514" w:rsidRDefault="009F6514" w:rsidP="009F6514">
      <w:pPr>
        <w:spacing w:after="0" w:line="240" w:lineRule="auto"/>
        <w:jc w:val="center"/>
        <w:rPr>
          <w:rFonts w:ascii="Comic Sans MS" w:hAnsi="Comic Sans MS"/>
          <w:b/>
          <w:bCs/>
          <w:sz w:val="16"/>
          <w:szCs w:val="16"/>
        </w:rPr>
      </w:pPr>
      <w:r w:rsidRPr="00903E81">
        <w:rPr>
          <w:rFonts w:ascii="Comic Sans MS" w:hAnsi="Comic Sans MS"/>
          <w:b/>
          <w:bCs/>
          <w:sz w:val="16"/>
          <w:szCs w:val="16"/>
        </w:rPr>
        <w:t>Nazeing Pre-School, c/o Nazeing Primary School, Hyde Mead, Nazeing.</w:t>
      </w:r>
      <w:r w:rsidR="00D52A2D">
        <w:rPr>
          <w:rFonts w:ascii="Comic Sans MS" w:hAnsi="Comic Sans MS"/>
          <w:b/>
          <w:bCs/>
          <w:sz w:val="16"/>
          <w:szCs w:val="16"/>
        </w:rPr>
        <w:t xml:space="preserve"> </w:t>
      </w:r>
      <w:r w:rsidRPr="00903E81">
        <w:rPr>
          <w:rFonts w:ascii="Comic Sans MS" w:hAnsi="Comic Sans MS"/>
          <w:b/>
          <w:bCs/>
          <w:sz w:val="16"/>
          <w:szCs w:val="16"/>
        </w:rPr>
        <w:t>EN9 2HS</w:t>
      </w:r>
    </w:p>
    <w:p w14:paraId="21BB4CFF" w14:textId="23F2FC58" w:rsidR="00DE2577" w:rsidRDefault="00DE2577" w:rsidP="00DE2577">
      <w:pPr>
        <w:pStyle w:val="NoSpacing"/>
        <w:jc w:val="center"/>
        <w:rPr>
          <w:rFonts w:ascii="Comic Sans MS" w:hAnsi="Comic Sans MS"/>
          <w:color w:val="0070C0"/>
          <w:sz w:val="18"/>
        </w:rPr>
      </w:pPr>
    </w:p>
    <w:bookmarkEnd w:id="0"/>
    <w:p w14:paraId="1A932F1B" w14:textId="60924F1B" w:rsidR="00285AEA" w:rsidRPr="00BD1F36" w:rsidRDefault="007B5EA0" w:rsidP="00285AEA">
      <w:pPr>
        <w:spacing w:line="360" w:lineRule="auto"/>
        <w:jc w:val="center"/>
        <w:rPr>
          <w:rFonts w:ascii="Arial" w:hAnsi="Arial" w:cs="Arial"/>
          <w:b/>
          <w:sz w:val="28"/>
          <w:szCs w:val="28"/>
        </w:rPr>
      </w:pPr>
      <w:r>
        <w:rPr>
          <w:rFonts w:ascii="Arial" w:hAnsi="Arial" w:cs="Arial"/>
          <w:b/>
          <w:sz w:val="28"/>
          <w:szCs w:val="28"/>
        </w:rPr>
        <w:t>Missing Child</w:t>
      </w:r>
      <w:r w:rsidR="00165A20">
        <w:rPr>
          <w:rFonts w:ascii="Arial" w:hAnsi="Arial" w:cs="Arial"/>
          <w:b/>
          <w:sz w:val="28"/>
          <w:szCs w:val="28"/>
        </w:rPr>
        <w:t xml:space="preserve"> Policy</w:t>
      </w:r>
    </w:p>
    <w:p w14:paraId="6F11D2EE" w14:textId="56829DAC" w:rsidR="0064628B" w:rsidRPr="0084452E" w:rsidRDefault="0064628B" w:rsidP="0064628B">
      <w:pPr>
        <w:pBdr>
          <w:top w:val="single" w:sz="4" w:space="1" w:color="7030A0"/>
          <w:left w:val="single" w:sz="4" w:space="4" w:color="7030A0"/>
          <w:bottom w:val="single" w:sz="4" w:space="1" w:color="7030A0"/>
          <w:right w:val="single" w:sz="4" w:space="4" w:color="7030A0"/>
        </w:pBdr>
        <w:spacing w:before="120" w:after="120"/>
        <w:rPr>
          <w:rFonts w:ascii="Arial" w:hAnsi="Arial"/>
          <w:b/>
        </w:rPr>
      </w:pPr>
      <w:r w:rsidRPr="0084452E">
        <w:rPr>
          <w:rFonts w:ascii="Arial" w:hAnsi="Arial"/>
          <w:b/>
        </w:rPr>
        <w:t xml:space="preserve">Safeguarding and Welfare Requirement: </w:t>
      </w:r>
    </w:p>
    <w:p w14:paraId="738FC206" w14:textId="331F9C50" w:rsidR="0064628B" w:rsidRPr="0064628B" w:rsidRDefault="00165A20" w:rsidP="0064628B">
      <w:pPr>
        <w:pBdr>
          <w:top w:val="single" w:sz="4" w:space="1" w:color="7030A0"/>
          <w:left w:val="single" w:sz="4" w:space="4" w:color="7030A0"/>
          <w:bottom w:val="single" w:sz="4" w:space="1" w:color="7030A0"/>
          <w:right w:val="single" w:sz="4" w:space="4" w:color="7030A0"/>
        </w:pBdr>
        <w:spacing w:before="120" w:after="120"/>
        <w:rPr>
          <w:rFonts w:ascii="Arial" w:hAnsi="Arial"/>
        </w:rPr>
      </w:pPr>
      <w:r w:rsidRPr="007E0EC0">
        <w:rPr>
          <w:rFonts w:ascii="Arial" w:hAnsi="Arial"/>
        </w:rPr>
        <w:t>Providers must have and implement a policy, and procedures, to safeguard children</w:t>
      </w:r>
      <w:r w:rsidR="0064628B">
        <w:rPr>
          <w:rFonts w:ascii="Arial" w:hAnsi="Arial"/>
        </w:rPr>
        <w:t xml:space="preserve">. </w:t>
      </w:r>
    </w:p>
    <w:p w14:paraId="3B914249" w14:textId="77777777" w:rsidR="007B5EA0" w:rsidRDefault="007B5EA0" w:rsidP="007B5EA0">
      <w:pPr>
        <w:spacing w:line="360" w:lineRule="auto"/>
        <w:rPr>
          <w:rFonts w:ascii="Arial" w:hAnsi="Arial" w:cs="Arial"/>
          <w:b/>
        </w:rPr>
      </w:pPr>
    </w:p>
    <w:p w14:paraId="6C5CE45B" w14:textId="023EBACF" w:rsidR="007B5EA0" w:rsidRPr="007B5EA0" w:rsidRDefault="007B5EA0" w:rsidP="007B5EA0">
      <w:pPr>
        <w:spacing w:line="360" w:lineRule="auto"/>
        <w:rPr>
          <w:rFonts w:ascii="Arial" w:hAnsi="Arial" w:cs="Arial"/>
          <w:b/>
        </w:rPr>
      </w:pPr>
      <w:r>
        <w:rPr>
          <w:rFonts w:ascii="Arial" w:hAnsi="Arial" w:cs="Arial"/>
          <w:b/>
        </w:rPr>
        <w:t>P</w:t>
      </w:r>
      <w:r w:rsidRPr="00896691">
        <w:rPr>
          <w:rFonts w:ascii="Arial" w:hAnsi="Arial" w:cs="Arial"/>
          <w:b/>
        </w:rPr>
        <w:t>olicy statement</w:t>
      </w:r>
    </w:p>
    <w:p w14:paraId="2AC0B38A" w14:textId="6BE7B22A" w:rsidR="007B5EA0" w:rsidRPr="00896691" w:rsidRDefault="007B5EA0" w:rsidP="007B5EA0">
      <w:pPr>
        <w:spacing w:line="360" w:lineRule="auto"/>
        <w:rPr>
          <w:rFonts w:ascii="Arial" w:hAnsi="Arial" w:cs="Arial"/>
        </w:rPr>
      </w:pPr>
      <w:r w:rsidRPr="009E065A">
        <w:rPr>
          <w:rFonts w:ascii="Arial" w:hAnsi="Arial" w:cs="Arial"/>
        </w:rPr>
        <w:t xml:space="preserve">Children’s safety is our highest priority, both on and off the premises. Every attempt is made, through </w:t>
      </w:r>
      <w:r>
        <w:rPr>
          <w:rFonts w:ascii="Arial" w:hAnsi="Arial" w:cs="Arial"/>
        </w:rPr>
        <w:t>the implementation of our</w:t>
      </w:r>
      <w:r w:rsidRPr="009E065A">
        <w:rPr>
          <w:rFonts w:ascii="Arial" w:hAnsi="Arial" w:cs="Arial"/>
        </w:rPr>
        <w:t xml:space="preserve"> exit/entrance procedure, to ensure the security of children is maintained at</w:t>
      </w:r>
      <w:r>
        <w:rPr>
          <w:rFonts w:ascii="Arial" w:hAnsi="Arial" w:cs="Arial"/>
        </w:rPr>
        <w:t xml:space="preserve"> </w:t>
      </w:r>
      <w:r w:rsidRPr="009E065A">
        <w:rPr>
          <w:rFonts w:ascii="Arial" w:hAnsi="Arial" w:cs="Arial"/>
        </w:rPr>
        <w:t>all times. In the unlikely event of a child going missing, our missing child procedure is followed.</w:t>
      </w:r>
    </w:p>
    <w:p w14:paraId="3DB48768" w14:textId="77777777" w:rsidR="007B5EA0" w:rsidRDefault="007B5EA0" w:rsidP="007B5EA0">
      <w:pPr>
        <w:spacing w:line="360" w:lineRule="auto"/>
        <w:rPr>
          <w:rFonts w:ascii="Arial" w:hAnsi="Arial" w:cs="Arial"/>
          <w:b/>
        </w:rPr>
      </w:pPr>
      <w:r w:rsidRPr="00896691">
        <w:rPr>
          <w:rFonts w:ascii="Arial" w:hAnsi="Arial" w:cs="Arial"/>
          <w:b/>
        </w:rPr>
        <w:t>Procedures</w:t>
      </w:r>
    </w:p>
    <w:p w14:paraId="51BB6531" w14:textId="77777777" w:rsidR="007B5EA0" w:rsidRPr="007F4827" w:rsidRDefault="007B5EA0" w:rsidP="007B5EA0">
      <w:pPr>
        <w:spacing w:line="360" w:lineRule="auto"/>
        <w:rPr>
          <w:rFonts w:ascii="Arial" w:hAnsi="Arial" w:cs="Arial"/>
          <w:color w:val="000000"/>
          <w:lang w:eastAsia="en-GB"/>
        </w:rPr>
      </w:pPr>
      <w:r w:rsidRPr="007F4827">
        <w:rPr>
          <w:rFonts w:ascii="Arial" w:hAnsi="Arial" w:cs="Arial"/>
          <w:i/>
        </w:rPr>
        <w:t>Child going missing on the premises</w:t>
      </w:r>
    </w:p>
    <w:p w14:paraId="1D25DC6C" w14:textId="7DE3D1B1" w:rsidR="007B5EA0" w:rsidRDefault="007B5EA0" w:rsidP="007B5EA0">
      <w:pPr>
        <w:numPr>
          <w:ilvl w:val="0"/>
          <w:numId w:val="26"/>
        </w:numPr>
        <w:autoSpaceDE w:val="0"/>
        <w:autoSpaceDN w:val="0"/>
        <w:adjustRightInd w:val="0"/>
        <w:spacing w:after="0" w:line="360" w:lineRule="auto"/>
        <w:ind w:left="357" w:hanging="357"/>
        <w:rPr>
          <w:rFonts w:ascii="Arial" w:hAnsi="Arial" w:cs="Arial"/>
          <w:color w:val="000000"/>
          <w:lang w:eastAsia="en-GB"/>
        </w:rPr>
      </w:pPr>
      <w:r w:rsidRPr="009E065A">
        <w:rPr>
          <w:rFonts w:ascii="Arial" w:hAnsi="Arial" w:cs="Arial"/>
          <w:color w:val="231F20"/>
          <w:lang w:eastAsia="en-GB"/>
        </w:rPr>
        <w:t>As</w:t>
      </w:r>
      <w:r w:rsidRPr="009E065A">
        <w:rPr>
          <w:rFonts w:ascii="Arial" w:hAnsi="Arial" w:cs="Arial"/>
          <w:color w:val="231F20"/>
          <w:spacing w:val="-2"/>
          <w:lang w:eastAsia="en-GB"/>
        </w:rPr>
        <w:t xml:space="preserve"> </w:t>
      </w:r>
      <w:r w:rsidRPr="009E065A">
        <w:rPr>
          <w:rFonts w:ascii="Arial" w:hAnsi="Arial" w:cs="Arial"/>
          <w:color w:val="231F20"/>
          <w:lang w:eastAsia="en-GB"/>
        </w:rPr>
        <w:t>soon as it is noticed that</w:t>
      </w:r>
      <w:r w:rsidRPr="009E065A">
        <w:rPr>
          <w:rFonts w:ascii="Arial" w:hAnsi="Arial" w:cs="Arial"/>
          <w:color w:val="231F20"/>
          <w:spacing w:val="-3"/>
          <w:lang w:eastAsia="en-GB"/>
        </w:rPr>
        <w:t xml:space="preserve"> </w:t>
      </w:r>
      <w:r w:rsidRPr="009E065A">
        <w:rPr>
          <w:rFonts w:ascii="Arial" w:hAnsi="Arial" w:cs="Arial"/>
          <w:color w:val="231F20"/>
          <w:lang w:eastAsia="en-GB"/>
        </w:rPr>
        <w:t xml:space="preserve">a child is missing, </w:t>
      </w:r>
      <w:r>
        <w:rPr>
          <w:rFonts w:ascii="Arial" w:hAnsi="Arial" w:cs="Arial"/>
          <w:color w:val="231F20"/>
          <w:lang w:eastAsia="en-GB"/>
        </w:rPr>
        <w:t xml:space="preserve">the relevant member of </w:t>
      </w:r>
      <w:r w:rsidRPr="009E065A">
        <w:rPr>
          <w:rFonts w:ascii="Arial" w:hAnsi="Arial" w:cs="Arial"/>
          <w:color w:val="231F20"/>
          <w:lang w:eastAsia="en-GB"/>
        </w:rPr>
        <w:t>sta</w:t>
      </w:r>
      <w:r w:rsidRPr="009E065A">
        <w:rPr>
          <w:rFonts w:ascii="Arial" w:hAnsi="Arial" w:cs="Arial"/>
          <w:color w:val="231F20"/>
          <w:spacing w:val="-4"/>
          <w:lang w:eastAsia="en-GB"/>
        </w:rPr>
        <w:t>f</w:t>
      </w:r>
      <w:r w:rsidRPr="009E065A">
        <w:rPr>
          <w:rFonts w:ascii="Arial" w:hAnsi="Arial" w:cs="Arial"/>
          <w:color w:val="231F20"/>
          <w:lang w:eastAsia="en-GB"/>
        </w:rPr>
        <w:t>f</w:t>
      </w:r>
      <w:r w:rsidRPr="009E065A">
        <w:rPr>
          <w:rFonts w:ascii="Arial" w:hAnsi="Arial" w:cs="Arial"/>
          <w:color w:val="231F20"/>
          <w:spacing w:val="-1"/>
          <w:lang w:eastAsia="en-GB"/>
        </w:rPr>
        <w:t xml:space="preserve"> </w:t>
      </w:r>
      <w:r w:rsidRPr="009E065A">
        <w:rPr>
          <w:rFonts w:ascii="Arial" w:hAnsi="Arial" w:cs="Arial"/>
          <w:color w:val="231F20"/>
          <w:lang w:eastAsia="en-GB"/>
        </w:rPr>
        <w:t xml:space="preserve">alerts </w:t>
      </w:r>
      <w:r>
        <w:rPr>
          <w:rFonts w:ascii="Arial" w:hAnsi="Arial" w:cs="Arial"/>
          <w:color w:val="231F20"/>
          <w:lang w:eastAsia="en-GB"/>
        </w:rPr>
        <w:t>our</w:t>
      </w:r>
      <w:r w:rsidRPr="009E065A">
        <w:rPr>
          <w:rFonts w:ascii="Arial" w:hAnsi="Arial" w:cs="Arial"/>
          <w:color w:val="231F20"/>
          <w:lang w:eastAsia="en-GB"/>
        </w:rPr>
        <w:t xml:space="preserve"> setting </w:t>
      </w:r>
      <w:r>
        <w:rPr>
          <w:rFonts w:ascii="Arial" w:hAnsi="Arial" w:cs="Arial"/>
          <w:color w:val="231F20"/>
          <w:lang w:eastAsia="en-GB"/>
        </w:rPr>
        <w:t>manager</w:t>
      </w:r>
      <w:r w:rsidR="00165A20">
        <w:rPr>
          <w:rFonts w:ascii="Arial" w:hAnsi="Arial" w:cs="Arial"/>
          <w:color w:val="231F20"/>
          <w:lang w:eastAsia="en-GB"/>
        </w:rPr>
        <w:t>/deputy manager</w:t>
      </w:r>
      <w:r w:rsidRPr="009E065A">
        <w:rPr>
          <w:rFonts w:ascii="Arial" w:hAnsi="Arial" w:cs="Arial"/>
          <w:color w:val="231F20"/>
          <w:lang w:eastAsia="en-GB"/>
        </w:rPr>
        <w:t>.</w:t>
      </w:r>
    </w:p>
    <w:p w14:paraId="5085E9FC" w14:textId="77777777" w:rsidR="007B5EA0" w:rsidRPr="009E065A" w:rsidRDefault="007B5EA0" w:rsidP="007B5EA0">
      <w:pPr>
        <w:numPr>
          <w:ilvl w:val="0"/>
          <w:numId w:val="26"/>
        </w:numPr>
        <w:autoSpaceDE w:val="0"/>
        <w:autoSpaceDN w:val="0"/>
        <w:adjustRightInd w:val="0"/>
        <w:spacing w:after="0" w:line="360" w:lineRule="auto"/>
        <w:ind w:left="357" w:hanging="357"/>
        <w:rPr>
          <w:rFonts w:ascii="Arial" w:hAnsi="Arial" w:cs="Arial"/>
          <w:color w:val="000000"/>
          <w:lang w:eastAsia="en-GB"/>
        </w:rPr>
      </w:pPr>
      <w:r w:rsidRPr="009E065A">
        <w:rPr>
          <w:rFonts w:ascii="Arial" w:hAnsi="Arial" w:cs="Arial"/>
          <w:color w:val="231F20"/>
          <w:lang w:eastAsia="en-GB"/>
        </w:rPr>
        <w:t>The register is checked to</w:t>
      </w:r>
      <w:r w:rsidRPr="009E065A">
        <w:rPr>
          <w:rFonts w:ascii="Arial" w:hAnsi="Arial" w:cs="Arial"/>
          <w:color w:val="231F20"/>
          <w:spacing w:val="-2"/>
          <w:lang w:eastAsia="en-GB"/>
        </w:rPr>
        <w:t xml:space="preserve"> </w:t>
      </w:r>
      <w:r w:rsidRPr="009E065A">
        <w:rPr>
          <w:rFonts w:ascii="Arial" w:hAnsi="Arial" w:cs="Arial"/>
          <w:color w:val="231F20"/>
          <w:lang w:eastAsia="en-GB"/>
        </w:rPr>
        <w:t>make sure no other child ha</w:t>
      </w:r>
      <w:r>
        <w:rPr>
          <w:rFonts w:ascii="Arial" w:hAnsi="Arial" w:cs="Arial"/>
          <w:color w:val="231F20"/>
          <w:lang w:eastAsia="en-GB"/>
        </w:rPr>
        <w:t>s</w:t>
      </w:r>
      <w:r w:rsidRPr="009E065A">
        <w:rPr>
          <w:rFonts w:ascii="Arial" w:hAnsi="Arial" w:cs="Arial"/>
          <w:color w:val="231F20"/>
          <w:lang w:eastAsia="en-GB"/>
        </w:rPr>
        <w:t xml:space="preserve"> also gone astra</w:t>
      </w:r>
      <w:r w:rsidRPr="009E065A">
        <w:rPr>
          <w:rFonts w:ascii="Arial" w:hAnsi="Arial" w:cs="Arial"/>
          <w:color w:val="231F20"/>
          <w:spacing w:val="-15"/>
          <w:lang w:eastAsia="en-GB"/>
        </w:rPr>
        <w:t>y</w:t>
      </w:r>
      <w:r w:rsidRPr="009E065A">
        <w:rPr>
          <w:rFonts w:ascii="Arial" w:hAnsi="Arial" w:cs="Arial"/>
          <w:color w:val="231F20"/>
          <w:lang w:eastAsia="en-GB"/>
        </w:rPr>
        <w:t>.</w:t>
      </w:r>
    </w:p>
    <w:p w14:paraId="3C6E3EB7" w14:textId="5E493021" w:rsidR="007B5EA0" w:rsidRPr="009E065A" w:rsidRDefault="007B5EA0" w:rsidP="007B5EA0">
      <w:pPr>
        <w:numPr>
          <w:ilvl w:val="0"/>
          <w:numId w:val="26"/>
        </w:numPr>
        <w:autoSpaceDE w:val="0"/>
        <w:autoSpaceDN w:val="0"/>
        <w:adjustRightInd w:val="0"/>
        <w:spacing w:after="0" w:line="360" w:lineRule="auto"/>
        <w:ind w:left="357" w:hanging="357"/>
        <w:rPr>
          <w:rFonts w:ascii="Arial" w:hAnsi="Arial" w:cs="Arial"/>
          <w:color w:val="000000"/>
          <w:lang w:eastAsia="en-GB"/>
        </w:rPr>
      </w:pPr>
      <w:r>
        <w:rPr>
          <w:rFonts w:ascii="Arial" w:hAnsi="Arial" w:cs="Arial"/>
          <w:color w:val="231F20"/>
          <w:lang w:eastAsia="en-GB"/>
        </w:rPr>
        <w:t>Our</w:t>
      </w:r>
      <w:r w:rsidRPr="009E065A">
        <w:rPr>
          <w:rFonts w:ascii="Arial" w:hAnsi="Arial" w:cs="Arial"/>
          <w:color w:val="231F20"/>
          <w:lang w:eastAsia="en-GB"/>
        </w:rPr>
        <w:t xml:space="preserve"> </w:t>
      </w:r>
      <w:r>
        <w:rPr>
          <w:rFonts w:ascii="Arial" w:hAnsi="Arial" w:cs="Arial"/>
          <w:color w:val="231F20"/>
          <w:lang w:eastAsia="en-GB"/>
        </w:rPr>
        <w:t>manager</w:t>
      </w:r>
      <w:r w:rsidR="00165A20">
        <w:rPr>
          <w:rFonts w:ascii="Arial" w:hAnsi="Arial" w:cs="Arial"/>
          <w:color w:val="231F20"/>
          <w:lang w:eastAsia="en-GB"/>
        </w:rPr>
        <w:t>/deputy manager</w:t>
      </w:r>
      <w:r w:rsidRPr="009E065A">
        <w:rPr>
          <w:rFonts w:ascii="Arial" w:hAnsi="Arial" w:cs="Arial"/>
          <w:color w:val="231F20"/>
          <w:lang w:eastAsia="en-GB"/>
        </w:rPr>
        <w:t xml:space="preserve"> will carry out a thorough search of</w:t>
      </w:r>
      <w:r w:rsidRPr="009E065A">
        <w:rPr>
          <w:rFonts w:ascii="Arial" w:hAnsi="Arial" w:cs="Arial"/>
          <w:color w:val="231F20"/>
          <w:spacing w:val="-2"/>
          <w:lang w:eastAsia="en-GB"/>
        </w:rPr>
        <w:t xml:space="preserve"> </w:t>
      </w:r>
      <w:r w:rsidRPr="009E065A">
        <w:rPr>
          <w:rFonts w:ascii="Arial" w:hAnsi="Arial" w:cs="Arial"/>
          <w:color w:val="231F20"/>
          <w:lang w:eastAsia="en-GB"/>
        </w:rPr>
        <w:t>the building and garden.</w:t>
      </w:r>
      <w:r>
        <w:rPr>
          <w:rFonts w:ascii="Arial" w:hAnsi="Arial" w:cs="Arial"/>
          <w:color w:val="231F20"/>
          <w:lang w:eastAsia="en-GB"/>
        </w:rPr>
        <w:t xml:space="preserve"> </w:t>
      </w:r>
    </w:p>
    <w:p w14:paraId="6C68C7F9" w14:textId="77777777" w:rsidR="007B5EA0" w:rsidRPr="009E065A" w:rsidRDefault="007B5EA0" w:rsidP="007B5EA0">
      <w:pPr>
        <w:numPr>
          <w:ilvl w:val="0"/>
          <w:numId w:val="26"/>
        </w:numPr>
        <w:autoSpaceDE w:val="0"/>
        <w:autoSpaceDN w:val="0"/>
        <w:adjustRightInd w:val="0"/>
        <w:spacing w:after="0" w:line="360" w:lineRule="auto"/>
        <w:ind w:left="357" w:hanging="357"/>
        <w:rPr>
          <w:rFonts w:ascii="Arial" w:hAnsi="Arial" w:cs="Arial"/>
          <w:color w:val="000000"/>
          <w:lang w:eastAsia="en-GB"/>
        </w:rPr>
      </w:pPr>
      <w:r w:rsidRPr="009E065A">
        <w:rPr>
          <w:rFonts w:ascii="Arial" w:hAnsi="Arial" w:cs="Arial"/>
          <w:color w:val="231F20"/>
          <w:lang w:eastAsia="en-GB"/>
        </w:rPr>
        <w:t>Doors and gates are checked to</w:t>
      </w:r>
      <w:r w:rsidRPr="009E065A">
        <w:rPr>
          <w:rFonts w:ascii="Arial" w:hAnsi="Arial" w:cs="Arial"/>
          <w:color w:val="231F20"/>
          <w:spacing w:val="-2"/>
          <w:lang w:eastAsia="en-GB"/>
        </w:rPr>
        <w:t xml:space="preserve"> </w:t>
      </w:r>
      <w:r w:rsidRPr="009E065A">
        <w:rPr>
          <w:rFonts w:ascii="Arial" w:hAnsi="Arial" w:cs="Arial"/>
          <w:color w:val="231F20"/>
          <w:lang w:eastAsia="en-GB"/>
        </w:rPr>
        <w:t>see if there has been a breach of</w:t>
      </w:r>
      <w:r w:rsidRPr="009E065A">
        <w:rPr>
          <w:rFonts w:ascii="Arial" w:hAnsi="Arial" w:cs="Arial"/>
          <w:color w:val="231F20"/>
          <w:spacing w:val="-2"/>
          <w:lang w:eastAsia="en-GB"/>
        </w:rPr>
        <w:t xml:space="preserve"> </w:t>
      </w:r>
      <w:r w:rsidRPr="009E065A">
        <w:rPr>
          <w:rFonts w:ascii="Arial" w:hAnsi="Arial" w:cs="Arial"/>
          <w:color w:val="231F20"/>
          <w:lang w:eastAsia="en-GB"/>
        </w:rPr>
        <w:t>security whereby a child could wander out.</w:t>
      </w:r>
    </w:p>
    <w:p w14:paraId="0ACC7EF7" w14:textId="39030C52" w:rsidR="007B5EA0" w:rsidRPr="00265E83" w:rsidRDefault="007B5EA0" w:rsidP="007B5EA0">
      <w:pPr>
        <w:numPr>
          <w:ilvl w:val="0"/>
          <w:numId w:val="26"/>
        </w:numPr>
        <w:autoSpaceDE w:val="0"/>
        <w:autoSpaceDN w:val="0"/>
        <w:adjustRightInd w:val="0"/>
        <w:spacing w:after="0" w:line="360" w:lineRule="auto"/>
        <w:ind w:left="357" w:hanging="357"/>
        <w:rPr>
          <w:rFonts w:ascii="Arial" w:hAnsi="Arial" w:cs="Arial"/>
          <w:color w:val="000000"/>
          <w:lang w:eastAsia="en-GB"/>
        </w:rPr>
      </w:pPr>
      <w:r>
        <w:rPr>
          <w:rFonts w:ascii="Arial" w:hAnsi="Arial" w:cs="Arial"/>
          <w:color w:val="231F20"/>
          <w:lang w:eastAsia="en-GB"/>
        </w:rPr>
        <w:t>If the child is not found, our</w:t>
      </w:r>
      <w:r w:rsidRPr="009E065A">
        <w:rPr>
          <w:rFonts w:ascii="Arial" w:hAnsi="Arial" w:cs="Arial"/>
          <w:color w:val="231F20"/>
          <w:lang w:eastAsia="en-GB"/>
        </w:rPr>
        <w:t xml:space="preserve"> </w:t>
      </w:r>
      <w:r>
        <w:rPr>
          <w:rFonts w:ascii="Arial" w:hAnsi="Arial" w:cs="Arial"/>
          <w:color w:val="231F20"/>
          <w:lang w:eastAsia="en-GB"/>
        </w:rPr>
        <w:t>manager</w:t>
      </w:r>
      <w:r w:rsidR="00165A20">
        <w:rPr>
          <w:rFonts w:ascii="Arial" w:hAnsi="Arial" w:cs="Arial"/>
          <w:color w:val="231F20"/>
          <w:lang w:eastAsia="en-GB"/>
        </w:rPr>
        <w:t>/deputy manager</w:t>
      </w:r>
      <w:r w:rsidRPr="009E065A">
        <w:rPr>
          <w:rFonts w:ascii="Arial" w:hAnsi="Arial" w:cs="Arial"/>
          <w:color w:val="231F20"/>
          <w:lang w:eastAsia="en-GB"/>
        </w:rPr>
        <w:t xml:space="preserve"> calls the police</w:t>
      </w:r>
      <w:r>
        <w:rPr>
          <w:rFonts w:ascii="Arial" w:hAnsi="Arial" w:cs="Arial"/>
          <w:color w:val="231F20"/>
          <w:lang w:eastAsia="en-GB"/>
        </w:rPr>
        <w:t xml:space="preserve"> immediately</w:t>
      </w:r>
      <w:r w:rsidRPr="009E065A">
        <w:rPr>
          <w:rFonts w:ascii="Arial" w:hAnsi="Arial" w:cs="Arial"/>
          <w:color w:val="231F20"/>
          <w:lang w:eastAsia="en-GB"/>
        </w:rPr>
        <w:t xml:space="preserve"> and reports the child as missing</w:t>
      </w:r>
      <w:r>
        <w:rPr>
          <w:rFonts w:ascii="Arial" w:hAnsi="Arial" w:cs="Arial"/>
          <w:color w:val="231F20"/>
          <w:lang w:eastAsia="en-GB"/>
        </w:rPr>
        <w:t>. If it is suspected that the child may have been abducted, the police are informed of this.</w:t>
      </w:r>
    </w:p>
    <w:p w14:paraId="622F8599" w14:textId="77777777" w:rsidR="007B5EA0" w:rsidRPr="00265E83" w:rsidRDefault="007B5EA0" w:rsidP="007B5EA0">
      <w:pPr>
        <w:numPr>
          <w:ilvl w:val="0"/>
          <w:numId w:val="26"/>
        </w:numPr>
        <w:autoSpaceDE w:val="0"/>
        <w:autoSpaceDN w:val="0"/>
        <w:adjustRightInd w:val="0"/>
        <w:spacing w:after="0" w:line="360" w:lineRule="auto"/>
        <w:ind w:left="357" w:hanging="357"/>
        <w:rPr>
          <w:rFonts w:ascii="Arial" w:hAnsi="Arial" w:cs="Arial"/>
          <w:color w:val="000000"/>
          <w:lang w:eastAsia="en-GB"/>
        </w:rPr>
      </w:pPr>
      <w:r>
        <w:rPr>
          <w:rFonts w:ascii="Arial" w:hAnsi="Arial" w:cs="Arial"/>
          <w:color w:val="231F20"/>
          <w:lang w:eastAsia="en-GB"/>
        </w:rPr>
        <w:t>The</w:t>
      </w:r>
      <w:r w:rsidRPr="009E065A">
        <w:rPr>
          <w:rFonts w:ascii="Arial" w:hAnsi="Arial" w:cs="Arial"/>
          <w:color w:val="231F20"/>
          <w:lang w:eastAsia="en-GB"/>
        </w:rPr>
        <w:t xml:space="preserve"> parent</w:t>
      </w:r>
      <w:r>
        <w:rPr>
          <w:rFonts w:ascii="Arial" w:hAnsi="Arial" w:cs="Arial"/>
          <w:color w:val="231F20"/>
          <w:lang w:eastAsia="en-GB"/>
        </w:rPr>
        <w:t>(s) are then called and informed</w:t>
      </w:r>
      <w:r w:rsidRPr="009E065A">
        <w:rPr>
          <w:rFonts w:ascii="Arial" w:hAnsi="Arial" w:cs="Arial"/>
          <w:color w:val="231F20"/>
          <w:lang w:eastAsia="en-GB"/>
        </w:rPr>
        <w:t>.</w:t>
      </w:r>
    </w:p>
    <w:p w14:paraId="54251D71" w14:textId="77777777" w:rsidR="007B5EA0" w:rsidRPr="009E065A" w:rsidRDefault="007B5EA0" w:rsidP="007B5EA0">
      <w:pPr>
        <w:numPr>
          <w:ilvl w:val="0"/>
          <w:numId w:val="26"/>
        </w:numPr>
        <w:autoSpaceDE w:val="0"/>
        <w:autoSpaceDN w:val="0"/>
        <w:adjustRightInd w:val="0"/>
        <w:spacing w:after="0" w:line="360" w:lineRule="auto"/>
        <w:ind w:left="357" w:hanging="357"/>
        <w:rPr>
          <w:rFonts w:ascii="Arial" w:hAnsi="Arial" w:cs="Arial"/>
          <w:color w:val="000000"/>
          <w:lang w:eastAsia="en-GB"/>
        </w:rPr>
      </w:pPr>
      <w:r>
        <w:rPr>
          <w:rFonts w:ascii="Arial" w:hAnsi="Arial" w:cs="Arial"/>
          <w:color w:val="231F20"/>
          <w:lang w:eastAsia="en-GB"/>
        </w:rPr>
        <w:t>A recent photo and a note of what the child is wearing is given to the police.</w:t>
      </w:r>
      <w:r w:rsidRPr="009E065A">
        <w:rPr>
          <w:rFonts w:ascii="Arial" w:hAnsi="Arial" w:cs="Arial"/>
          <w:color w:val="231F20"/>
          <w:lang w:eastAsia="en-GB"/>
        </w:rPr>
        <w:t xml:space="preserve"> </w:t>
      </w:r>
    </w:p>
    <w:p w14:paraId="2EE7503E" w14:textId="75D7CDC0" w:rsidR="007B5EA0" w:rsidRDefault="007B5EA0" w:rsidP="007B5EA0">
      <w:pPr>
        <w:numPr>
          <w:ilvl w:val="0"/>
          <w:numId w:val="26"/>
        </w:numPr>
        <w:autoSpaceDE w:val="0"/>
        <w:autoSpaceDN w:val="0"/>
        <w:adjustRightInd w:val="0"/>
        <w:spacing w:after="0" w:line="360" w:lineRule="auto"/>
        <w:ind w:left="357" w:hanging="357"/>
        <w:rPr>
          <w:rFonts w:ascii="Arial" w:hAnsi="Arial" w:cs="Arial"/>
          <w:color w:val="000000"/>
          <w:lang w:eastAsia="en-GB"/>
        </w:rPr>
      </w:pPr>
      <w:r>
        <w:rPr>
          <w:rFonts w:ascii="Arial" w:hAnsi="Arial" w:cs="Arial"/>
          <w:color w:val="231F20"/>
          <w:lang w:eastAsia="en-GB"/>
        </w:rPr>
        <w:t>Our</w:t>
      </w:r>
      <w:r w:rsidRPr="009E065A">
        <w:rPr>
          <w:rFonts w:ascii="Arial" w:hAnsi="Arial" w:cs="Arial"/>
          <w:color w:val="231F20"/>
          <w:lang w:eastAsia="en-GB"/>
        </w:rPr>
        <w:t xml:space="preserve"> </w:t>
      </w:r>
      <w:r>
        <w:rPr>
          <w:rFonts w:ascii="Arial" w:hAnsi="Arial" w:cs="Arial"/>
          <w:color w:val="231F20"/>
          <w:lang w:eastAsia="en-GB"/>
        </w:rPr>
        <w:t>manager</w:t>
      </w:r>
      <w:r w:rsidR="00165A20">
        <w:rPr>
          <w:rFonts w:ascii="Arial" w:hAnsi="Arial" w:cs="Arial"/>
          <w:color w:val="231F20"/>
          <w:lang w:eastAsia="en-GB"/>
        </w:rPr>
        <w:t>/deputy manager</w:t>
      </w:r>
      <w:r w:rsidRPr="009E065A">
        <w:rPr>
          <w:rFonts w:ascii="Arial" w:hAnsi="Arial" w:cs="Arial"/>
          <w:color w:val="231F20"/>
          <w:lang w:eastAsia="en-GB"/>
        </w:rPr>
        <w:t xml:space="preserve"> talks to</w:t>
      </w:r>
      <w:r w:rsidRPr="009E065A">
        <w:rPr>
          <w:rFonts w:ascii="Arial" w:hAnsi="Arial" w:cs="Arial"/>
          <w:color w:val="231F20"/>
          <w:spacing w:val="-2"/>
          <w:lang w:eastAsia="en-GB"/>
        </w:rPr>
        <w:t xml:space="preserve"> </w:t>
      </w:r>
      <w:r>
        <w:rPr>
          <w:rFonts w:ascii="Arial" w:hAnsi="Arial" w:cs="Arial"/>
          <w:color w:val="231F20"/>
          <w:lang w:eastAsia="en-GB"/>
        </w:rPr>
        <w:t>our</w:t>
      </w:r>
      <w:r w:rsidRPr="009E065A">
        <w:rPr>
          <w:rFonts w:ascii="Arial" w:hAnsi="Arial" w:cs="Arial"/>
          <w:color w:val="231F20"/>
          <w:lang w:eastAsia="en-GB"/>
        </w:rPr>
        <w:t xml:space="preserve"> sta</w:t>
      </w:r>
      <w:r w:rsidRPr="009E065A">
        <w:rPr>
          <w:rFonts w:ascii="Arial" w:hAnsi="Arial" w:cs="Arial"/>
          <w:color w:val="231F20"/>
          <w:spacing w:val="-4"/>
          <w:lang w:eastAsia="en-GB"/>
        </w:rPr>
        <w:t>f</w:t>
      </w:r>
      <w:r w:rsidRPr="009E065A">
        <w:rPr>
          <w:rFonts w:ascii="Arial" w:hAnsi="Arial" w:cs="Arial"/>
          <w:color w:val="231F20"/>
          <w:lang w:eastAsia="en-GB"/>
        </w:rPr>
        <w:t>f</w:t>
      </w:r>
      <w:r w:rsidRPr="009E065A">
        <w:rPr>
          <w:rFonts w:ascii="Arial" w:hAnsi="Arial" w:cs="Arial"/>
          <w:color w:val="231F20"/>
          <w:spacing w:val="-4"/>
          <w:lang w:eastAsia="en-GB"/>
        </w:rPr>
        <w:t xml:space="preserve"> </w:t>
      </w:r>
      <w:r w:rsidRPr="009E065A">
        <w:rPr>
          <w:rFonts w:ascii="Arial" w:hAnsi="Arial" w:cs="Arial"/>
          <w:color w:val="231F20"/>
          <w:lang w:eastAsia="en-GB"/>
        </w:rPr>
        <w:t>to</w:t>
      </w:r>
      <w:r w:rsidRPr="009E065A">
        <w:rPr>
          <w:rFonts w:ascii="Arial" w:hAnsi="Arial" w:cs="Arial"/>
          <w:color w:val="231F20"/>
          <w:spacing w:val="-2"/>
          <w:lang w:eastAsia="en-GB"/>
        </w:rPr>
        <w:t xml:space="preserve"> </w:t>
      </w:r>
      <w:r w:rsidRPr="009E065A">
        <w:rPr>
          <w:rFonts w:ascii="Arial" w:hAnsi="Arial" w:cs="Arial"/>
          <w:color w:val="231F20"/>
          <w:lang w:eastAsia="en-GB"/>
        </w:rPr>
        <w:t>find out when and where the child was last seen and records this.</w:t>
      </w:r>
    </w:p>
    <w:p w14:paraId="5F0910AA" w14:textId="42713AA4" w:rsidR="007B5EA0" w:rsidRDefault="007B5EA0" w:rsidP="007B5EA0">
      <w:pPr>
        <w:numPr>
          <w:ilvl w:val="0"/>
          <w:numId w:val="26"/>
        </w:numPr>
        <w:autoSpaceDE w:val="0"/>
        <w:autoSpaceDN w:val="0"/>
        <w:adjustRightInd w:val="0"/>
        <w:spacing w:after="0" w:line="360" w:lineRule="auto"/>
        <w:ind w:left="357" w:hanging="357"/>
        <w:rPr>
          <w:rFonts w:ascii="Arial" w:hAnsi="Arial" w:cs="Arial"/>
          <w:color w:val="000000"/>
          <w:lang w:eastAsia="en-GB"/>
        </w:rPr>
      </w:pPr>
      <w:r>
        <w:rPr>
          <w:rFonts w:ascii="Arial" w:hAnsi="Arial" w:cs="Arial"/>
          <w:color w:val="231F20"/>
          <w:spacing w:val="-5"/>
          <w:lang w:eastAsia="en-GB"/>
        </w:rPr>
        <w:t>Our</w:t>
      </w:r>
      <w:r w:rsidRPr="009E065A">
        <w:rPr>
          <w:rFonts w:ascii="Arial" w:hAnsi="Arial" w:cs="Arial"/>
          <w:color w:val="231F20"/>
          <w:spacing w:val="-10"/>
          <w:lang w:eastAsia="en-GB"/>
        </w:rPr>
        <w:t xml:space="preserve"> </w:t>
      </w:r>
      <w:r>
        <w:rPr>
          <w:rFonts w:ascii="Arial" w:hAnsi="Arial" w:cs="Arial"/>
          <w:color w:val="231F20"/>
          <w:spacing w:val="-5"/>
          <w:lang w:eastAsia="en-GB"/>
        </w:rPr>
        <w:t>manager</w:t>
      </w:r>
      <w:r w:rsidR="00165A20">
        <w:rPr>
          <w:rFonts w:ascii="Arial" w:hAnsi="Arial" w:cs="Arial"/>
          <w:color w:val="231F20"/>
          <w:spacing w:val="-5"/>
          <w:lang w:eastAsia="en-GB"/>
        </w:rPr>
        <w:t>/deputy manager</w:t>
      </w:r>
      <w:r w:rsidRPr="009E065A">
        <w:rPr>
          <w:rFonts w:ascii="Arial" w:hAnsi="Arial" w:cs="Arial"/>
          <w:color w:val="231F20"/>
          <w:spacing w:val="-10"/>
          <w:lang w:eastAsia="en-GB"/>
        </w:rPr>
        <w:t xml:space="preserve"> </w:t>
      </w:r>
      <w:r w:rsidRPr="009E065A">
        <w:rPr>
          <w:rFonts w:ascii="Arial" w:hAnsi="Arial" w:cs="Arial"/>
          <w:color w:val="231F20"/>
          <w:spacing w:val="-5"/>
          <w:lang w:eastAsia="en-GB"/>
        </w:rPr>
        <w:t>contact</w:t>
      </w:r>
      <w:r w:rsidRPr="009E065A">
        <w:rPr>
          <w:rFonts w:ascii="Arial" w:hAnsi="Arial" w:cs="Arial"/>
          <w:color w:val="231F20"/>
          <w:lang w:eastAsia="en-GB"/>
        </w:rPr>
        <w:t>s</w:t>
      </w:r>
      <w:r w:rsidRPr="009E065A">
        <w:rPr>
          <w:rFonts w:ascii="Arial" w:hAnsi="Arial" w:cs="Arial"/>
          <w:color w:val="231F20"/>
          <w:spacing w:val="-10"/>
          <w:lang w:eastAsia="en-GB"/>
        </w:rPr>
        <w:t xml:space="preserve"> </w:t>
      </w:r>
      <w:r>
        <w:rPr>
          <w:rFonts w:ascii="Arial" w:hAnsi="Arial" w:cs="Arial"/>
          <w:color w:val="231F20"/>
          <w:spacing w:val="-5"/>
          <w:lang w:eastAsia="en-GB"/>
        </w:rPr>
        <w:t>our</w:t>
      </w:r>
      <w:r w:rsidRPr="009E065A">
        <w:rPr>
          <w:rFonts w:ascii="Arial" w:hAnsi="Arial" w:cs="Arial"/>
          <w:color w:val="231F20"/>
          <w:spacing w:val="-10"/>
          <w:lang w:eastAsia="en-GB"/>
        </w:rPr>
        <w:t xml:space="preserve"> </w:t>
      </w:r>
      <w:r w:rsidRPr="009E065A">
        <w:rPr>
          <w:rFonts w:ascii="Arial" w:hAnsi="Arial" w:cs="Arial"/>
          <w:color w:val="231F20"/>
          <w:spacing w:val="-5"/>
          <w:lang w:eastAsia="en-GB"/>
        </w:rPr>
        <w:t>chai</w:t>
      </w:r>
      <w:r w:rsidRPr="009E065A">
        <w:rPr>
          <w:rFonts w:ascii="Arial" w:hAnsi="Arial" w:cs="Arial"/>
          <w:color w:val="231F20"/>
          <w:spacing w:val="-16"/>
          <w:lang w:eastAsia="en-GB"/>
        </w:rPr>
        <w:t>r</w:t>
      </w:r>
      <w:r w:rsidRPr="009E065A">
        <w:rPr>
          <w:rFonts w:ascii="Arial" w:hAnsi="Arial" w:cs="Arial"/>
          <w:color w:val="231F20"/>
          <w:spacing w:val="-10"/>
          <w:lang w:eastAsia="en-GB"/>
        </w:rPr>
        <w:t xml:space="preserve"> </w:t>
      </w:r>
      <w:r w:rsidRPr="009E065A">
        <w:rPr>
          <w:rFonts w:ascii="Arial" w:hAnsi="Arial" w:cs="Arial"/>
          <w:color w:val="231F20"/>
          <w:spacing w:val="-5"/>
          <w:lang w:eastAsia="en-GB"/>
        </w:rPr>
        <w:t>an</w:t>
      </w:r>
      <w:r w:rsidRPr="009E065A">
        <w:rPr>
          <w:rFonts w:ascii="Arial" w:hAnsi="Arial" w:cs="Arial"/>
          <w:color w:val="231F20"/>
          <w:lang w:eastAsia="en-GB"/>
        </w:rPr>
        <w:t>d</w:t>
      </w:r>
      <w:r w:rsidRPr="009E065A">
        <w:rPr>
          <w:rFonts w:ascii="Arial" w:hAnsi="Arial" w:cs="Arial"/>
          <w:color w:val="231F20"/>
          <w:spacing w:val="-10"/>
          <w:lang w:eastAsia="en-GB"/>
        </w:rPr>
        <w:t xml:space="preserve"> </w:t>
      </w:r>
      <w:r w:rsidRPr="009E065A">
        <w:rPr>
          <w:rFonts w:ascii="Arial" w:hAnsi="Arial" w:cs="Arial"/>
          <w:color w:val="231F20"/>
          <w:spacing w:val="-5"/>
          <w:lang w:eastAsia="en-GB"/>
        </w:rPr>
        <w:t>report</w:t>
      </w:r>
      <w:r w:rsidRPr="009E065A">
        <w:rPr>
          <w:rFonts w:ascii="Arial" w:hAnsi="Arial" w:cs="Arial"/>
          <w:color w:val="231F20"/>
          <w:lang w:eastAsia="en-GB"/>
        </w:rPr>
        <w:t>s</w:t>
      </w:r>
      <w:r w:rsidRPr="009E065A">
        <w:rPr>
          <w:rFonts w:ascii="Arial" w:hAnsi="Arial" w:cs="Arial"/>
          <w:color w:val="231F20"/>
          <w:spacing w:val="-10"/>
          <w:lang w:eastAsia="en-GB"/>
        </w:rPr>
        <w:t xml:space="preserve"> </w:t>
      </w:r>
      <w:r w:rsidRPr="009E065A">
        <w:rPr>
          <w:rFonts w:ascii="Arial" w:hAnsi="Arial" w:cs="Arial"/>
          <w:color w:val="231F20"/>
          <w:spacing w:val="-5"/>
          <w:lang w:eastAsia="en-GB"/>
        </w:rPr>
        <w:t>th</w:t>
      </w:r>
      <w:r w:rsidRPr="009E065A">
        <w:rPr>
          <w:rFonts w:ascii="Arial" w:hAnsi="Arial" w:cs="Arial"/>
          <w:color w:val="231F20"/>
          <w:lang w:eastAsia="en-GB"/>
        </w:rPr>
        <w:t>e</w:t>
      </w:r>
      <w:r w:rsidRPr="009E065A">
        <w:rPr>
          <w:rFonts w:ascii="Arial" w:hAnsi="Arial" w:cs="Arial"/>
          <w:color w:val="231F20"/>
          <w:spacing w:val="-10"/>
          <w:lang w:eastAsia="en-GB"/>
        </w:rPr>
        <w:t xml:space="preserve"> </w:t>
      </w:r>
      <w:r w:rsidRPr="009E065A">
        <w:rPr>
          <w:rFonts w:ascii="Arial" w:hAnsi="Arial" w:cs="Arial"/>
          <w:color w:val="231F20"/>
          <w:spacing w:val="-5"/>
          <w:lang w:eastAsia="en-GB"/>
        </w:rPr>
        <w:t>incident</w:t>
      </w:r>
      <w:r w:rsidRPr="009E065A">
        <w:rPr>
          <w:rFonts w:ascii="Arial" w:hAnsi="Arial" w:cs="Arial"/>
          <w:color w:val="231F20"/>
          <w:lang w:eastAsia="en-GB"/>
        </w:rPr>
        <w:t>.</w:t>
      </w:r>
      <w:r w:rsidRPr="009E065A">
        <w:rPr>
          <w:rFonts w:ascii="Arial" w:hAnsi="Arial" w:cs="Arial"/>
          <w:color w:val="231F20"/>
          <w:spacing w:val="-14"/>
          <w:lang w:eastAsia="en-GB"/>
        </w:rPr>
        <w:t xml:space="preserve"> </w:t>
      </w:r>
      <w:r>
        <w:rPr>
          <w:rFonts w:ascii="Arial" w:hAnsi="Arial" w:cs="Arial"/>
          <w:color w:val="231F20"/>
          <w:spacing w:val="-5"/>
          <w:lang w:eastAsia="en-GB"/>
        </w:rPr>
        <w:t>Our</w:t>
      </w:r>
      <w:r w:rsidRPr="009E065A">
        <w:rPr>
          <w:rFonts w:ascii="Arial" w:hAnsi="Arial" w:cs="Arial"/>
          <w:color w:val="231F20"/>
          <w:spacing w:val="-10"/>
          <w:lang w:eastAsia="en-GB"/>
        </w:rPr>
        <w:t xml:space="preserve"> </w:t>
      </w:r>
      <w:r w:rsidRPr="009E065A">
        <w:rPr>
          <w:rFonts w:ascii="Arial" w:hAnsi="Arial" w:cs="Arial"/>
          <w:color w:val="231F20"/>
          <w:spacing w:val="-5"/>
          <w:lang w:eastAsia="en-GB"/>
        </w:rPr>
        <w:t>chai</w:t>
      </w:r>
      <w:r w:rsidRPr="009E065A">
        <w:rPr>
          <w:rFonts w:ascii="Arial" w:hAnsi="Arial" w:cs="Arial"/>
          <w:color w:val="231F20"/>
          <w:spacing w:val="-16"/>
          <w:lang w:eastAsia="en-GB"/>
        </w:rPr>
        <w:t>r</w:t>
      </w:r>
      <w:r w:rsidRPr="009E065A">
        <w:rPr>
          <w:rFonts w:ascii="Arial" w:hAnsi="Arial" w:cs="Arial"/>
          <w:color w:val="231F20"/>
          <w:spacing w:val="-5"/>
          <w:lang w:eastAsia="en-GB"/>
        </w:rPr>
        <w:t xml:space="preserve"> come</w:t>
      </w:r>
      <w:r w:rsidRPr="009E065A">
        <w:rPr>
          <w:rFonts w:ascii="Arial" w:hAnsi="Arial" w:cs="Arial"/>
          <w:color w:val="231F20"/>
          <w:lang w:eastAsia="en-GB"/>
        </w:rPr>
        <w:t>s</w:t>
      </w:r>
      <w:r w:rsidRPr="009E065A">
        <w:rPr>
          <w:rFonts w:ascii="Arial" w:hAnsi="Arial" w:cs="Arial"/>
          <w:color w:val="231F20"/>
          <w:spacing w:val="-10"/>
          <w:lang w:eastAsia="en-GB"/>
        </w:rPr>
        <w:t xml:space="preserve"> </w:t>
      </w:r>
      <w:r w:rsidRPr="009E065A">
        <w:rPr>
          <w:rFonts w:ascii="Arial" w:hAnsi="Arial" w:cs="Arial"/>
          <w:color w:val="231F20"/>
          <w:spacing w:val="-5"/>
          <w:lang w:eastAsia="en-GB"/>
        </w:rPr>
        <w:t>t</w:t>
      </w:r>
      <w:r w:rsidRPr="009E065A">
        <w:rPr>
          <w:rFonts w:ascii="Arial" w:hAnsi="Arial" w:cs="Arial"/>
          <w:color w:val="231F20"/>
          <w:lang w:eastAsia="en-GB"/>
        </w:rPr>
        <w:t>o</w:t>
      </w:r>
      <w:r w:rsidRPr="009E065A">
        <w:rPr>
          <w:rFonts w:ascii="Arial" w:hAnsi="Arial" w:cs="Arial"/>
          <w:color w:val="231F20"/>
          <w:spacing w:val="-12"/>
          <w:lang w:eastAsia="en-GB"/>
        </w:rPr>
        <w:t xml:space="preserve"> </w:t>
      </w:r>
      <w:r w:rsidRPr="009E065A">
        <w:rPr>
          <w:rFonts w:ascii="Arial" w:hAnsi="Arial" w:cs="Arial"/>
          <w:color w:val="231F20"/>
          <w:spacing w:val="-5"/>
          <w:lang w:eastAsia="en-GB"/>
        </w:rPr>
        <w:t>th</w:t>
      </w:r>
      <w:r w:rsidRPr="009E065A">
        <w:rPr>
          <w:rFonts w:ascii="Arial" w:hAnsi="Arial" w:cs="Arial"/>
          <w:color w:val="231F20"/>
          <w:lang w:eastAsia="en-GB"/>
        </w:rPr>
        <w:t>e</w:t>
      </w:r>
      <w:r w:rsidRPr="009E065A">
        <w:rPr>
          <w:rFonts w:ascii="Arial" w:hAnsi="Arial" w:cs="Arial"/>
          <w:color w:val="231F20"/>
          <w:spacing w:val="-10"/>
          <w:lang w:eastAsia="en-GB"/>
        </w:rPr>
        <w:t xml:space="preserve"> </w:t>
      </w:r>
      <w:r>
        <w:rPr>
          <w:rFonts w:ascii="Arial" w:hAnsi="Arial" w:cs="Arial"/>
          <w:color w:val="231F20"/>
          <w:spacing w:val="-5"/>
          <w:lang w:eastAsia="en-GB"/>
        </w:rPr>
        <w:t>provision</w:t>
      </w:r>
      <w:r w:rsidRPr="009E065A">
        <w:rPr>
          <w:rFonts w:ascii="Arial" w:hAnsi="Arial" w:cs="Arial"/>
          <w:color w:val="231F20"/>
          <w:spacing w:val="-10"/>
          <w:lang w:eastAsia="en-GB"/>
        </w:rPr>
        <w:t xml:space="preserve"> </w:t>
      </w:r>
      <w:r w:rsidRPr="009E065A">
        <w:rPr>
          <w:rFonts w:ascii="Arial" w:hAnsi="Arial" w:cs="Arial"/>
          <w:color w:val="231F20"/>
          <w:spacing w:val="-5"/>
          <w:lang w:eastAsia="en-GB"/>
        </w:rPr>
        <w:t>immediatel</w:t>
      </w:r>
      <w:r w:rsidRPr="009E065A">
        <w:rPr>
          <w:rFonts w:ascii="Arial" w:hAnsi="Arial" w:cs="Arial"/>
          <w:color w:val="231F20"/>
          <w:lang w:eastAsia="en-GB"/>
        </w:rPr>
        <w:t>y</w:t>
      </w:r>
      <w:r w:rsidRPr="009E065A">
        <w:rPr>
          <w:rFonts w:ascii="Arial" w:hAnsi="Arial" w:cs="Arial"/>
          <w:color w:val="231F20"/>
          <w:spacing w:val="-10"/>
          <w:lang w:eastAsia="en-GB"/>
        </w:rPr>
        <w:t xml:space="preserve"> </w:t>
      </w:r>
      <w:r w:rsidRPr="009E065A">
        <w:rPr>
          <w:rFonts w:ascii="Arial" w:hAnsi="Arial" w:cs="Arial"/>
          <w:color w:val="231F20"/>
          <w:spacing w:val="-5"/>
          <w:lang w:eastAsia="en-GB"/>
        </w:rPr>
        <w:t>t</w:t>
      </w:r>
      <w:r w:rsidRPr="009E065A">
        <w:rPr>
          <w:rFonts w:ascii="Arial" w:hAnsi="Arial" w:cs="Arial"/>
          <w:color w:val="231F20"/>
          <w:lang w:eastAsia="en-GB"/>
        </w:rPr>
        <w:t>o</w:t>
      </w:r>
      <w:r w:rsidRPr="009E065A">
        <w:rPr>
          <w:rFonts w:ascii="Arial" w:hAnsi="Arial" w:cs="Arial"/>
          <w:color w:val="231F20"/>
          <w:spacing w:val="-12"/>
          <w:lang w:eastAsia="en-GB"/>
        </w:rPr>
        <w:t xml:space="preserve"> </w:t>
      </w:r>
      <w:r w:rsidRPr="009E065A">
        <w:rPr>
          <w:rFonts w:ascii="Arial" w:hAnsi="Arial" w:cs="Arial"/>
          <w:color w:val="231F20"/>
          <w:spacing w:val="-5"/>
          <w:lang w:eastAsia="en-GB"/>
        </w:rPr>
        <w:t>carr</w:t>
      </w:r>
      <w:r w:rsidRPr="009E065A">
        <w:rPr>
          <w:rFonts w:ascii="Arial" w:hAnsi="Arial" w:cs="Arial"/>
          <w:color w:val="231F20"/>
          <w:lang w:eastAsia="en-GB"/>
        </w:rPr>
        <w:t>y</w:t>
      </w:r>
      <w:r w:rsidRPr="009E065A">
        <w:rPr>
          <w:rFonts w:ascii="Arial" w:hAnsi="Arial" w:cs="Arial"/>
          <w:color w:val="231F20"/>
          <w:spacing w:val="-10"/>
          <w:lang w:eastAsia="en-GB"/>
        </w:rPr>
        <w:t xml:space="preserve"> </w:t>
      </w:r>
      <w:r w:rsidRPr="009E065A">
        <w:rPr>
          <w:rFonts w:ascii="Arial" w:hAnsi="Arial" w:cs="Arial"/>
          <w:color w:val="231F20"/>
          <w:spacing w:val="-5"/>
          <w:lang w:eastAsia="en-GB"/>
        </w:rPr>
        <w:t>ou</w:t>
      </w:r>
      <w:r w:rsidRPr="009E065A">
        <w:rPr>
          <w:rFonts w:ascii="Arial" w:hAnsi="Arial" w:cs="Arial"/>
          <w:color w:val="231F20"/>
          <w:lang w:eastAsia="en-GB"/>
        </w:rPr>
        <w:t>t</w:t>
      </w:r>
      <w:r w:rsidRPr="009E065A">
        <w:rPr>
          <w:rFonts w:ascii="Arial" w:hAnsi="Arial" w:cs="Arial"/>
          <w:color w:val="231F20"/>
          <w:spacing w:val="-10"/>
          <w:lang w:eastAsia="en-GB"/>
        </w:rPr>
        <w:t xml:space="preserve"> </w:t>
      </w:r>
      <w:r w:rsidRPr="009E065A">
        <w:rPr>
          <w:rFonts w:ascii="Arial" w:hAnsi="Arial" w:cs="Arial"/>
          <w:color w:val="231F20"/>
          <w:spacing w:val="-5"/>
          <w:lang w:eastAsia="en-GB"/>
        </w:rPr>
        <w:t>a</w:t>
      </w:r>
      <w:r w:rsidRPr="009E065A">
        <w:rPr>
          <w:rFonts w:ascii="Arial" w:hAnsi="Arial" w:cs="Arial"/>
          <w:color w:val="231F20"/>
          <w:lang w:eastAsia="en-GB"/>
        </w:rPr>
        <w:t>n</w:t>
      </w:r>
      <w:r w:rsidRPr="009E065A">
        <w:rPr>
          <w:rFonts w:ascii="Arial" w:hAnsi="Arial" w:cs="Arial"/>
          <w:color w:val="231F20"/>
          <w:spacing w:val="-10"/>
          <w:lang w:eastAsia="en-GB"/>
        </w:rPr>
        <w:t xml:space="preserve"> </w:t>
      </w:r>
      <w:r w:rsidRPr="009E065A">
        <w:rPr>
          <w:rFonts w:ascii="Arial" w:hAnsi="Arial" w:cs="Arial"/>
          <w:color w:val="231F20"/>
          <w:spacing w:val="-5"/>
          <w:lang w:eastAsia="en-GB"/>
        </w:rPr>
        <w:t>investigation</w:t>
      </w:r>
      <w:r>
        <w:rPr>
          <w:rFonts w:ascii="Arial" w:hAnsi="Arial" w:cs="Arial"/>
          <w:color w:val="231F20"/>
          <w:spacing w:val="-5"/>
          <w:lang w:eastAsia="en-GB"/>
        </w:rPr>
        <w:t xml:space="preserve">, </w:t>
      </w:r>
      <w:r w:rsidRPr="009E065A">
        <w:rPr>
          <w:rFonts w:ascii="Arial" w:hAnsi="Arial" w:cs="Arial"/>
          <w:color w:val="231F20"/>
          <w:spacing w:val="-5"/>
          <w:lang w:eastAsia="en-GB"/>
        </w:rPr>
        <w:t>wit</w:t>
      </w:r>
      <w:r w:rsidRPr="009E065A">
        <w:rPr>
          <w:rFonts w:ascii="Arial" w:hAnsi="Arial" w:cs="Arial"/>
          <w:color w:val="231F20"/>
          <w:lang w:eastAsia="en-GB"/>
        </w:rPr>
        <w:t>h</w:t>
      </w:r>
      <w:r w:rsidRPr="009E065A">
        <w:rPr>
          <w:rFonts w:ascii="Arial" w:hAnsi="Arial" w:cs="Arial"/>
          <w:color w:val="231F20"/>
          <w:spacing w:val="-10"/>
          <w:lang w:eastAsia="en-GB"/>
        </w:rPr>
        <w:t xml:space="preserve"> </w:t>
      </w:r>
      <w:r>
        <w:rPr>
          <w:rFonts w:ascii="Arial" w:hAnsi="Arial" w:cs="Arial"/>
          <w:color w:val="231F20"/>
          <w:spacing w:val="-5"/>
          <w:lang w:eastAsia="en-GB"/>
        </w:rPr>
        <w:t>our</w:t>
      </w:r>
      <w:r w:rsidRPr="009E065A">
        <w:rPr>
          <w:rFonts w:ascii="Arial" w:hAnsi="Arial" w:cs="Arial"/>
          <w:color w:val="231F20"/>
          <w:spacing w:val="-10"/>
          <w:lang w:eastAsia="en-GB"/>
        </w:rPr>
        <w:t xml:space="preserve"> </w:t>
      </w:r>
      <w:r w:rsidRPr="009E065A">
        <w:rPr>
          <w:rFonts w:ascii="Arial" w:hAnsi="Arial" w:cs="Arial"/>
          <w:color w:val="231F20"/>
          <w:spacing w:val="-5"/>
          <w:lang w:eastAsia="en-GB"/>
        </w:rPr>
        <w:t>managemen</w:t>
      </w:r>
      <w:r w:rsidRPr="009E065A">
        <w:rPr>
          <w:rFonts w:ascii="Arial" w:hAnsi="Arial" w:cs="Arial"/>
          <w:color w:val="231F20"/>
          <w:lang w:eastAsia="en-GB"/>
        </w:rPr>
        <w:t>t</w:t>
      </w:r>
      <w:r w:rsidRPr="009E065A">
        <w:rPr>
          <w:rFonts w:ascii="Arial" w:hAnsi="Arial" w:cs="Arial"/>
          <w:color w:val="231F20"/>
          <w:spacing w:val="-10"/>
          <w:lang w:eastAsia="en-GB"/>
        </w:rPr>
        <w:t xml:space="preserve"> </w:t>
      </w:r>
      <w:r w:rsidRPr="009E065A">
        <w:rPr>
          <w:rFonts w:ascii="Arial" w:hAnsi="Arial" w:cs="Arial"/>
          <w:color w:val="231F20"/>
          <w:spacing w:val="-5"/>
          <w:lang w:eastAsia="en-GB"/>
        </w:rPr>
        <w:t>tea</w:t>
      </w:r>
      <w:r w:rsidRPr="009E065A">
        <w:rPr>
          <w:rFonts w:ascii="Arial" w:hAnsi="Arial" w:cs="Arial"/>
          <w:color w:val="231F20"/>
          <w:lang w:eastAsia="en-GB"/>
        </w:rPr>
        <w:t>m</w:t>
      </w:r>
      <w:r w:rsidRPr="009E065A">
        <w:rPr>
          <w:rFonts w:ascii="Arial" w:hAnsi="Arial" w:cs="Arial"/>
          <w:color w:val="231F20"/>
          <w:spacing w:val="-10"/>
          <w:lang w:eastAsia="en-GB"/>
        </w:rPr>
        <w:t xml:space="preserve"> </w:t>
      </w:r>
      <w:r w:rsidRPr="009E065A">
        <w:rPr>
          <w:rFonts w:ascii="Arial" w:hAnsi="Arial" w:cs="Arial"/>
          <w:color w:val="231F20"/>
          <w:spacing w:val="-5"/>
          <w:lang w:eastAsia="en-GB"/>
        </w:rPr>
        <w:t>wher</w:t>
      </w:r>
      <w:r w:rsidRPr="009E065A">
        <w:rPr>
          <w:rFonts w:ascii="Arial" w:hAnsi="Arial" w:cs="Arial"/>
          <w:color w:val="231F20"/>
          <w:lang w:eastAsia="en-GB"/>
        </w:rPr>
        <w:t>e</w:t>
      </w:r>
      <w:r w:rsidRPr="009E065A">
        <w:rPr>
          <w:rFonts w:ascii="Arial" w:hAnsi="Arial" w:cs="Arial"/>
          <w:color w:val="231F20"/>
          <w:spacing w:val="-10"/>
          <w:lang w:eastAsia="en-GB"/>
        </w:rPr>
        <w:t xml:space="preserve"> </w:t>
      </w:r>
      <w:r w:rsidRPr="009E065A">
        <w:rPr>
          <w:rFonts w:ascii="Arial" w:hAnsi="Arial" w:cs="Arial"/>
          <w:color w:val="231F20"/>
          <w:spacing w:val="-5"/>
          <w:lang w:eastAsia="en-GB"/>
        </w:rPr>
        <w:t>appropriate.</w:t>
      </w:r>
    </w:p>
    <w:p w14:paraId="674A15A3" w14:textId="77777777" w:rsidR="00165A20" w:rsidRPr="00165A20" w:rsidRDefault="00165A20" w:rsidP="00165A20">
      <w:pPr>
        <w:autoSpaceDE w:val="0"/>
        <w:autoSpaceDN w:val="0"/>
        <w:adjustRightInd w:val="0"/>
        <w:spacing w:after="0" w:line="360" w:lineRule="auto"/>
        <w:ind w:left="357"/>
        <w:rPr>
          <w:rFonts w:ascii="Arial" w:hAnsi="Arial" w:cs="Arial"/>
          <w:color w:val="000000"/>
          <w:lang w:eastAsia="en-GB"/>
        </w:rPr>
      </w:pPr>
    </w:p>
    <w:p w14:paraId="79D14397" w14:textId="77777777" w:rsidR="007B5EA0" w:rsidRPr="00DF227F" w:rsidRDefault="007B5EA0" w:rsidP="007B5EA0">
      <w:pPr>
        <w:spacing w:line="360" w:lineRule="auto"/>
        <w:rPr>
          <w:rFonts w:ascii="Arial" w:hAnsi="Arial" w:cs="Arial"/>
          <w:i/>
        </w:rPr>
      </w:pPr>
      <w:r w:rsidRPr="00DF227F">
        <w:rPr>
          <w:rFonts w:ascii="Arial" w:hAnsi="Arial" w:cs="Arial"/>
          <w:i/>
        </w:rPr>
        <w:t>The investigation</w:t>
      </w:r>
    </w:p>
    <w:p w14:paraId="6C1ADF08" w14:textId="77777777" w:rsidR="007B5EA0" w:rsidRDefault="007B5EA0" w:rsidP="007B5EA0">
      <w:pPr>
        <w:numPr>
          <w:ilvl w:val="0"/>
          <w:numId w:val="27"/>
        </w:numPr>
        <w:spacing w:after="0" w:line="360" w:lineRule="auto"/>
        <w:rPr>
          <w:rFonts w:ascii="Arial" w:hAnsi="Arial" w:cs="Arial"/>
        </w:rPr>
      </w:pPr>
      <w:r>
        <w:rPr>
          <w:rFonts w:ascii="Arial" w:hAnsi="Arial" w:cs="Arial"/>
        </w:rPr>
        <w:t>Ofsted are informed as soon as possible and kept up-to-date with the investigation.</w:t>
      </w:r>
    </w:p>
    <w:p w14:paraId="5DEB1464" w14:textId="77777777" w:rsidR="007B5EA0" w:rsidRDefault="007B5EA0" w:rsidP="007B5EA0">
      <w:pPr>
        <w:numPr>
          <w:ilvl w:val="0"/>
          <w:numId w:val="27"/>
        </w:numPr>
        <w:spacing w:after="0" w:line="360" w:lineRule="auto"/>
        <w:rPr>
          <w:rFonts w:ascii="Arial" w:hAnsi="Arial" w:cs="Arial"/>
        </w:rPr>
      </w:pPr>
      <w:r>
        <w:rPr>
          <w:rFonts w:ascii="Arial" w:hAnsi="Arial" w:cs="Arial"/>
        </w:rPr>
        <w:t>Our</w:t>
      </w:r>
      <w:r w:rsidRPr="00DF227F">
        <w:rPr>
          <w:rFonts w:ascii="Arial" w:hAnsi="Arial" w:cs="Arial"/>
        </w:rPr>
        <w:t xml:space="preserve"> chair carr</w:t>
      </w:r>
      <w:r>
        <w:rPr>
          <w:rFonts w:ascii="Arial" w:hAnsi="Arial" w:cs="Arial"/>
        </w:rPr>
        <w:t>ies</w:t>
      </w:r>
      <w:r w:rsidRPr="00DF227F">
        <w:rPr>
          <w:rFonts w:ascii="Arial" w:hAnsi="Arial" w:cs="Arial"/>
        </w:rPr>
        <w:t xml:space="preserve"> out a full investigation</w:t>
      </w:r>
      <w:r>
        <w:rPr>
          <w:rFonts w:ascii="Arial" w:hAnsi="Arial" w:cs="Arial"/>
        </w:rPr>
        <w:t>,</w:t>
      </w:r>
      <w:r w:rsidRPr="00DF227F">
        <w:rPr>
          <w:rFonts w:ascii="Arial" w:hAnsi="Arial" w:cs="Arial"/>
        </w:rPr>
        <w:t xml:space="preserve"> taking written statements from all </w:t>
      </w:r>
      <w:r>
        <w:rPr>
          <w:rFonts w:ascii="Arial" w:hAnsi="Arial" w:cs="Arial"/>
        </w:rPr>
        <w:t>our</w:t>
      </w:r>
      <w:r w:rsidRPr="00DF227F">
        <w:rPr>
          <w:rFonts w:ascii="Arial" w:hAnsi="Arial" w:cs="Arial"/>
        </w:rPr>
        <w:t xml:space="preserve"> staff</w:t>
      </w:r>
      <w:r>
        <w:rPr>
          <w:rFonts w:ascii="Arial" w:hAnsi="Arial" w:cs="Arial"/>
        </w:rPr>
        <w:t xml:space="preserve"> and volunteers</w:t>
      </w:r>
      <w:r w:rsidRPr="00DF227F">
        <w:rPr>
          <w:rFonts w:ascii="Arial" w:hAnsi="Arial" w:cs="Arial"/>
        </w:rPr>
        <w:t xml:space="preserve"> </w:t>
      </w:r>
      <w:r>
        <w:rPr>
          <w:rFonts w:ascii="Arial" w:hAnsi="Arial" w:cs="Arial"/>
        </w:rPr>
        <w:t>who were present</w:t>
      </w:r>
      <w:r w:rsidRPr="00DF227F">
        <w:rPr>
          <w:rFonts w:ascii="Arial" w:hAnsi="Arial" w:cs="Arial"/>
        </w:rPr>
        <w:t>.</w:t>
      </w:r>
    </w:p>
    <w:p w14:paraId="1E7A1C1E" w14:textId="77777777" w:rsidR="007B5EA0" w:rsidRDefault="007B5EA0" w:rsidP="007B5EA0">
      <w:pPr>
        <w:numPr>
          <w:ilvl w:val="0"/>
          <w:numId w:val="27"/>
        </w:numPr>
        <w:spacing w:after="0" w:line="360" w:lineRule="auto"/>
        <w:rPr>
          <w:rFonts w:ascii="Arial" w:hAnsi="Arial" w:cs="Arial"/>
        </w:rPr>
      </w:pPr>
      <w:r>
        <w:rPr>
          <w:rFonts w:ascii="Arial" w:hAnsi="Arial" w:cs="Arial"/>
        </w:rPr>
        <w:t>Our</w:t>
      </w:r>
      <w:r w:rsidRPr="00DF227F">
        <w:rPr>
          <w:rFonts w:ascii="Arial" w:hAnsi="Arial" w:cs="Arial"/>
        </w:rPr>
        <w:t xml:space="preserve"> </w:t>
      </w:r>
      <w:r>
        <w:rPr>
          <w:rFonts w:ascii="Arial" w:hAnsi="Arial" w:cs="Arial"/>
        </w:rPr>
        <w:t>manager,</w:t>
      </w:r>
      <w:r w:rsidRPr="00DF227F">
        <w:rPr>
          <w:rFonts w:ascii="Arial" w:hAnsi="Arial" w:cs="Arial"/>
        </w:rPr>
        <w:t xml:space="preserve"> together with a representative of </w:t>
      </w:r>
      <w:r>
        <w:rPr>
          <w:rFonts w:ascii="Arial" w:hAnsi="Arial" w:cs="Arial"/>
        </w:rPr>
        <w:t>our</w:t>
      </w:r>
      <w:r w:rsidRPr="00DF227F">
        <w:rPr>
          <w:rFonts w:ascii="Arial" w:hAnsi="Arial" w:cs="Arial"/>
        </w:rPr>
        <w:t xml:space="preserve"> management team</w:t>
      </w:r>
      <w:r>
        <w:rPr>
          <w:rFonts w:ascii="Arial" w:hAnsi="Arial" w:cs="Arial"/>
        </w:rPr>
        <w:t xml:space="preserve"> </w:t>
      </w:r>
      <w:r w:rsidRPr="00DF227F">
        <w:rPr>
          <w:rFonts w:ascii="Arial" w:hAnsi="Arial" w:cs="Arial"/>
        </w:rPr>
        <w:t xml:space="preserve">speaks with the </w:t>
      </w:r>
      <w:r w:rsidRPr="00363DB7">
        <w:rPr>
          <w:rFonts w:ascii="Arial" w:hAnsi="Arial" w:cs="Arial"/>
        </w:rPr>
        <w:t>parent(s)</w:t>
      </w:r>
      <w:r>
        <w:rPr>
          <w:rFonts w:ascii="Arial" w:hAnsi="Arial" w:cs="Arial"/>
        </w:rPr>
        <w:t xml:space="preserve"> and explains the process of the investigation</w:t>
      </w:r>
      <w:r w:rsidRPr="00363DB7">
        <w:rPr>
          <w:rFonts w:ascii="Arial" w:hAnsi="Arial" w:cs="Arial"/>
        </w:rPr>
        <w:t>.</w:t>
      </w:r>
    </w:p>
    <w:p w14:paraId="4D9571EE" w14:textId="77777777" w:rsidR="007B5EA0" w:rsidRPr="004F13B2" w:rsidRDefault="007B5EA0" w:rsidP="007B5EA0">
      <w:pPr>
        <w:numPr>
          <w:ilvl w:val="0"/>
          <w:numId w:val="27"/>
        </w:numPr>
        <w:spacing w:after="0" w:line="360" w:lineRule="auto"/>
        <w:rPr>
          <w:rFonts w:ascii="Arial" w:hAnsi="Arial" w:cs="Arial"/>
        </w:rPr>
      </w:pPr>
      <w:r>
        <w:rPr>
          <w:rFonts w:ascii="Arial" w:hAnsi="Arial" w:cs="Arial"/>
        </w:rPr>
        <w:t>The parent(s) may also raise a complaint with us or Ofsted.</w:t>
      </w:r>
    </w:p>
    <w:p w14:paraId="794098CA" w14:textId="77777777" w:rsidR="007B5EA0" w:rsidRDefault="007B5EA0" w:rsidP="007B5EA0">
      <w:pPr>
        <w:numPr>
          <w:ilvl w:val="0"/>
          <w:numId w:val="27"/>
        </w:numPr>
        <w:spacing w:after="0" w:line="360" w:lineRule="auto"/>
        <w:rPr>
          <w:rFonts w:ascii="Arial" w:hAnsi="Arial" w:cs="Arial"/>
        </w:rPr>
      </w:pPr>
      <w:r>
        <w:rPr>
          <w:rFonts w:ascii="Arial" w:hAnsi="Arial" w:cs="Arial"/>
        </w:rPr>
        <w:t xml:space="preserve">Each member of </w:t>
      </w:r>
      <w:r w:rsidRPr="00DF227F">
        <w:rPr>
          <w:rFonts w:ascii="Arial" w:hAnsi="Arial" w:cs="Arial"/>
        </w:rPr>
        <w:t xml:space="preserve">staff </w:t>
      </w:r>
      <w:r>
        <w:rPr>
          <w:rFonts w:ascii="Arial" w:hAnsi="Arial" w:cs="Arial"/>
        </w:rPr>
        <w:t xml:space="preserve">present </w:t>
      </w:r>
      <w:r w:rsidRPr="00DF227F">
        <w:rPr>
          <w:rFonts w:ascii="Arial" w:hAnsi="Arial" w:cs="Arial"/>
        </w:rPr>
        <w:t>writes an incident report detailing:</w:t>
      </w:r>
    </w:p>
    <w:p w14:paraId="3E327BB6" w14:textId="77777777" w:rsidR="007B5EA0" w:rsidRDefault="007B5EA0" w:rsidP="007B5EA0">
      <w:pPr>
        <w:numPr>
          <w:ilvl w:val="0"/>
          <w:numId w:val="23"/>
        </w:numPr>
        <w:spacing w:after="0" w:line="360" w:lineRule="auto"/>
        <w:rPr>
          <w:rFonts w:ascii="Arial" w:hAnsi="Arial" w:cs="Arial"/>
        </w:rPr>
      </w:pPr>
      <w:r w:rsidRPr="00DF227F">
        <w:rPr>
          <w:rFonts w:ascii="Arial" w:hAnsi="Arial" w:cs="Arial"/>
        </w:rPr>
        <w:t xml:space="preserve">The date and time of the </w:t>
      </w:r>
      <w:r>
        <w:rPr>
          <w:rFonts w:ascii="Arial" w:hAnsi="Arial" w:cs="Arial"/>
        </w:rPr>
        <w:t>incident</w:t>
      </w:r>
      <w:r w:rsidRPr="00DF227F">
        <w:rPr>
          <w:rFonts w:ascii="Arial" w:hAnsi="Arial" w:cs="Arial"/>
        </w:rPr>
        <w:t>.</w:t>
      </w:r>
    </w:p>
    <w:p w14:paraId="31C0D88C" w14:textId="77777777" w:rsidR="007B5EA0" w:rsidRPr="00DF227F" w:rsidRDefault="007B5EA0" w:rsidP="007B5EA0">
      <w:pPr>
        <w:numPr>
          <w:ilvl w:val="0"/>
          <w:numId w:val="23"/>
        </w:numPr>
        <w:spacing w:after="0" w:line="360" w:lineRule="auto"/>
        <w:rPr>
          <w:rFonts w:ascii="Arial" w:hAnsi="Arial" w:cs="Arial"/>
        </w:rPr>
      </w:pPr>
      <w:r>
        <w:rPr>
          <w:rFonts w:ascii="Arial" w:hAnsi="Arial" w:cs="Arial"/>
        </w:rPr>
        <w:t>Where the child went missing from e.g. the setting or an outing venue.</w:t>
      </w:r>
    </w:p>
    <w:p w14:paraId="4E404E1F" w14:textId="77777777" w:rsidR="007B5EA0" w:rsidRPr="00896691" w:rsidRDefault="007B5EA0" w:rsidP="007B5EA0">
      <w:pPr>
        <w:numPr>
          <w:ilvl w:val="0"/>
          <w:numId w:val="23"/>
        </w:numPr>
        <w:spacing w:after="0" w:line="360" w:lineRule="auto"/>
        <w:rPr>
          <w:rFonts w:ascii="Arial" w:hAnsi="Arial" w:cs="Arial"/>
        </w:rPr>
      </w:pPr>
      <w:r>
        <w:rPr>
          <w:rFonts w:ascii="Arial" w:hAnsi="Arial" w:cs="Arial"/>
        </w:rPr>
        <w:t>Which</w:t>
      </w:r>
      <w:r w:rsidRPr="00896691">
        <w:rPr>
          <w:rFonts w:ascii="Arial" w:hAnsi="Arial" w:cs="Arial"/>
        </w:rPr>
        <w:t xml:space="preserve"> staff/children were in the </w:t>
      </w:r>
      <w:r>
        <w:rPr>
          <w:rFonts w:ascii="Arial" w:hAnsi="Arial" w:cs="Arial"/>
        </w:rPr>
        <w:t>premises</w:t>
      </w:r>
      <w:r w:rsidRPr="00896691">
        <w:rPr>
          <w:rFonts w:ascii="Arial" w:hAnsi="Arial" w:cs="Arial"/>
        </w:rPr>
        <w:t>/</w:t>
      </w:r>
      <w:r>
        <w:rPr>
          <w:rFonts w:ascii="Arial" w:hAnsi="Arial" w:cs="Arial"/>
        </w:rPr>
        <w:t xml:space="preserve">on the </w:t>
      </w:r>
      <w:r w:rsidRPr="00896691">
        <w:rPr>
          <w:rFonts w:ascii="Arial" w:hAnsi="Arial" w:cs="Arial"/>
        </w:rPr>
        <w:t xml:space="preserve">outing and the name of the staff </w:t>
      </w:r>
      <w:r>
        <w:rPr>
          <w:rFonts w:ascii="Arial" w:hAnsi="Arial" w:cs="Arial"/>
        </w:rPr>
        <w:t xml:space="preserve">member who was </w:t>
      </w:r>
      <w:r w:rsidRPr="00896691">
        <w:rPr>
          <w:rFonts w:ascii="Arial" w:hAnsi="Arial" w:cs="Arial"/>
        </w:rPr>
        <w:t xml:space="preserve">designated </w:t>
      </w:r>
      <w:r>
        <w:rPr>
          <w:rFonts w:ascii="Arial" w:hAnsi="Arial" w:cs="Arial"/>
        </w:rPr>
        <w:t xml:space="preserve">as </w:t>
      </w:r>
      <w:r w:rsidRPr="00896691">
        <w:rPr>
          <w:rFonts w:ascii="Arial" w:hAnsi="Arial" w:cs="Arial"/>
        </w:rPr>
        <w:t>responsible for the missing child</w:t>
      </w:r>
      <w:r>
        <w:rPr>
          <w:rFonts w:ascii="Arial" w:hAnsi="Arial" w:cs="Arial"/>
        </w:rPr>
        <w:t>.</w:t>
      </w:r>
    </w:p>
    <w:p w14:paraId="1401DE3F" w14:textId="77777777" w:rsidR="007B5EA0" w:rsidRPr="00896691" w:rsidRDefault="007B5EA0" w:rsidP="007B5EA0">
      <w:pPr>
        <w:numPr>
          <w:ilvl w:val="0"/>
          <w:numId w:val="23"/>
        </w:numPr>
        <w:spacing w:after="0" w:line="360" w:lineRule="auto"/>
        <w:rPr>
          <w:rFonts w:ascii="Arial" w:hAnsi="Arial" w:cs="Arial"/>
        </w:rPr>
      </w:pPr>
      <w:r w:rsidRPr="00896691">
        <w:rPr>
          <w:rFonts w:ascii="Arial" w:hAnsi="Arial" w:cs="Arial"/>
        </w:rPr>
        <w:t xml:space="preserve">When the child was last seen in the </w:t>
      </w:r>
      <w:r>
        <w:rPr>
          <w:rFonts w:ascii="Arial" w:hAnsi="Arial" w:cs="Arial"/>
        </w:rPr>
        <w:t>premises</w:t>
      </w:r>
      <w:r w:rsidRPr="00896691">
        <w:rPr>
          <w:rFonts w:ascii="Arial" w:hAnsi="Arial" w:cs="Arial"/>
        </w:rPr>
        <w:t>/</w:t>
      </w:r>
      <w:r>
        <w:rPr>
          <w:rFonts w:ascii="Arial" w:hAnsi="Arial" w:cs="Arial"/>
        </w:rPr>
        <w:t xml:space="preserve">or on the </w:t>
      </w:r>
      <w:r w:rsidRPr="00896691">
        <w:rPr>
          <w:rFonts w:ascii="Arial" w:hAnsi="Arial" w:cs="Arial"/>
        </w:rPr>
        <w:t>outing</w:t>
      </w:r>
      <w:r>
        <w:rPr>
          <w:rFonts w:ascii="Arial" w:hAnsi="Arial" w:cs="Arial"/>
        </w:rPr>
        <w:t>, including the time it is estimated that the child went missing.</w:t>
      </w:r>
    </w:p>
    <w:p w14:paraId="26B7C857" w14:textId="77777777" w:rsidR="007B5EA0" w:rsidRPr="00896691" w:rsidRDefault="007B5EA0" w:rsidP="007B5EA0">
      <w:pPr>
        <w:numPr>
          <w:ilvl w:val="0"/>
          <w:numId w:val="23"/>
        </w:numPr>
        <w:spacing w:after="0" w:line="360" w:lineRule="auto"/>
        <w:rPr>
          <w:rFonts w:ascii="Arial" w:hAnsi="Arial" w:cs="Arial"/>
        </w:rPr>
      </w:pPr>
      <w:r w:rsidRPr="00896691">
        <w:rPr>
          <w:rFonts w:ascii="Arial" w:hAnsi="Arial" w:cs="Arial"/>
        </w:rPr>
        <w:t xml:space="preserve">What has taken place in the </w:t>
      </w:r>
      <w:r>
        <w:rPr>
          <w:rFonts w:ascii="Arial" w:hAnsi="Arial" w:cs="Arial"/>
        </w:rPr>
        <w:t xml:space="preserve">premises or on the </w:t>
      </w:r>
      <w:r w:rsidRPr="00896691">
        <w:rPr>
          <w:rFonts w:ascii="Arial" w:hAnsi="Arial" w:cs="Arial"/>
        </w:rPr>
        <w:t xml:space="preserve">outing since </w:t>
      </w:r>
      <w:r>
        <w:rPr>
          <w:rFonts w:ascii="Arial" w:hAnsi="Arial" w:cs="Arial"/>
        </w:rPr>
        <w:t>the child went missing.</w:t>
      </w:r>
    </w:p>
    <w:p w14:paraId="738D86F2" w14:textId="77777777" w:rsidR="007B5EA0" w:rsidRPr="00896691" w:rsidRDefault="007B5EA0" w:rsidP="007B5EA0">
      <w:pPr>
        <w:numPr>
          <w:ilvl w:val="0"/>
          <w:numId w:val="23"/>
        </w:numPr>
        <w:spacing w:after="0" w:line="360" w:lineRule="auto"/>
        <w:rPr>
          <w:rFonts w:ascii="Arial" w:hAnsi="Arial" w:cs="Arial"/>
        </w:rPr>
      </w:pPr>
      <w:r>
        <w:rPr>
          <w:rFonts w:ascii="Arial" w:hAnsi="Arial" w:cs="Arial"/>
        </w:rPr>
        <w:t>The report is counter-signed by the senior member of staff and the date and time added.</w:t>
      </w:r>
    </w:p>
    <w:p w14:paraId="177EEDD9" w14:textId="77777777" w:rsidR="007B5EA0" w:rsidRPr="00896691" w:rsidRDefault="007B5EA0" w:rsidP="007B5EA0">
      <w:pPr>
        <w:numPr>
          <w:ilvl w:val="0"/>
          <w:numId w:val="24"/>
        </w:numPr>
        <w:spacing w:after="0" w:line="360" w:lineRule="auto"/>
        <w:rPr>
          <w:rFonts w:ascii="Arial" w:hAnsi="Arial" w:cs="Arial"/>
        </w:rPr>
      </w:pPr>
      <w:r w:rsidRPr="00896691">
        <w:rPr>
          <w:rFonts w:ascii="Arial" w:hAnsi="Arial" w:cs="Arial"/>
        </w:rPr>
        <w:t>A conclusion is drawn as to how the breach of security happened.</w:t>
      </w:r>
    </w:p>
    <w:p w14:paraId="7B776217" w14:textId="77777777" w:rsidR="007B5EA0" w:rsidRPr="00265E83" w:rsidRDefault="007B5EA0" w:rsidP="007B5EA0">
      <w:pPr>
        <w:numPr>
          <w:ilvl w:val="0"/>
          <w:numId w:val="24"/>
        </w:numPr>
        <w:spacing w:after="0" w:line="360" w:lineRule="auto"/>
        <w:rPr>
          <w:rFonts w:ascii="Arial" w:hAnsi="Arial" w:cs="Arial"/>
        </w:rPr>
      </w:pPr>
      <w:r w:rsidRPr="00896691">
        <w:rPr>
          <w:rFonts w:ascii="Arial" w:hAnsi="Arial" w:cs="Arial"/>
        </w:rPr>
        <w:t xml:space="preserve">If the incident warrants a police investigation, all </w:t>
      </w:r>
      <w:r>
        <w:rPr>
          <w:rFonts w:ascii="Arial" w:hAnsi="Arial" w:cs="Arial"/>
        </w:rPr>
        <w:t xml:space="preserve">our </w:t>
      </w:r>
      <w:r w:rsidRPr="00896691">
        <w:rPr>
          <w:rFonts w:ascii="Arial" w:hAnsi="Arial" w:cs="Arial"/>
        </w:rPr>
        <w:t>staff co-operate fully. In this case, the police will handle all aspects of the investigation, including interviewing staff</w:t>
      </w:r>
      <w:r>
        <w:rPr>
          <w:rFonts w:ascii="Arial" w:hAnsi="Arial" w:cs="Arial"/>
        </w:rPr>
        <w:t xml:space="preserve"> and parents</w:t>
      </w:r>
      <w:r w:rsidRPr="00896691">
        <w:rPr>
          <w:rFonts w:ascii="Arial" w:hAnsi="Arial" w:cs="Arial"/>
        </w:rPr>
        <w:t xml:space="preserve">. </w:t>
      </w:r>
      <w:r w:rsidRPr="00E408CF">
        <w:rPr>
          <w:rFonts w:ascii="Arial" w:hAnsi="Arial" w:cs="Arial"/>
        </w:rPr>
        <w:t xml:space="preserve">Children’s </w:t>
      </w:r>
      <w:r>
        <w:rPr>
          <w:rFonts w:ascii="Arial" w:hAnsi="Arial" w:cs="Arial"/>
        </w:rPr>
        <w:t>s</w:t>
      </w:r>
      <w:r w:rsidRPr="00E408CF">
        <w:rPr>
          <w:rFonts w:ascii="Arial" w:hAnsi="Arial" w:cs="Arial"/>
        </w:rPr>
        <w:t xml:space="preserve">ocial </w:t>
      </w:r>
      <w:r>
        <w:rPr>
          <w:rFonts w:ascii="Arial" w:hAnsi="Arial" w:cs="Arial"/>
        </w:rPr>
        <w:t>c</w:t>
      </w:r>
      <w:r w:rsidRPr="00E408CF">
        <w:rPr>
          <w:rFonts w:ascii="Arial" w:hAnsi="Arial" w:cs="Arial"/>
        </w:rPr>
        <w:t>are</w:t>
      </w:r>
      <w:r w:rsidRPr="00896691">
        <w:rPr>
          <w:rFonts w:ascii="Arial" w:hAnsi="Arial" w:cs="Arial"/>
        </w:rPr>
        <w:t xml:space="preserve"> may </w:t>
      </w:r>
      <w:r w:rsidRPr="00265E83">
        <w:rPr>
          <w:rFonts w:ascii="Arial" w:hAnsi="Arial" w:cs="Arial"/>
        </w:rPr>
        <w:t>be involved if it seems likely that there is a child protection issue to address.</w:t>
      </w:r>
    </w:p>
    <w:p w14:paraId="2DFAF867" w14:textId="77777777" w:rsidR="007B5EA0" w:rsidRPr="00896691" w:rsidRDefault="007B5EA0" w:rsidP="007B5EA0">
      <w:pPr>
        <w:numPr>
          <w:ilvl w:val="0"/>
          <w:numId w:val="24"/>
        </w:numPr>
        <w:spacing w:after="0" w:line="360" w:lineRule="auto"/>
        <w:rPr>
          <w:rFonts w:ascii="Arial" w:hAnsi="Arial" w:cs="Arial"/>
        </w:rPr>
      </w:pPr>
      <w:r w:rsidRPr="00896691">
        <w:rPr>
          <w:rFonts w:ascii="Arial" w:hAnsi="Arial" w:cs="Arial"/>
        </w:rPr>
        <w:t>In the event of disciplinary action</w:t>
      </w:r>
      <w:r>
        <w:rPr>
          <w:rFonts w:ascii="Arial" w:hAnsi="Arial" w:cs="Arial"/>
        </w:rPr>
        <w:t xml:space="preserve"> </w:t>
      </w:r>
      <w:r w:rsidRPr="00896691">
        <w:rPr>
          <w:rFonts w:ascii="Arial" w:hAnsi="Arial" w:cs="Arial"/>
        </w:rPr>
        <w:t xml:space="preserve">needing to be taken, Ofsted </w:t>
      </w:r>
      <w:r>
        <w:rPr>
          <w:rFonts w:ascii="Arial" w:hAnsi="Arial" w:cs="Arial"/>
        </w:rPr>
        <w:t>are advised</w:t>
      </w:r>
      <w:r w:rsidRPr="00896691">
        <w:rPr>
          <w:rFonts w:ascii="Arial" w:hAnsi="Arial" w:cs="Arial"/>
        </w:rPr>
        <w:t>.</w:t>
      </w:r>
    </w:p>
    <w:p w14:paraId="10185E90" w14:textId="77777777" w:rsidR="007B5EA0" w:rsidRPr="00896691" w:rsidRDefault="007B5EA0" w:rsidP="007B5EA0">
      <w:pPr>
        <w:numPr>
          <w:ilvl w:val="0"/>
          <w:numId w:val="24"/>
        </w:numPr>
        <w:spacing w:after="0" w:line="360" w:lineRule="auto"/>
        <w:rPr>
          <w:rFonts w:ascii="Arial" w:hAnsi="Arial" w:cs="Arial"/>
        </w:rPr>
      </w:pPr>
      <w:r w:rsidRPr="00896691">
        <w:rPr>
          <w:rFonts w:ascii="Arial" w:hAnsi="Arial" w:cs="Arial"/>
        </w:rPr>
        <w:t>The insurance provider is informed.</w:t>
      </w:r>
    </w:p>
    <w:p w14:paraId="11F0774F" w14:textId="77777777" w:rsidR="007B5EA0" w:rsidRPr="00896691" w:rsidRDefault="007B5EA0" w:rsidP="007B5EA0">
      <w:pPr>
        <w:spacing w:line="360" w:lineRule="auto"/>
        <w:rPr>
          <w:rFonts w:ascii="Arial" w:hAnsi="Arial" w:cs="Arial"/>
        </w:rPr>
      </w:pPr>
    </w:p>
    <w:p w14:paraId="511DBFA1" w14:textId="77777777" w:rsidR="007B5EA0" w:rsidRPr="00896691" w:rsidRDefault="007B5EA0" w:rsidP="007B5EA0">
      <w:pPr>
        <w:pStyle w:val="Heading6"/>
        <w:spacing w:line="360" w:lineRule="auto"/>
        <w:rPr>
          <w:b/>
          <w:i/>
        </w:rPr>
      </w:pPr>
      <w:r w:rsidRPr="00896691">
        <w:rPr>
          <w:b/>
          <w:i/>
        </w:rPr>
        <w:t>Managing people</w:t>
      </w:r>
    </w:p>
    <w:p w14:paraId="7D4D6A96" w14:textId="77777777" w:rsidR="007B5EA0" w:rsidRPr="00896691" w:rsidRDefault="007B5EA0" w:rsidP="007B5EA0">
      <w:pPr>
        <w:numPr>
          <w:ilvl w:val="0"/>
          <w:numId w:val="25"/>
        </w:numPr>
        <w:spacing w:after="0" w:line="360" w:lineRule="auto"/>
        <w:rPr>
          <w:rFonts w:ascii="Arial" w:hAnsi="Arial" w:cs="Arial"/>
        </w:rPr>
      </w:pPr>
      <w:r w:rsidRPr="00896691">
        <w:rPr>
          <w:rFonts w:ascii="Arial" w:hAnsi="Arial" w:cs="Arial"/>
        </w:rPr>
        <w:t>Missing child incidents are ve</w:t>
      </w:r>
      <w:r>
        <w:rPr>
          <w:rFonts w:ascii="Arial" w:hAnsi="Arial" w:cs="Arial"/>
        </w:rPr>
        <w:t xml:space="preserve">ry worrying for all concerned. </w:t>
      </w:r>
      <w:r w:rsidRPr="00896691">
        <w:rPr>
          <w:rFonts w:ascii="Arial" w:hAnsi="Arial" w:cs="Arial"/>
        </w:rPr>
        <w:t>Part of managing the incident is to try to keep everyone as calm as possible.</w:t>
      </w:r>
    </w:p>
    <w:p w14:paraId="1DFEFA4D" w14:textId="77777777" w:rsidR="007B5EA0" w:rsidRPr="00896691" w:rsidRDefault="007B5EA0" w:rsidP="007B5EA0">
      <w:pPr>
        <w:numPr>
          <w:ilvl w:val="0"/>
          <w:numId w:val="25"/>
        </w:numPr>
        <w:spacing w:after="0" w:line="360" w:lineRule="auto"/>
        <w:rPr>
          <w:rFonts w:ascii="Arial" w:hAnsi="Arial" w:cs="Arial"/>
        </w:rPr>
      </w:pPr>
      <w:r>
        <w:rPr>
          <w:rFonts w:ascii="Arial" w:hAnsi="Arial" w:cs="Arial"/>
        </w:rPr>
        <w:t>Our</w:t>
      </w:r>
      <w:r w:rsidRPr="00896691">
        <w:rPr>
          <w:rFonts w:ascii="Arial" w:hAnsi="Arial" w:cs="Arial"/>
        </w:rPr>
        <w:t xml:space="preserve"> staff will feel worried about the child, especially the key person or the designated carer responsible for the safety of that child for the outing. They may blame themselves and their feelings of anxiety and distress will rise as the length of time the child is missing increases.</w:t>
      </w:r>
    </w:p>
    <w:p w14:paraId="59D50E8C" w14:textId="77777777" w:rsidR="007B5EA0" w:rsidRPr="00896691" w:rsidRDefault="007B5EA0" w:rsidP="007B5EA0">
      <w:pPr>
        <w:numPr>
          <w:ilvl w:val="0"/>
          <w:numId w:val="25"/>
        </w:numPr>
        <w:spacing w:after="0" w:line="360" w:lineRule="auto"/>
        <w:rPr>
          <w:rFonts w:ascii="Arial" w:hAnsi="Arial" w:cs="Arial"/>
        </w:rPr>
      </w:pPr>
      <w:r>
        <w:rPr>
          <w:rFonts w:ascii="Arial" w:hAnsi="Arial" w:cs="Arial"/>
        </w:rPr>
        <w:t>They</w:t>
      </w:r>
      <w:r w:rsidRPr="00896691">
        <w:rPr>
          <w:rFonts w:ascii="Arial" w:hAnsi="Arial" w:cs="Arial"/>
        </w:rPr>
        <w:t xml:space="preserve"> may be the understandable target of parental anger and they may be afraid. </w:t>
      </w:r>
      <w:r>
        <w:rPr>
          <w:rFonts w:ascii="Arial" w:hAnsi="Arial" w:cs="Arial"/>
        </w:rPr>
        <w:t>Our manager</w:t>
      </w:r>
      <w:r w:rsidRPr="00896691">
        <w:rPr>
          <w:rFonts w:ascii="Arial" w:hAnsi="Arial" w:cs="Arial"/>
        </w:rPr>
        <w:t xml:space="preserve"> ensure</w:t>
      </w:r>
      <w:r>
        <w:rPr>
          <w:rFonts w:ascii="Arial" w:hAnsi="Arial" w:cs="Arial"/>
        </w:rPr>
        <w:t>s</w:t>
      </w:r>
      <w:r w:rsidRPr="00896691">
        <w:rPr>
          <w:rFonts w:ascii="Arial" w:hAnsi="Arial" w:cs="Arial"/>
        </w:rPr>
        <w:t xml:space="preserve"> that </w:t>
      </w:r>
      <w:r>
        <w:rPr>
          <w:rFonts w:ascii="Arial" w:hAnsi="Arial" w:cs="Arial"/>
        </w:rPr>
        <w:t xml:space="preserve">any </w:t>
      </w:r>
      <w:r w:rsidRPr="00896691">
        <w:rPr>
          <w:rFonts w:ascii="Arial" w:hAnsi="Arial" w:cs="Arial"/>
        </w:rPr>
        <w:t>staff under investigation are not only fairly treated</w:t>
      </w:r>
      <w:r>
        <w:rPr>
          <w:rFonts w:ascii="Arial" w:hAnsi="Arial" w:cs="Arial"/>
        </w:rPr>
        <w:t>,</w:t>
      </w:r>
      <w:r w:rsidRPr="00896691">
        <w:rPr>
          <w:rFonts w:ascii="Arial" w:hAnsi="Arial" w:cs="Arial"/>
        </w:rPr>
        <w:t xml:space="preserve"> but receive support while feeling vulnerable.</w:t>
      </w:r>
    </w:p>
    <w:p w14:paraId="5D9C0200" w14:textId="77777777" w:rsidR="007B5EA0" w:rsidRPr="00896691" w:rsidRDefault="007B5EA0" w:rsidP="007B5EA0">
      <w:pPr>
        <w:numPr>
          <w:ilvl w:val="0"/>
          <w:numId w:val="25"/>
        </w:numPr>
        <w:spacing w:after="0" w:line="360" w:lineRule="auto"/>
        <w:rPr>
          <w:rFonts w:ascii="Arial" w:hAnsi="Arial" w:cs="Arial"/>
        </w:rPr>
      </w:pPr>
      <w:r w:rsidRPr="00896691">
        <w:rPr>
          <w:rFonts w:ascii="Arial" w:hAnsi="Arial" w:cs="Arial"/>
        </w:rPr>
        <w:t>The parents will fe</w:t>
      </w:r>
      <w:r>
        <w:rPr>
          <w:rFonts w:ascii="Arial" w:hAnsi="Arial" w:cs="Arial"/>
        </w:rPr>
        <w:t xml:space="preserve">el angry, and fraught. </w:t>
      </w:r>
      <w:r w:rsidRPr="00896691">
        <w:rPr>
          <w:rFonts w:ascii="Arial" w:hAnsi="Arial" w:cs="Arial"/>
        </w:rPr>
        <w:t xml:space="preserve">They may want to blame </w:t>
      </w:r>
      <w:r>
        <w:rPr>
          <w:rFonts w:ascii="Arial" w:hAnsi="Arial" w:cs="Arial"/>
        </w:rPr>
        <w:t xml:space="preserve">our </w:t>
      </w:r>
      <w:r w:rsidRPr="00896691">
        <w:rPr>
          <w:rFonts w:ascii="Arial" w:hAnsi="Arial" w:cs="Arial"/>
        </w:rPr>
        <w:t xml:space="preserve">staff and may single out one staff member over others; they may direct their anger at </w:t>
      </w:r>
      <w:r>
        <w:rPr>
          <w:rFonts w:ascii="Arial" w:hAnsi="Arial" w:cs="Arial"/>
        </w:rPr>
        <w:t>our</w:t>
      </w:r>
      <w:r w:rsidRPr="00896691">
        <w:rPr>
          <w:rFonts w:ascii="Arial" w:hAnsi="Arial" w:cs="Arial"/>
        </w:rPr>
        <w:t xml:space="preserve"> </w:t>
      </w:r>
      <w:r>
        <w:rPr>
          <w:rFonts w:ascii="Arial" w:hAnsi="Arial" w:cs="Arial"/>
        </w:rPr>
        <w:t>manager</w:t>
      </w:r>
      <w:r w:rsidRPr="00896691">
        <w:rPr>
          <w:rFonts w:ascii="Arial" w:hAnsi="Arial" w:cs="Arial"/>
        </w:rPr>
        <w:t xml:space="preserve">. When dealing with a distraught and angry parent, there should always be two members of staff one of whom is </w:t>
      </w:r>
      <w:r>
        <w:rPr>
          <w:rFonts w:ascii="Arial" w:hAnsi="Arial" w:cs="Arial"/>
        </w:rPr>
        <w:t>our</w:t>
      </w:r>
      <w:r w:rsidRPr="00896691">
        <w:rPr>
          <w:rFonts w:ascii="Arial" w:hAnsi="Arial" w:cs="Arial"/>
        </w:rPr>
        <w:t xml:space="preserve"> </w:t>
      </w:r>
      <w:r>
        <w:rPr>
          <w:rFonts w:ascii="Arial" w:hAnsi="Arial" w:cs="Arial"/>
        </w:rPr>
        <w:t>manager</w:t>
      </w:r>
      <w:r w:rsidRPr="00896691">
        <w:rPr>
          <w:rFonts w:ascii="Arial" w:hAnsi="Arial" w:cs="Arial"/>
        </w:rPr>
        <w:t xml:space="preserve"> and the other should be </w:t>
      </w:r>
      <w:r>
        <w:rPr>
          <w:rFonts w:ascii="Arial" w:hAnsi="Arial" w:cs="Arial"/>
        </w:rPr>
        <w:t>our</w:t>
      </w:r>
      <w:r w:rsidRPr="00896691">
        <w:rPr>
          <w:rFonts w:ascii="Arial" w:hAnsi="Arial" w:cs="Arial"/>
        </w:rPr>
        <w:t xml:space="preserve"> chair </w:t>
      </w:r>
      <w:r>
        <w:rPr>
          <w:rFonts w:ascii="Arial" w:hAnsi="Arial" w:cs="Arial"/>
        </w:rPr>
        <w:t xml:space="preserve">or another representative </w:t>
      </w:r>
      <w:r w:rsidRPr="00896691">
        <w:rPr>
          <w:rFonts w:ascii="Arial" w:hAnsi="Arial" w:cs="Arial"/>
        </w:rPr>
        <w:t xml:space="preserve">of the management committee. No matter how understandable the parent’s anger may be, aggression or threats against </w:t>
      </w:r>
      <w:r>
        <w:rPr>
          <w:rFonts w:ascii="Arial" w:hAnsi="Arial" w:cs="Arial"/>
        </w:rPr>
        <w:t xml:space="preserve">our </w:t>
      </w:r>
      <w:r w:rsidRPr="00896691">
        <w:rPr>
          <w:rFonts w:ascii="Arial" w:hAnsi="Arial" w:cs="Arial"/>
        </w:rPr>
        <w:t>staff are not tolerated, and the police should be called.</w:t>
      </w:r>
    </w:p>
    <w:p w14:paraId="45059E7B" w14:textId="77777777" w:rsidR="007B5EA0" w:rsidRPr="00896691" w:rsidRDefault="007B5EA0" w:rsidP="007B5EA0">
      <w:pPr>
        <w:numPr>
          <w:ilvl w:val="0"/>
          <w:numId w:val="25"/>
        </w:numPr>
        <w:spacing w:after="0" w:line="360" w:lineRule="auto"/>
        <w:rPr>
          <w:rFonts w:ascii="Arial" w:hAnsi="Arial" w:cs="Arial"/>
        </w:rPr>
      </w:pPr>
      <w:r w:rsidRPr="00896691">
        <w:rPr>
          <w:rFonts w:ascii="Arial" w:hAnsi="Arial" w:cs="Arial"/>
        </w:rPr>
        <w:t xml:space="preserve">The other children are also sensitive to what is going on around them. They too may be worried. </w:t>
      </w:r>
      <w:r>
        <w:rPr>
          <w:rFonts w:ascii="Arial" w:hAnsi="Arial" w:cs="Arial"/>
        </w:rPr>
        <w:t>Our</w:t>
      </w:r>
      <w:r w:rsidRPr="00896691">
        <w:rPr>
          <w:rFonts w:ascii="Arial" w:hAnsi="Arial" w:cs="Arial"/>
        </w:rPr>
        <w:t xml:space="preserve"> remaining staff caring for them need to be focused on their needs and </w:t>
      </w:r>
      <w:r>
        <w:rPr>
          <w:rFonts w:ascii="Arial" w:hAnsi="Arial" w:cs="Arial"/>
        </w:rPr>
        <w:t xml:space="preserve">must </w:t>
      </w:r>
      <w:r w:rsidRPr="00896691">
        <w:rPr>
          <w:rFonts w:ascii="Arial" w:hAnsi="Arial" w:cs="Arial"/>
        </w:rPr>
        <w:t>not discuss the incident in front of them. They should answer children’s questions honestly</w:t>
      </w:r>
      <w:r>
        <w:rPr>
          <w:rFonts w:ascii="Arial" w:hAnsi="Arial" w:cs="Arial"/>
        </w:rPr>
        <w:t>,</w:t>
      </w:r>
      <w:r w:rsidRPr="00896691">
        <w:rPr>
          <w:rFonts w:ascii="Arial" w:hAnsi="Arial" w:cs="Arial"/>
        </w:rPr>
        <w:t xml:space="preserve"> but also reassure them.</w:t>
      </w:r>
    </w:p>
    <w:p w14:paraId="039D9E6B" w14:textId="77777777" w:rsidR="007B5EA0" w:rsidRPr="00015944" w:rsidRDefault="007B5EA0" w:rsidP="007B5EA0">
      <w:pPr>
        <w:numPr>
          <w:ilvl w:val="0"/>
          <w:numId w:val="25"/>
        </w:numPr>
        <w:spacing w:after="0" w:line="360" w:lineRule="auto"/>
        <w:rPr>
          <w:rFonts w:ascii="Arial" w:hAnsi="Arial" w:cs="Arial"/>
        </w:rPr>
      </w:pPr>
      <w:r w:rsidRPr="00015944">
        <w:rPr>
          <w:rFonts w:ascii="Arial" w:hAnsi="Arial" w:cs="Arial"/>
        </w:rPr>
        <w:t xml:space="preserve">In accordance with the severity of the final outcome, </w:t>
      </w:r>
      <w:r>
        <w:rPr>
          <w:rFonts w:ascii="Arial" w:hAnsi="Arial" w:cs="Arial"/>
        </w:rPr>
        <w:t xml:space="preserve">our </w:t>
      </w:r>
      <w:r w:rsidRPr="00015944">
        <w:rPr>
          <w:rFonts w:ascii="Arial" w:hAnsi="Arial" w:cs="Arial"/>
        </w:rPr>
        <w:t xml:space="preserve">staff may need counselling and support. If a child is not found, or is injured, or worse, this will be a very difficult time. </w:t>
      </w:r>
      <w:r>
        <w:rPr>
          <w:rFonts w:ascii="Arial" w:hAnsi="Arial" w:cs="Arial"/>
        </w:rPr>
        <w:t>Our</w:t>
      </w:r>
      <w:r w:rsidRPr="00015944">
        <w:rPr>
          <w:rFonts w:ascii="Arial" w:hAnsi="Arial" w:cs="Arial"/>
        </w:rPr>
        <w:t xml:space="preserve"> chair will use their discretion to decide what action to take.</w:t>
      </w:r>
    </w:p>
    <w:p w14:paraId="50D31828" w14:textId="4FD1153F" w:rsidR="007B5EA0" w:rsidRDefault="007B5EA0" w:rsidP="007B5EA0">
      <w:pPr>
        <w:pStyle w:val="ListParagraph"/>
        <w:numPr>
          <w:ilvl w:val="0"/>
          <w:numId w:val="25"/>
        </w:numPr>
        <w:spacing w:line="360" w:lineRule="auto"/>
        <w:rPr>
          <w:rFonts w:ascii="Arial" w:hAnsi="Arial" w:cs="Arial"/>
          <w:sz w:val="22"/>
          <w:szCs w:val="22"/>
        </w:rPr>
      </w:pPr>
      <w:r>
        <w:rPr>
          <w:rFonts w:ascii="Arial" w:hAnsi="Arial" w:cs="Arial"/>
          <w:sz w:val="22"/>
          <w:szCs w:val="22"/>
        </w:rPr>
        <w:t>Our s</w:t>
      </w:r>
      <w:r w:rsidRPr="00896691">
        <w:rPr>
          <w:rFonts w:ascii="Arial" w:hAnsi="Arial" w:cs="Arial"/>
          <w:sz w:val="22"/>
          <w:szCs w:val="22"/>
        </w:rPr>
        <w:t xml:space="preserve">taff </w:t>
      </w:r>
      <w:r>
        <w:rPr>
          <w:rFonts w:ascii="Arial" w:hAnsi="Arial" w:cs="Arial"/>
          <w:sz w:val="22"/>
          <w:szCs w:val="22"/>
        </w:rPr>
        <w:t>must</w:t>
      </w:r>
      <w:r w:rsidRPr="00896691">
        <w:rPr>
          <w:rFonts w:ascii="Arial" w:hAnsi="Arial" w:cs="Arial"/>
          <w:sz w:val="22"/>
          <w:szCs w:val="22"/>
        </w:rPr>
        <w:t xml:space="preserve"> not discuss any missing child incident with the press</w:t>
      </w:r>
      <w:r w:rsidR="00011C5B">
        <w:rPr>
          <w:rFonts w:ascii="Arial" w:hAnsi="Arial" w:cs="Arial"/>
          <w:sz w:val="22"/>
          <w:szCs w:val="22"/>
        </w:rPr>
        <w:t>.</w:t>
      </w:r>
    </w:p>
    <w:p w14:paraId="4D529397" w14:textId="77777777" w:rsidR="007B5EA0" w:rsidRPr="00896691" w:rsidRDefault="007B5EA0" w:rsidP="007B5EA0">
      <w:pPr>
        <w:pStyle w:val="ListParagraph"/>
        <w:spacing w:line="360" w:lineRule="auto"/>
        <w:ind w:left="0"/>
        <w:rPr>
          <w:rFonts w:ascii="Arial" w:hAnsi="Arial" w:cs="Arial"/>
          <w:sz w:val="22"/>
          <w:szCs w:val="22"/>
        </w:rPr>
      </w:pPr>
    </w:p>
    <w:tbl>
      <w:tblPr>
        <w:tblW w:w="5000" w:type="pct"/>
        <w:tblLook w:val="01E0" w:firstRow="1" w:lastRow="1" w:firstColumn="1" w:lastColumn="1" w:noHBand="0" w:noVBand="0"/>
      </w:tblPr>
      <w:tblGrid>
        <w:gridCol w:w="4816"/>
        <w:gridCol w:w="3458"/>
        <w:gridCol w:w="2192"/>
      </w:tblGrid>
      <w:tr w:rsidR="007B5EA0" w:rsidRPr="00452363" w14:paraId="39369220" w14:textId="77777777">
        <w:tc>
          <w:tcPr>
            <w:tcW w:w="2301" w:type="pct"/>
          </w:tcPr>
          <w:p w14:paraId="73F4F89F" w14:textId="77777777" w:rsidR="007B5EA0" w:rsidRPr="007603F5" w:rsidRDefault="007B5EA0">
            <w:pPr>
              <w:spacing w:line="360" w:lineRule="auto"/>
              <w:rPr>
                <w:rFonts w:ascii="Arial" w:hAnsi="Arial" w:cs="Arial"/>
              </w:rPr>
            </w:pPr>
            <w:r w:rsidRPr="007603F5">
              <w:rPr>
                <w:rFonts w:ascii="Arial" w:hAnsi="Arial" w:cs="Arial"/>
              </w:rPr>
              <w:t xml:space="preserve">This policy was adopted </w:t>
            </w:r>
            <w:r>
              <w:rPr>
                <w:rFonts w:ascii="Arial" w:hAnsi="Arial" w:cs="Arial"/>
              </w:rPr>
              <w:t>by</w:t>
            </w:r>
          </w:p>
        </w:tc>
        <w:tc>
          <w:tcPr>
            <w:tcW w:w="1652" w:type="pct"/>
            <w:tcBorders>
              <w:bottom w:val="single" w:sz="4" w:space="0" w:color="7030A0"/>
            </w:tcBorders>
          </w:tcPr>
          <w:p w14:paraId="17F2D3C4" w14:textId="77777777" w:rsidR="007B5EA0" w:rsidRPr="007603F5" w:rsidRDefault="007B5EA0">
            <w:pPr>
              <w:spacing w:line="360" w:lineRule="auto"/>
              <w:rPr>
                <w:rFonts w:ascii="Arial" w:hAnsi="Arial" w:cs="Arial"/>
              </w:rPr>
            </w:pPr>
            <w:r>
              <w:rPr>
                <w:rFonts w:ascii="Arial" w:hAnsi="Arial" w:cs="Arial"/>
              </w:rPr>
              <w:t>NAZEING PRE-SCHOOL</w:t>
            </w:r>
          </w:p>
        </w:tc>
        <w:tc>
          <w:tcPr>
            <w:tcW w:w="1047" w:type="pct"/>
          </w:tcPr>
          <w:p w14:paraId="59B2BE2C" w14:textId="77777777" w:rsidR="007B5EA0" w:rsidRPr="007603F5" w:rsidRDefault="007B5EA0">
            <w:pPr>
              <w:spacing w:line="360" w:lineRule="auto"/>
              <w:rPr>
                <w:rFonts w:ascii="Arial" w:hAnsi="Arial" w:cs="Arial"/>
              </w:rPr>
            </w:pPr>
            <w:r>
              <w:rPr>
                <w:rFonts w:ascii="Arial" w:hAnsi="Arial" w:cs="Arial"/>
              </w:rPr>
              <w:t>(</w:t>
            </w:r>
            <w:r w:rsidRPr="007603F5">
              <w:rPr>
                <w:rFonts w:ascii="Arial" w:hAnsi="Arial" w:cs="Arial"/>
              </w:rPr>
              <w:t xml:space="preserve">name of </w:t>
            </w:r>
            <w:r>
              <w:rPr>
                <w:rFonts w:ascii="Arial" w:hAnsi="Arial" w:cs="Arial"/>
              </w:rPr>
              <w:t>provider)</w:t>
            </w:r>
          </w:p>
        </w:tc>
      </w:tr>
      <w:tr w:rsidR="007B5EA0" w:rsidRPr="00452363" w14:paraId="0269517B" w14:textId="77777777">
        <w:tc>
          <w:tcPr>
            <w:tcW w:w="2301" w:type="pct"/>
          </w:tcPr>
          <w:p w14:paraId="7D909DED" w14:textId="77777777" w:rsidR="007B5EA0" w:rsidRPr="007603F5" w:rsidRDefault="007B5EA0">
            <w:pPr>
              <w:spacing w:line="360" w:lineRule="auto"/>
              <w:rPr>
                <w:rFonts w:ascii="Arial" w:hAnsi="Arial" w:cs="Arial"/>
              </w:rPr>
            </w:pPr>
            <w:r>
              <w:rPr>
                <w:rFonts w:ascii="Arial" w:hAnsi="Arial" w:cs="Arial"/>
              </w:rPr>
              <w:t>On</w:t>
            </w:r>
          </w:p>
        </w:tc>
        <w:tc>
          <w:tcPr>
            <w:tcW w:w="1652" w:type="pct"/>
            <w:tcBorders>
              <w:top w:val="single" w:sz="4" w:space="0" w:color="7030A0"/>
              <w:bottom w:val="single" w:sz="4" w:space="0" w:color="7030A0"/>
            </w:tcBorders>
          </w:tcPr>
          <w:p w14:paraId="3007982A" w14:textId="69610442" w:rsidR="007B5EA0" w:rsidRPr="007603F5" w:rsidRDefault="00165A20">
            <w:pPr>
              <w:spacing w:line="360" w:lineRule="auto"/>
              <w:rPr>
                <w:rFonts w:ascii="Arial" w:hAnsi="Arial" w:cs="Arial"/>
              </w:rPr>
            </w:pPr>
            <w:r>
              <w:rPr>
                <w:rFonts w:ascii="Arial" w:hAnsi="Arial" w:cs="Arial"/>
              </w:rPr>
              <w:t>September 202</w:t>
            </w:r>
            <w:r w:rsidR="00646C16">
              <w:rPr>
                <w:rFonts w:ascii="Arial" w:hAnsi="Arial" w:cs="Arial"/>
              </w:rPr>
              <w:t>6</w:t>
            </w:r>
          </w:p>
        </w:tc>
        <w:tc>
          <w:tcPr>
            <w:tcW w:w="1047" w:type="pct"/>
          </w:tcPr>
          <w:p w14:paraId="2E6561E5" w14:textId="77777777" w:rsidR="007B5EA0" w:rsidRPr="007603F5" w:rsidRDefault="007B5EA0">
            <w:pPr>
              <w:spacing w:line="360" w:lineRule="auto"/>
              <w:rPr>
                <w:rFonts w:ascii="Arial" w:hAnsi="Arial" w:cs="Arial"/>
              </w:rPr>
            </w:pPr>
            <w:r w:rsidRPr="007603F5">
              <w:rPr>
                <w:rFonts w:ascii="Arial" w:hAnsi="Arial" w:cs="Arial"/>
              </w:rPr>
              <w:t>(date)</w:t>
            </w:r>
          </w:p>
        </w:tc>
      </w:tr>
      <w:tr w:rsidR="007B5EA0" w:rsidRPr="00452363" w14:paraId="7E92B374" w14:textId="77777777">
        <w:tc>
          <w:tcPr>
            <w:tcW w:w="2301" w:type="pct"/>
          </w:tcPr>
          <w:p w14:paraId="1D679382" w14:textId="77777777" w:rsidR="007B5EA0" w:rsidRPr="007603F5" w:rsidRDefault="007B5EA0">
            <w:pPr>
              <w:spacing w:line="360" w:lineRule="auto"/>
              <w:rPr>
                <w:rFonts w:ascii="Arial" w:hAnsi="Arial" w:cs="Arial"/>
              </w:rPr>
            </w:pPr>
            <w:r w:rsidRPr="007603F5">
              <w:rPr>
                <w:rFonts w:ascii="Arial" w:hAnsi="Arial" w:cs="Arial"/>
              </w:rPr>
              <w:t>Date to be reviewed</w:t>
            </w:r>
          </w:p>
        </w:tc>
        <w:tc>
          <w:tcPr>
            <w:tcW w:w="1652" w:type="pct"/>
            <w:tcBorders>
              <w:top w:val="single" w:sz="4" w:space="0" w:color="7030A0"/>
              <w:bottom w:val="single" w:sz="4" w:space="0" w:color="7030A0"/>
            </w:tcBorders>
          </w:tcPr>
          <w:p w14:paraId="2992A212" w14:textId="30263C5A" w:rsidR="007B5EA0" w:rsidRPr="007603F5" w:rsidRDefault="00165A20">
            <w:pPr>
              <w:spacing w:line="360" w:lineRule="auto"/>
              <w:rPr>
                <w:rFonts w:ascii="Arial" w:hAnsi="Arial" w:cs="Arial"/>
              </w:rPr>
            </w:pPr>
            <w:r>
              <w:rPr>
                <w:rFonts w:ascii="Arial" w:hAnsi="Arial" w:cs="Arial"/>
              </w:rPr>
              <w:t>September 202</w:t>
            </w:r>
            <w:r w:rsidR="00646C16">
              <w:rPr>
                <w:rFonts w:ascii="Arial" w:hAnsi="Arial" w:cs="Arial"/>
              </w:rPr>
              <w:t>7</w:t>
            </w:r>
          </w:p>
        </w:tc>
        <w:tc>
          <w:tcPr>
            <w:tcW w:w="1047" w:type="pct"/>
          </w:tcPr>
          <w:p w14:paraId="79604DB9" w14:textId="77777777" w:rsidR="007B5EA0" w:rsidRPr="007603F5" w:rsidRDefault="007B5EA0">
            <w:pPr>
              <w:spacing w:line="360" w:lineRule="auto"/>
              <w:rPr>
                <w:rFonts w:ascii="Arial" w:hAnsi="Arial" w:cs="Arial"/>
              </w:rPr>
            </w:pPr>
            <w:r w:rsidRPr="007603F5">
              <w:rPr>
                <w:rFonts w:ascii="Arial" w:hAnsi="Arial" w:cs="Arial"/>
              </w:rPr>
              <w:t>(date)</w:t>
            </w:r>
          </w:p>
        </w:tc>
      </w:tr>
      <w:tr w:rsidR="007B5EA0" w:rsidRPr="00452363" w14:paraId="7F6D6C3F" w14:textId="77777777">
        <w:tc>
          <w:tcPr>
            <w:tcW w:w="2301" w:type="pct"/>
          </w:tcPr>
          <w:p w14:paraId="5CFB7614" w14:textId="77777777" w:rsidR="007B5EA0" w:rsidRPr="007603F5" w:rsidRDefault="007B5EA0">
            <w:pPr>
              <w:spacing w:line="360" w:lineRule="auto"/>
              <w:rPr>
                <w:rFonts w:ascii="Arial" w:hAnsi="Arial" w:cs="Arial"/>
              </w:rPr>
            </w:pPr>
            <w:r w:rsidRPr="007603F5">
              <w:rPr>
                <w:rFonts w:ascii="Arial" w:hAnsi="Arial" w:cs="Arial"/>
              </w:rPr>
              <w:t xml:space="preserve">Signed on behalf of the </w:t>
            </w:r>
            <w:r>
              <w:rPr>
                <w:rFonts w:ascii="Arial" w:hAnsi="Arial" w:cs="Arial"/>
              </w:rPr>
              <w:t>provider</w:t>
            </w:r>
          </w:p>
        </w:tc>
        <w:tc>
          <w:tcPr>
            <w:tcW w:w="2699" w:type="pct"/>
            <w:gridSpan w:val="2"/>
            <w:tcBorders>
              <w:bottom w:val="single" w:sz="4" w:space="0" w:color="7030A0"/>
            </w:tcBorders>
          </w:tcPr>
          <w:p w14:paraId="35EDD0BB" w14:textId="04D9D461" w:rsidR="007B5EA0" w:rsidRPr="007603F5" w:rsidRDefault="00856D7B">
            <w:pPr>
              <w:spacing w:line="360" w:lineRule="auto"/>
              <w:rPr>
                <w:rFonts w:ascii="Arial" w:hAnsi="Arial" w:cs="Arial"/>
              </w:rPr>
            </w:pPr>
            <w:r>
              <w:rPr>
                <w:rFonts w:ascii="Arial" w:hAnsi="Arial" w:cs="Arial"/>
              </w:rPr>
              <w:t xml:space="preserve">Sarah-Jayne </w:t>
            </w:r>
            <w:r w:rsidR="009D0DB8">
              <w:rPr>
                <w:rFonts w:ascii="Arial" w:hAnsi="Arial" w:cs="Arial"/>
              </w:rPr>
              <w:t>Wells</w:t>
            </w:r>
          </w:p>
        </w:tc>
      </w:tr>
      <w:tr w:rsidR="007B5EA0" w:rsidRPr="00452363" w14:paraId="1FD540CF"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301" w:type="pct"/>
            <w:tcBorders>
              <w:top w:val="nil"/>
              <w:left w:val="nil"/>
              <w:bottom w:val="nil"/>
              <w:right w:val="nil"/>
            </w:tcBorders>
          </w:tcPr>
          <w:p w14:paraId="23DEB6AF" w14:textId="77777777" w:rsidR="007B5EA0" w:rsidRPr="007603F5" w:rsidRDefault="007B5EA0">
            <w:pPr>
              <w:spacing w:line="360" w:lineRule="auto"/>
              <w:rPr>
                <w:rFonts w:ascii="Arial" w:hAnsi="Arial" w:cs="Arial"/>
              </w:rPr>
            </w:pPr>
            <w:r w:rsidRPr="007603F5">
              <w:rPr>
                <w:rFonts w:ascii="Arial" w:hAnsi="Arial" w:cs="Arial"/>
              </w:rPr>
              <w:t>Name of signatory</w:t>
            </w:r>
          </w:p>
        </w:tc>
        <w:tc>
          <w:tcPr>
            <w:tcW w:w="2699" w:type="pct"/>
            <w:gridSpan w:val="2"/>
            <w:tcBorders>
              <w:top w:val="single" w:sz="4" w:space="0" w:color="7030A0"/>
              <w:left w:val="nil"/>
              <w:bottom w:val="single" w:sz="4" w:space="0" w:color="7030A0"/>
              <w:right w:val="nil"/>
            </w:tcBorders>
          </w:tcPr>
          <w:p w14:paraId="32130C8D" w14:textId="2A0D043B" w:rsidR="007B5EA0" w:rsidRPr="007603F5" w:rsidRDefault="00C43A34">
            <w:pPr>
              <w:spacing w:line="360" w:lineRule="auto"/>
              <w:rPr>
                <w:rFonts w:ascii="Arial" w:hAnsi="Arial" w:cs="Arial"/>
              </w:rPr>
            </w:pPr>
            <w:r>
              <w:rPr>
                <w:rFonts w:ascii="Arial" w:hAnsi="Arial" w:cs="Arial"/>
              </w:rPr>
              <w:t>Emma Hughes</w:t>
            </w:r>
          </w:p>
        </w:tc>
      </w:tr>
      <w:tr w:rsidR="007B5EA0" w:rsidRPr="00452363" w14:paraId="500362B1"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301" w:type="pct"/>
            <w:tcBorders>
              <w:top w:val="nil"/>
              <w:left w:val="nil"/>
              <w:bottom w:val="nil"/>
              <w:right w:val="nil"/>
            </w:tcBorders>
          </w:tcPr>
          <w:p w14:paraId="532418E5" w14:textId="77777777" w:rsidR="007B5EA0" w:rsidRPr="007603F5" w:rsidRDefault="007B5EA0">
            <w:pPr>
              <w:spacing w:line="360" w:lineRule="auto"/>
              <w:rPr>
                <w:rFonts w:ascii="Arial" w:hAnsi="Arial" w:cs="Arial"/>
              </w:rPr>
            </w:pPr>
            <w:r w:rsidRPr="007603F5">
              <w:rPr>
                <w:rFonts w:ascii="Arial" w:hAnsi="Arial" w:cs="Arial"/>
              </w:rPr>
              <w:t>Role of signatory (e.g. chair</w:t>
            </w:r>
            <w:r>
              <w:rPr>
                <w:rFonts w:ascii="Arial" w:hAnsi="Arial" w:cs="Arial"/>
              </w:rPr>
              <w:t xml:space="preserve">, director or </w:t>
            </w:r>
            <w:r w:rsidRPr="007603F5">
              <w:rPr>
                <w:rFonts w:ascii="Arial" w:hAnsi="Arial" w:cs="Arial"/>
              </w:rPr>
              <w:t>owner)</w:t>
            </w:r>
          </w:p>
        </w:tc>
        <w:tc>
          <w:tcPr>
            <w:tcW w:w="2699" w:type="pct"/>
            <w:gridSpan w:val="2"/>
            <w:tcBorders>
              <w:top w:val="single" w:sz="4" w:space="0" w:color="7030A0"/>
              <w:left w:val="nil"/>
              <w:bottom w:val="single" w:sz="4" w:space="0" w:color="7030A0"/>
              <w:right w:val="nil"/>
            </w:tcBorders>
          </w:tcPr>
          <w:p w14:paraId="2ADBDEE9" w14:textId="02ACF695" w:rsidR="007B5EA0" w:rsidRPr="007603F5" w:rsidRDefault="00C43A34">
            <w:pPr>
              <w:spacing w:line="360" w:lineRule="auto"/>
              <w:rPr>
                <w:rFonts w:ascii="Arial" w:hAnsi="Arial" w:cs="Arial"/>
              </w:rPr>
            </w:pPr>
            <w:r>
              <w:rPr>
                <w:rFonts w:ascii="Arial" w:hAnsi="Arial" w:cs="Arial"/>
              </w:rPr>
              <w:t xml:space="preserve">Chairperson </w:t>
            </w:r>
          </w:p>
        </w:tc>
      </w:tr>
    </w:tbl>
    <w:p w14:paraId="2CEDF62C" w14:textId="77777777" w:rsidR="007B5EA0" w:rsidRPr="00896691" w:rsidRDefault="007B5EA0" w:rsidP="007B5EA0">
      <w:pPr>
        <w:spacing w:line="360" w:lineRule="auto"/>
        <w:rPr>
          <w:rFonts w:ascii="Arial" w:hAnsi="Arial" w:cs="Arial"/>
        </w:rPr>
      </w:pPr>
    </w:p>
    <w:p w14:paraId="433873BF" w14:textId="77777777" w:rsidR="00285AEA" w:rsidRPr="00774F79" w:rsidRDefault="00285AEA" w:rsidP="00774F79">
      <w:pPr>
        <w:spacing w:line="360" w:lineRule="auto"/>
        <w:rPr>
          <w:rFonts w:ascii="Arial" w:hAnsi="Arial" w:cs="Arial"/>
        </w:rPr>
      </w:pPr>
    </w:p>
    <w:p w14:paraId="31483DCB" w14:textId="77777777" w:rsidR="005D7779" w:rsidRPr="008F7B4A" w:rsidRDefault="005D7779" w:rsidP="00285AEA">
      <w:pPr>
        <w:pStyle w:val="NoSpacing"/>
        <w:jc w:val="center"/>
        <w:rPr>
          <w:rFonts w:ascii="Comic Sans MS" w:hAnsi="Comic Sans MS"/>
          <w:b/>
          <w:bCs/>
          <w:sz w:val="24"/>
          <w:szCs w:val="32"/>
          <w:u w:val="single"/>
        </w:rPr>
      </w:pPr>
    </w:p>
    <w:sectPr w:rsidR="005D7779" w:rsidRPr="008F7B4A" w:rsidSect="00F00282">
      <w:head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648340" w14:textId="77777777" w:rsidR="00F26EAF" w:rsidRDefault="00F26EAF" w:rsidP="009F6514">
      <w:pPr>
        <w:spacing w:after="0" w:line="240" w:lineRule="auto"/>
      </w:pPr>
      <w:r>
        <w:separator/>
      </w:r>
    </w:p>
  </w:endnote>
  <w:endnote w:type="continuationSeparator" w:id="0">
    <w:p w14:paraId="5ABE4813" w14:textId="77777777" w:rsidR="00F26EAF" w:rsidRDefault="00F26EAF" w:rsidP="009F65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BoldMT">
    <w:altName w:val="Times New Roman"/>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0510FD" w14:textId="77777777" w:rsidR="00F26EAF" w:rsidRDefault="00F26EAF" w:rsidP="009F6514">
      <w:pPr>
        <w:spacing w:after="0" w:line="240" w:lineRule="auto"/>
      </w:pPr>
      <w:r>
        <w:separator/>
      </w:r>
    </w:p>
  </w:footnote>
  <w:footnote w:type="continuationSeparator" w:id="0">
    <w:p w14:paraId="0B4E385D" w14:textId="77777777" w:rsidR="00F26EAF" w:rsidRDefault="00F26EAF" w:rsidP="009F65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617D14" w14:textId="1D3404C0" w:rsidR="009F6514" w:rsidRDefault="009F6514" w:rsidP="009F6514">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C594D"/>
    <w:multiLevelType w:val="hybridMultilevel"/>
    <w:tmpl w:val="2B56F4F2"/>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6C5003"/>
    <w:multiLevelType w:val="hybridMultilevel"/>
    <w:tmpl w:val="7E4CB084"/>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C525E7A"/>
    <w:multiLevelType w:val="hybridMultilevel"/>
    <w:tmpl w:val="4DA8B532"/>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D6B72A8"/>
    <w:multiLevelType w:val="hybridMultilevel"/>
    <w:tmpl w:val="CBD8C426"/>
    <w:lvl w:ilvl="0" w:tplc="6C0A4ED4">
      <w:start w:val="1"/>
      <w:numFmt w:val="bullet"/>
      <w:lvlText w:val=""/>
      <w:lvlJc w:val="left"/>
      <w:pPr>
        <w:tabs>
          <w:tab w:val="num" w:pos="360"/>
        </w:tabs>
        <w:ind w:left="360" w:hanging="360"/>
      </w:pPr>
      <w:rPr>
        <w:rFonts w:ascii="Wingdings" w:hAnsi="Wingdings" w:hint="default"/>
        <w:b/>
        <w:color w:val="7030A0"/>
      </w:rPr>
    </w:lvl>
    <w:lvl w:ilvl="1" w:tplc="A4168082">
      <w:start w:val="1"/>
      <w:numFmt w:val="bullet"/>
      <w:lvlText w:val=""/>
      <w:lvlJc w:val="left"/>
      <w:pPr>
        <w:tabs>
          <w:tab w:val="num" w:pos="1080"/>
        </w:tabs>
        <w:ind w:left="1080" w:hanging="360"/>
      </w:pPr>
      <w:rPr>
        <w:rFonts w:ascii="Wingdings" w:hAnsi="Wingdings" w:hint="default"/>
        <w:color w:val="4F81BD"/>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196A381C"/>
    <w:multiLevelType w:val="hybridMultilevel"/>
    <w:tmpl w:val="70446E92"/>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B0B2890"/>
    <w:multiLevelType w:val="hybridMultilevel"/>
    <w:tmpl w:val="8C44B416"/>
    <w:lvl w:ilvl="0" w:tplc="6C0A4ED4">
      <w:start w:val="1"/>
      <w:numFmt w:val="bullet"/>
      <w:lvlText w:val=""/>
      <w:lvlJc w:val="left"/>
      <w:pPr>
        <w:ind w:left="360" w:hanging="360"/>
      </w:pPr>
      <w:rPr>
        <w:rFonts w:ascii="Wingdings" w:hAnsi="Wingdings" w:hint="default"/>
        <w:color w:val="7030A0"/>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B804383"/>
    <w:multiLevelType w:val="hybridMultilevel"/>
    <w:tmpl w:val="8FCABC60"/>
    <w:lvl w:ilvl="0" w:tplc="26AA9128">
      <w:numFmt w:val="bullet"/>
      <w:lvlText w:val="-"/>
      <w:lvlJc w:val="left"/>
      <w:pPr>
        <w:ind w:left="720" w:hanging="360"/>
      </w:pPr>
      <w:rPr>
        <w:rFonts w:ascii="Arial-BoldMT" w:hAnsi="Arial-BoldMT" w:cs="Arial-BoldMT" w:hint="default"/>
        <w:b/>
        <w:color w:val="7030A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F9A7FF2"/>
    <w:multiLevelType w:val="hybridMultilevel"/>
    <w:tmpl w:val="7BFE5F72"/>
    <w:lvl w:ilvl="0" w:tplc="6C0A4ED4">
      <w:start w:val="1"/>
      <w:numFmt w:val="bullet"/>
      <w:lvlText w:val=""/>
      <w:lvlJc w:val="left"/>
      <w:pPr>
        <w:ind w:left="426" w:hanging="360"/>
      </w:pPr>
      <w:rPr>
        <w:rFonts w:ascii="Wingdings" w:hAnsi="Wingdings" w:hint="default"/>
        <w:color w:val="7030A0"/>
      </w:rPr>
    </w:lvl>
    <w:lvl w:ilvl="1" w:tplc="08090003" w:tentative="1">
      <w:start w:val="1"/>
      <w:numFmt w:val="bullet"/>
      <w:lvlText w:val="o"/>
      <w:lvlJc w:val="left"/>
      <w:pPr>
        <w:ind w:left="1146" w:hanging="360"/>
      </w:pPr>
      <w:rPr>
        <w:rFonts w:ascii="Courier New" w:hAnsi="Courier New" w:cs="Courier New" w:hint="default"/>
      </w:rPr>
    </w:lvl>
    <w:lvl w:ilvl="2" w:tplc="08090005" w:tentative="1">
      <w:start w:val="1"/>
      <w:numFmt w:val="bullet"/>
      <w:lvlText w:val=""/>
      <w:lvlJc w:val="left"/>
      <w:pPr>
        <w:ind w:left="1866" w:hanging="360"/>
      </w:pPr>
      <w:rPr>
        <w:rFonts w:ascii="Wingdings" w:hAnsi="Wingdings" w:hint="default"/>
      </w:rPr>
    </w:lvl>
    <w:lvl w:ilvl="3" w:tplc="08090001" w:tentative="1">
      <w:start w:val="1"/>
      <w:numFmt w:val="bullet"/>
      <w:lvlText w:val=""/>
      <w:lvlJc w:val="left"/>
      <w:pPr>
        <w:ind w:left="2586" w:hanging="360"/>
      </w:pPr>
      <w:rPr>
        <w:rFonts w:ascii="Symbol" w:hAnsi="Symbol" w:hint="default"/>
      </w:rPr>
    </w:lvl>
    <w:lvl w:ilvl="4" w:tplc="08090003" w:tentative="1">
      <w:start w:val="1"/>
      <w:numFmt w:val="bullet"/>
      <w:lvlText w:val="o"/>
      <w:lvlJc w:val="left"/>
      <w:pPr>
        <w:ind w:left="3306" w:hanging="360"/>
      </w:pPr>
      <w:rPr>
        <w:rFonts w:ascii="Courier New" w:hAnsi="Courier New" w:cs="Courier New" w:hint="default"/>
      </w:rPr>
    </w:lvl>
    <w:lvl w:ilvl="5" w:tplc="08090005" w:tentative="1">
      <w:start w:val="1"/>
      <w:numFmt w:val="bullet"/>
      <w:lvlText w:val=""/>
      <w:lvlJc w:val="left"/>
      <w:pPr>
        <w:ind w:left="4026" w:hanging="360"/>
      </w:pPr>
      <w:rPr>
        <w:rFonts w:ascii="Wingdings" w:hAnsi="Wingdings" w:hint="default"/>
      </w:rPr>
    </w:lvl>
    <w:lvl w:ilvl="6" w:tplc="08090001" w:tentative="1">
      <w:start w:val="1"/>
      <w:numFmt w:val="bullet"/>
      <w:lvlText w:val=""/>
      <w:lvlJc w:val="left"/>
      <w:pPr>
        <w:ind w:left="4746" w:hanging="360"/>
      </w:pPr>
      <w:rPr>
        <w:rFonts w:ascii="Symbol" w:hAnsi="Symbol" w:hint="default"/>
      </w:rPr>
    </w:lvl>
    <w:lvl w:ilvl="7" w:tplc="08090003" w:tentative="1">
      <w:start w:val="1"/>
      <w:numFmt w:val="bullet"/>
      <w:lvlText w:val="o"/>
      <w:lvlJc w:val="left"/>
      <w:pPr>
        <w:ind w:left="5466" w:hanging="360"/>
      </w:pPr>
      <w:rPr>
        <w:rFonts w:ascii="Courier New" w:hAnsi="Courier New" w:cs="Courier New" w:hint="default"/>
      </w:rPr>
    </w:lvl>
    <w:lvl w:ilvl="8" w:tplc="08090005" w:tentative="1">
      <w:start w:val="1"/>
      <w:numFmt w:val="bullet"/>
      <w:lvlText w:val=""/>
      <w:lvlJc w:val="left"/>
      <w:pPr>
        <w:ind w:left="6186" w:hanging="360"/>
      </w:pPr>
      <w:rPr>
        <w:rFonts w:ascii="Wingdings" w:hAnsi="Wingdings" w:hint="default"/>
      </w:rPr>
    </w:lvl>
  </w:abstractNum>
  <w:abstractNum w:abstractNumId="8" w15:restartNumberingAfterBreak="0">
    <w:nsid w:val="1FB225E8"/>
    <w:multiLevelType w:val="hybridMultilevel"/>
    <w:tmpl w:val="CC4870E4"/>
    <w:lvl w:ilvl="0" w:tplc="26AA9128">
      <w:numFmt w:val="bullet"/>
      <w:lvlText w:val="-"/>
      <w:lvlJc w:val="left"/>
      <w:pPr>
        <w:tabs>
          <w:tab w:val="num" w:pos="720"/>
        </w:tabs>
        <w:ind w:left="720" w:hanging="360"/>
      </w:pPr>
      <w:rPr>
        <w:rFonts w:ascii="Arial-BoldMT" w:hAnsi="Arial-BoldMT" w:cs="Arial-BoldMT" w:hint="default"/>
        <w:b/>
        <w:color w:val="7030A0"/>
      </w:rPr>
    </w:lvl>
    <w:lvl w:ilvl="1" w:tplc="A4168082">
      <w:start w:val="1"/>
      <w:numFmt w:val="bullet"/>
      <w:lvlText w:val=""/>
      <w:lvlJc w:val="left"/>
      <w:pPr>
        <w:tabs>
          <w:tab w:val="num" w:pos="1440"/>
        </w:tabs>
        <w:ind w:left="1440" w:hanging="360"/>
      </w:pPr>
      <w:rPr>
        <w:rFonts w:ascii="Wingdings" w:hAnsi="Wingdings" w:hint="default"/>
        <w:color w:val="4F81BD"/>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8FE557A"/>
    <w:multiLevelType w:val="hybridMultilevel"/>
    <w:tmpl w:val="125CC8F2"/>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3DDE227E"/>
    <w:multiLevelType w:val="hybridMultilevel"/>
    <w:tmpl w:val="CB287632"/>
    <w:lvl w:ilvl="0" w:tplc="26AA9128">
      <w:numFmt w:val="bullet"/>
      <w:lvlText w:val="-"/>
      <w:lvlJc w:val="left"/>
      <w:pPr>
        <w:ind w:left="720" w:hanging="360"/>
      </w:pPr>
      <w:rPr>
        <w:rFonts w:ascii="Arial-BoldMT" w:hAnsi="Arial-BoldMT" w:cs="Arial-BoldMT" w:hint="default"/>
        <w:b/>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E5F797E"/>
    <w:multiLevelType w:val="hybridMultilevel"/>
    <w:tmpl w:val="5262E00C"/>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41EB039C"/>
    <w:multiLevelType w:val="hybridMultilevel"/>
    <w:tmpl w:val="D5C6BB24"/>
    <w:lvl w:ilvl="0" w:tplc="6C0A4ED4">
      <w:start w:val="1"/>
      <w:numFmt w:val="bullet"/>
      <w:lvlText w:val=""/>
      <w:lvlJc w:val="left"/>
      <w:pPr>
        <w:ind w:left="401" w:hanging="360"/>
      </w:pPr>
      <w:rPr>
        <w:rFonts w:ascii="Wingdings" w:hAnsi="Wingdings" w:hint="default"/>
        <w:color w:val="7030A0"/>
      </w:rPr>
    </w:lvl>
    <w:lvl w:ilvl="1" w:tplc="08090003" w:tentative="1">
      <w:start w:val="1"/>
      <w:numFmt w:val="bullet"/>
      <w:lvlText w:val="o"/>
      <w:lvlJc w:val="left"/>
      <w:pPr>
        <w:ind w:left="1121" w:hanging="360"/>
      </w:pPr>
      <w:rPr>
        <w:rFonts w:ascii="Courier New" w:hAnsi="Courier New" w:cs="Courier New" w:hint="default"/>
      </w:rPr>
    </w:lvl>
    <w:lvl w:ilvl="2" w:tplc="08090005" w:tentative="1">
      <w:start w:val="1"/>
      <w:numFmt w:val="bullet"/>
      <w:lvlText w:val=""/>
      <w:lvlJc w:val="left"/>
      <w:pPr>
        <w:ind w:left="1841" w:hanging="360"/>
      </w:pPr>
      <w:rPr>
        <w:rFonts w:ascii="Wingdings" w:hAnsi="Wingdings" w:hint="default"/>
      </w:rPr>
    </w:lvl>
    <w:lvl w:ilvl="3" w:tplc="08090001" w:tentative="1">
      <w:start w:val="1"/>
      <w:numFmt w:val="bullet"/>
      <w:lvlText w:val=""/>
      <w:lvlJc w:val="left"/>
      <w:pPr>
        <w:ind w:left="2561" w:hanging="360"/>
      </w:pPr>
      <w:rPr>
        <w:rFonts w:ascii="Symbol" w:hAnsi="Symbol" w:hint="default"/>
      </w:rPr>
    </w:lvl>
    <w:lvl w:ilvl="4" w:tplc="08090003" w:tentative="1">
      <w:start w:val="1"/>
      <w:numFmt w:val="bullet"/>
      <w:lvlText w:val="o"/>
      <w:lvlJc w:val="left"/>
      <w:pPr>
        <w:ind w:left="3281" w:hanging="360"/>
      </w:pPr>
      <w:rPr>
        <w:rFonts w:ascii="Courier New" w:hAnsi="Courier New" w:cs="Courier New" w:hint="default"/>
      </w:rPr>
    </w:lvl>
    <w:lvl w:ilvl="5" w:tplc="08090005" w:tentative="1">
      <w:start w:val="1"/>
      <w:numFmt w:val="bullet"/>
      <w:lvlText w:val=""/>
      <w:lvlJc w:val="left"/>
      <w:pPr>
        <w:ind w:left="4001" w:hanging="360"/>
      </w:pPr>
      <w:rPr>
        <w:rFonts w:ascii="Wingdings" w:hAnsi="Wingdings" w:hint="default"/>
      </w:rPr>
    </w:lvl>
    <w:lvl w:ilvl="6" w:tplc="08090001" w:tentative="1">
      <w:start w:val="1"/>
      <w:numFmt w:val="bullet"/>
      <w:lvlText w:val=""/>
      <w:lvlJc w:val="left"/>
      <w:pPr>
        <w:ind w:left="4721" w:hanging="360"/>
      </w:pPr>
      <w:rPr>
        <w:rFonts w:ascii="Symbol" w:hAnsi="Symbol" w:hint="default"/>
      </w:rPr>
    </w:lvl>
    <w:lvl w:ilvl="7" w:tplc="08090003" w:tentative="1">
      <w:start w:val="1"/>
      <w:numFmt w:val="bullet"/>
      <w:lvlText w:val="o"/>
      <w:lvlJc w:val="left"/>
      <w:pPr>
        <w:ind w:left="5441" w:hanging="360"/>
      </w:pPr>
      <w:rPr>
        <w:rFonts w:ascii="Courier New" w:hAnsi="Courier New" w:cs="Courier New" w:hint="default"/>
      </w:rPr>
    </w:lvl>
    <w:lvl w:ilvl="8" w:tplc="08090005" w:tentative="1">
      <w:start w:val="1"/>
      <w:numFmt w:val="bullet"/>
      <w:lvlText w:val=""/>
      <w:lvlJc w:val="left"/>
      <w:pPr>
        <w:ind w:left="6161" w:hanging="360"/>
      </w:pPr>
      <w:rPr>
        <w:rFonts w:ascii="Wingdings" w:hAnsi="Wingdings" w:hint="default"/>
      </w:rPr>
    </w:lvl>
  </w:abstractNum>
  <w:abstractNum w:abstractNumId="13" w15:restartNumberingAfterBreak="0">
    <w:nsid w:val="42F45E8F"/>
    <w:multiLevelType w:val="hybridMultilevel"/>
    <w:tmpl w:val="E1E6C914"/>
    <w:lvl w:ilvl="0" w:tplc="6C0A4ED4">
      <w:start w:val="1"/>
      <w:numFmt w:val="bullet"/>
      <w:lvlText w:val=""/>
      <w:lvlJc w:val="left"/>
      <w:pPr>
        <w:tabs>
          <w:tab w:val="num" w:pos="360"/>
        </w:tabs>
        <w:ind w:left="360" w:hanging="360"/>
      </w:pPr>
      <w:rPr>
        <w:rFonts w:ascii="Wingdings" w:hAnsi="Wingdings" w:hint="default"/>
        <w:color w:val="7030A0"/>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44D02251"/>
    <w:multiLevelType w:val="hybridMultilevel"/>
    <w:tmpl w:val="70E2317C"/>
    <w:lvl w:ilvl="0" w:tplc="6C0A4ED4">
      <w:start w:val="1"/>
      <w:numFmt w:val="bullet"/>
      <w:lvlText w:val=""/>
      <w:lvlJc w:val="left"/>
      <w:pPr>
        <w:tabs>
          <w:tab w:val="num" w:pos="360"/>
        </w:tabs>
        <w:ind w:left="360" w:hanging="360"/>
      </w:pPr>
      <w:rPr>
        <w:rFonts w:ascii="Wingdings" w:hAnsi="Wingdings" w:hint="default"/>
        <w:color w:val="7030A0"/>
      </w:rPr>
    </w:lvl>
    <w:lvl w:ilvl="1" w:tplc="FFFFFFFF">
      <w:start w:val="1"/>
      <w:numFmt w:val="bullet"/>
      <w:lvlText w:val="o"/>
      <w:lvlJc w:val="left"/>
      <w:pPr>
        <w:tabs>
          <w:tab w:val="num" w:pos="1800"/>
        </w:tabs>
        <w:ind w:left="1800" w:hanging="360"/>
      </w:pPr>
      <w:rPr>
        <w:rFonts w:ascii="Courier New" w:hAnsi="Courier New" w:cs="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45F465F8"/>
    <w:multiLevelType w:val="hybridMultilevel"/>
    <w:tmpl w:val="3A24C1D0"/>
    <w:lvl w:ilvl="0" w:tplc="6C0A4ED4">
      <w:start w:val="1"/>
      <w:numFmt w:val="bullet"/>
      <w:lvlText w:val=""/>
      <w:lvlJc w:val="left"/>
      <w:pPr>
        <w:ind w:left="1080" w:hanging="360"/>
      </w:pPr>
      <w:rPr>
        <w:rFonts w:ascii="Wingdings" w:hAnsi="Wingdings" w:hint="default"/>
        <w:color w:val="7030A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47A71D70"/>
    <w:multiLevelType w:val="hybridMultilevel"/>
    <w:tmpl w:val="DFDCA41E"/>
    <w:lvl w:ilvl="0" w:tplc="6C0A4ED4">
      <w:start w:val="1"/>
      <w:numFmt w:val="bullet"/>
      <w:lvlText w:val=""/>
      <w:lvlJc w:val="left"/>
      <w:pPr>
        <w:ind w:left="360" w:hanging="360"/>
      </w:pPr>
      <w:rPr>
        <w:rFonts w:ascii="Wingdings" w:hAnsi="Wingdings" w:hint="default"/>
        <w:b/>
        <w:color w:val="7030A0"/>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FAB13F4"/>
    <w:multiLevelType w:val="hybridMultilevel"/>
    <w:tmpl w:val="3E4EB744"/>
    <w:lvl w:ilvl="0" w:tplc="6C0A4ED4">
      <w:start w:val="1"/>
      <w:numFmt w:val="bullet"/>
      <w:lvlText w:val=""/>
      <w:lvlJc w:val="left"/>
      <w:pPr>
        <w:tabs>
          <w:tab w:val="num" w:pos="360"/>
        </w:tabs>
        <w:ind w:left="360" w:hanging="360"/>
      </w:pPr>
      <w:rPr>
        <w:rFonts w:ascii="Wingdings" w:hAnsi="Wingdings" w:hint="default"/>
        <w:color w:val="7030A0"/>
      </w:rPr>
    </w:lvl>
    <w:lvl w:ilvl="1" w:tplc="04090001">
      <w:start w:val="1"/>
      <w:numFmt w:val="bullet"/>
      <w:lvlText w:val=""/>
      <w:lvlJc w:val="left"/>
      <w:pPr>
        <w:tabs>
          <w:tab w:val="num" w:pos="1080"/>
        </w:tabs>
        <w:ind w:left="1080" w:hanging="360"/>
      </w:pPr>
      <w:rPr>
        <w:rFonts w:ascii="Symbol" w:hAnsi="Symbol"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54230906"/>
    <w:multiLevelType w:val="hybridMultilevel"/>
    <w:tmpl w:val="D2CC673E"/>
    <w:lvl w:ilvl="0" w:tplc="6C0A4ED4">
      <w:start w:val="1"/>
      <w:numFmt w:val="bullet"/>
      <w:lvlText w:val=""/>
      <w:lvlJc w:val="left"/>
      <w:pPr>
        <w:tabs>
          <w:tab w:val="num" w:pos="360"/>
        </w:tabs>
        <w:ind w:left="360" w:hanging="360"/>
      </w:pPr>
      <w:rPr>
        <w:rFonts w:ascii="Wingdings" w:hAnsi="Wingdings" w:hint="default"/>
        <w:color w:val="7030A0"/>
      </w:rPr>
    </w:lvl>
    <w:lvl w:ilvl="1" w:tplc="FFFFFFFF">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59084691"/>
    <w:multiLevelType w:val="hybridMultilevel"/>
    <w:tmpl w:val="B5400DA4"/>
    <w:lvl w:ilvl="0" w:tplc="26AA9128">
      <w:numFmt w:val="bullet"/>
      <w:lvlText w:val="-"/>
      <w:lvlJc w:val="left"/>
      <w:pPr>
        <w:ind w:left="720" w:hanging="360"/>
      </w:pPr>
      <w:rPr>
        <w:rFonts w:ascii="Arial-BoldMT" w:hAnsi="Arial-BoldMT" w:cs="Arial-BoldMT" w:hint="default"/>
        <w:b/>
        <w:color w:val="7030A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F772810"/>
    <w:multiLevelType w:val="hybridMultilevel"/>
    <w:tmpl w:val="329E31E2"/>
    <w:lvl w:ilvl="0" w:tplc="26AA9128">
      <w:numFmt w:val="bullet"/>
      <w:lvlText w:val="-"/>
      <w:lvlJc w:val="left"/>
      <w:pPr>
        <w:tabs>
          <w:tab w:val="num" w:pos="720"/>
        </w:tabs>
        <w:ind w:left="720" w:hanging="360"/>
      </w:pPr>
      <w:rPr>
        <w:rFonts w:ascii="Arial-BoldMT" w:hAnsi="Arial-BoldMT" w:cs="Arial-BoldMT" w:hint="default"/>
        <w:b/>
        <w:color w:val="7030A0"/>
      </w:rPr>
    </w:lvl>
    <w:lvl w:ilvl="1" w:tplc="FFFFFFFF">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21" w15:restartNumberingAfterBreak="0">
    <w:nsid w:val="60420B22"/>
    <w:multiLevelType w:val="hybridMultilevel"/>
    <w:tmpl w:val="62BC534E"/>
    <w:lvl w:ilvl="0" w:tplc="9EEC4B2A">
      <w:start w:val="1"/>
      <w:numFmt w:val="bullet"/>
      <w:lvlText w:val=""/>
      <w:lvlJc w:val="left"/>
      <w:pPr>
        <w:ind w:left="360" w:hanging="360"/>
      </w:pPr>
      <w:rPr>
        <w:rFonts w:ascii="Wingdings" w:hAnsi="Wingdings" w:hint="default"/>
        <w:b/>
        <w:color w:val="8064A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69BA5E76"/>
    <w:multiLevelType w:val="hybridMultilevel"/>
    <w:tmpl w:val="29F613FC"/>
    <w:lvl w:ilvl="0" w:tplc="6C0A4ED4">
      <w:start w:val="1"/>
      <w:numFmt w:val="bullet"/>
      <w:lvlText w:val=""/>
      <w:lvlJc w:val="left"/>
      <w:pPr>
        <w:ind w:left="360" w:hanging="360"/>
      </w:pPr>
      <w:rPr>
        <w:rFonts w:ascii="Wingdings" w:hAnsi="Wingdings" w:hint="default"/>
        <w:color w:val="7030A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6B253C50"/>
    <w:multiLevelType w:val="hybridMultilevel"/>
    <w:tmpl w:val="F0A6A34A"/>
    <w:lvl w:ilvl="0" w:tplc="6C0A4ED4">
      <w:start w:val="1"/>
      <w:numFmt w:val="bullet"/>
      <w:lvlText w:val=""/>
      <w:lvlJc w:val="left"/>
      <w:pPr>
        <w:tabs>
          <w:tab w:val="num" w:pos="360"/>
        </w:tabs>
        <w:ind w:left="360" w:hanging="360"/>
      </w:pPr>
      <w:rPr>
        <w:rFonts w:ascii="Wingdings" w:hAnsi="Wingdings" w:hint="default"/>
        <w:color w:val="7030A0"/>
      </w:rPr>
    </w:lvl>
    <w:lvl w:ilvl="1" w:tplc="FFFFFFFF" w:tentative="1">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24" w15:restartNumberingAfterBreak="0">
    <w:nsid w:val="77651D16"/>
    <w:multiLevelType w:val="hybridMultilevel"/>
    <w:tmpl w:val="276EF7BC"/>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7D4B7CF1"/>
    <w:multiLevelType w:val="hybridMultilevel"/>
    <w:tmpl w:val="1A685A98"/>
    <w:lvl w:ilvl="0" w:tplc="49862A9E">
      <w:start w:val="1"/>
      <w:numFmt w:val="bullet"/>
      <w:lvlText w:val=""/>
      <w:lvlJc w:val="left"/>
      <w:pPr>
        <w:tabs>
          <w:tab w:val="num" w:pos="227"/>
        </w:tabs>
        <w:ind w:left="227" w:hanging="22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F9E21F6"/>
    <w:multiLevelType w:val="hybridMultilevel"/>
    <w:tmpl w:val="3F540B82"/>
    <w:lvl w:ilvl="0" w:tplc="6C0A4ED4">
      <w:start w:val="1"/>
      <w:numFmt w:val="bullet"/>
      <w:lvlText w:val=""/>
      <w:lvlJc w:val="left"/>
      <w:pPr>
        <w:tabs>
          <w:tab w:val="num" w:pos="360"/>
        </w:tabs>
        <w:ind w:left="360" w:hanging="360"/>
      </w:pPr>
      <w:rPr>
        <w:rFonts w:ascii="Wingdings" w:hAnsi="Wingdings" w:hint="default"/>
        <w:color w:val="7030A0"/>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592132591">
    <w:abstractNumId w:val="9"/>
  </w:num>
  <w:num w:numId="2" w16cid:durableId="1240210329">
    <w:abstractNumId w:val="0"/>
  </w:num>
  <w:num w:numId="3" w16cid:durableId="1719740910">
    <w:abstractNumId w:val="4"/>
  </w:num>
  <w:num w:numId="4" w16cid:durableId="966355575">
    <w:abstractNumId w:val="23"/>
  </w:num>
  <w:num w:numId="5" w16cid:durableId="527183171">
    <w:abstractNumId w:val="26"/>
  </w:num>
  <w:num w:numId="6" w16cid:durableId="421726247">
    <w:abstractNumId w:val="5"/>
  </w:num>
  <w:num w:numId="7" w16cid:durableId="1823621230">
    <w:abstractNumId w:val="20"/>
  </w:num>
  <w:num w:numId="8" w16cid:durableId="215286011">
    <w:abstractNumId w:val="2"/>
  </w:num>
  <w:num w:numId="9" w16cid:durableId="1409886057">
    <w:abstractNumId w:val="10"/>
  </w:num>
  <w:num w:numId="10" w16cid:durableId="518278451">
    <w:abstractNumId w:val="15"/>
  </w:num>
  <w:num w:numId="11" w16cid:durableId="1512724000">
    <w:abstractNumId w:val="1"/>
  </w:num>
  <w:num w:numId="12" w16cid:durableId="46730116">
    <w:abstractNumId w:val="17"/>
  </w:num>
  <w:num w:numId="13" w16cid:durableId="1509173433">
    <w:abstractNumId w:val="25"/>
  </w:num>
  <w:num w:numId="14" w16cid:durableId="638996554">
    <w:abstractNumId w:val="11"/>
  </w:num>
  <w:num w:numId="15" w16cid:durableId="1847598388">
    <w:abstractNumId w:val="24"/>
  </w:num>
  <w:num w:numId="16" w16cid:durableId="629284878">
    <w:abstractNumId w:val="14"/>
  </w:num>
  <w:num w:numId="17" w16cid:durableId="2082412322">
    <w:abstractNumId w:val="16"/>
  </w:num>
  <w:num w:numId="18" w16cid:durableId="375855189">
    <w:abstractNumId w:val="22"/>
  </w:num>
  <w:num w:numId="19" w16cid:durableId="949822932">
    <w:abstractNumId w:val="19"/>
  </w:num>
  <w:num w:numId="20" w16cid:durableId="2102407946">
    <w:abstractNumId w:val="6"/>
  </w:num>
  <w:num w:numId="21" w16cid:durableId="898247850">
    <w:abstractNumId w:val="21"/>
  </w:num>
  <w:num w:numId="22" w16cid:durableId="814444744">
    <w:abstractNumId w:val="7"/>
  </w:num>
  <w:num w:numId="23" w16cid:durableId="2066637544">
    <w:abstractNumId w:val="8"/>
  </w:num>
  <w:num w:numId="24" w16cid:durableId="902257832">
    <w:abstractNumId w:val="18"/>
  </w:num>
  <w:num w:numId="25" w16cid:durableId="1502895390">
    <w:abstractNumId w:val="13"/>
  </w:num>
  <w:num w:numId="26" w16cid:durableId="275720125">
    <w:abstractNumId w:val="12"/>
  </w:num>
  <w:num w:numId="27" w16cid:durableId="10177321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8"/>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6514"/>
    <w:rsid w:val="00011C5B"/>
    <w:rsid w:val="00037B9B"/>
    <w:rsid w:val="00041FA0"/>
    <w:rsid w:val="000A2EFC"/>
    <w:rsid w:val="000C4890"/>
    <w:rsid w:val="000C7D5C"/>
    <w:rsid w:val="00107D4D"/>
    <w:rsid w:val="001654EA"/>
    <w:rsid w:val="00165A20"/>
    <w:rsid w:val="001859D7"/>
    <w:rsid w:val="001E109E"/>
    <w:rsid w:val="002821D5"/>
    <w:rsid w:val="00285AEA"/>
    <w:rsid w:val="003349A6"/>
    <w:rsid w:val="00351FEB"/>
    <w:rsid w:val="00364F8D"/>
    <w:rsid w:val="00377B9D"/>
    <w:rsid w:val="003A3E83"/>
    <w:rsid w:val="00492EEA"/>
    <w:rsid w:val="005251EF"/>
    <w:rsid w:val="00554FAA"/>
    <w:rsid w:val="00586CB8"/>
    <w:rsid w:val="005D7779"/>
    <w:rsid w:val="005F1855"/>
    <w:rsid w:val="0064628B"/>
    <w:rsid w:val="00646C16"/>
    <w:rsid w:val="0066046A"/>
    <w:rsid w:val="00664A97"/>
    <w:rsid w:val="00671F82"/>
    <w:rsid w:val="006D7398"/>
    <w:rsid w:val="006E5158"/>
    <w:rsid w:val="006F5954"/>
    <w:rsid w:val="00700F81"/>
    <w:rsid w:val="0075131E"/>
    <w:rsid w:val="00774F79"/>
    <w:rsid w:val="007916A2"/>
    <w:rsid w:val="007B48DC"/>
    <w:rsid w:val="007B5EA0"/>
    <w:rsid w:val="008548A8"/>
    <w:rsid w:val="00856D7B"/>
    <w:rsid w:val="008936D1"/>
    <w:rsid w:val="008A0A3D"/>
    <w:rsid w:val="008E7D48"/>
    <w:rsid w:val="008F7B4A"/>
    <w:rsid w:val="00903E81"/>
    <w:rsid w:val="0093003F"/>
    <w:rsid w:val="00937872"/>
    <w:rsid w:val="00955E14"/>
    <w:rsid w:val="009650AF"/>
    <w:rsid w:val="009A167E"/>
    <w:rsid w:val="009A7ECD"/>
    <w:rsid w:val="009D0DB8"/>
    <w:rsid w:val="009F6514"/>
    <w:rsid w:val="00A2304E"/>
    <w:rsid w:val="00A514D1"/>
    <w:rsid w:val="00A744A2"/>
    <w:rsid w:val="00B16844"/>
    <w:rsid w:val="00B17FE5"/>
    <w:rsid w:val="00B74835"/>
    <w:rsid w:val="00B8296A"/>
    <w:rsid w:val="00BE6837"/>
    <w:rsid w:val="00C054DB"/>
    <w:rsid w:val="00C43A34"/>
    <w:rsid w:val="00C80103"/>
    <w:rsid w:val="00C91366"/>
    <w:rsid w:val="00CB29BC"/>
    <w:rsid w:val="00CB3D07"/>
    <w:rsid w:val="00D47BD8"/>
    <w:rsid w:val="00D52A2D"/>
    <w:rsid w:val="00D6125A"/>
    <w:rsid w:val="00D61601"/>
    <w:rsid w:val="00D831BC"/>
    <w:rsid w:val="00DE00DF"/>
    <w:rsid w:val="00DE2577"/>
    <w:rsid w:val="00E4436D"/>
    <w:rsid w:val="00E77369"/>
    <w:rsid w:val="00E94D0B"/>
    <w:rsid w:val="00EC1316"/>
    <w:rsid w:val="00F00282"/>
    <w:rsid w:val="00F26EAF"/>
    <w:rsid w:val="00FB2D9E"/>
    <w:rsid w:val="00FF6C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42128E"/>
  <w15:chartTrackingRefBased/>
  <w15:docId w15:val="{DE714C4C-E74F-4B6E-A1AD-50297C227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6514"/>
    <w:pPr>
      <w:spacing w:after="200" w:line="276" w:lineRule="auto"/>
    </w:pPr>
    <w:rPr>
      <w:rFonts w:ascii="Calibri" w:eastAsia="Calibri" w:hAnsi="Calibri" w:cs="Times New Roman"/>
    </w:rPr>
  </w:style>
  <w:style w:type="paragraph" w:styleId="Heading1">
    <w:name w:val="heading 1"/>
    <w:basedOn w:val="Normal"/>
    <w:next w:val="Normal"/>
    <w:link w:val="Heading1Char"/>
    <w:uiPriority w:val="9"/>
    <w:qFormat/>
    <w:rsid w:val="008F7B4A"/>
    <w:pPr>
      <w:keepNext/>
      <w:spacing w:before="120" w:after="120" w:line="240" w:lineRule="auto"/>
      <w:outlineLvl w:val="0"/>
    </w:pPr>
    <w:rPr>
      <w:rFonts w:ascii="Arial" w:eastAsia="Times New Roman" w:hAnsi="Arial" w:cs="Arial"/>
      <w:b/>
      <w:bCs/>
      <w:sz w:val="24"/>
      <w:szCs w:val="24"/>
      <w:lang w:eastAsia="en-GB"/>
    </w:rPr>
  </w:style>
  <w:style w:type="paragraph" w:styleId="Heading2">
    <w:name w:val="heading 2"/>
    <w:basedOn w:val="Normal"/>
    <w:next w:val="Normal"/>
    <w:link w:val="Heading2Char"/>
    <w:uiPriority w:val="9"/>
    <w:semiHidden/>
    <w:unhideWhenUsed/>
    <w:qFormat/>
    <w:rsid w:val="008548A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6">
    <w:name w:val="heading 6"/>
    <w:basedOn w:val="Normal"/>
    <w:next w:val="Normal"/>
    <w:link w:val="Heading6Char"/>
    <w:uiPriority w:val="9"/>
    <w:semiHidden/>
    <w:unhideWhenUsed/>
    <w:qFormat/>
    <w:rsid w:val="007B5EA0"/>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6514"/>
    <w:pPr>
      <w:tabs>
        <w:tab w:val="center" w:pos="4513"/>
        <w:tab w:val="right" w:pos="9026"/>
      </w:tabs>
      <w:spacing w:after="0" w:line="240" w:lineRule="auto"/>
    </w:pPr>
    <w:rPr>
      <w:rFonts w:asciiTheme="minorHAnsi" w:eastAsiaTheme="minorHAnsi" w:hAnsiTheme="minorHAnsi" w:cstheme="minorBidi"/>
    </w:rPr>
  </w:style>
  <w:style w:type="character" w:customStyle="1" w:styleId="HeaderChar">
    <w:name w:val="Header Char"/>
    <w:basedOn w:val="DefaultParagraphFont"/>
    <w:link w:val="Header"/>
    <w:uiPriority w:val="99"/>
    <w:rsid w:val="009F6514"/>
  </w:style>
  <w:style w:type="paragraph" w:styleId="Footer">
    <w:name w:val="footer"/>
    <w:basedOn w:val="Normal"/>
    <w:link w:val="FooterChar"/>
    <w:uiPriority w:val="99"/>
    <w:unhideWhenUsed/>
    <w:rsid w:val="009F6514"/>
    <w:pPr>
      <w:tabs>
        <w:tab w:val="center" w:pos="4513"/>
        <w:tab w:val="right" w:pos="9026"/>
      </w:tabs>
      <w:spacing w:after="0" w:line="240" w:lineRule="auto"/>
    </w:pPr>
    <w:rPr>
      <w:rFonts w:asciiTheme="minorHAnsi" w:eastAsiaTheme="minorHAnsi" w:hAnsiTheme="minorHAnsi" w:cstheme="minorBidi"/>
    </w:rPr>
  </w:style>
  <w:style w:type="character" w:customStyle="1" w:styleId="FooterChar">
    <w:name w:val="Footer Char"/>
    <w:basedOn w:val="DefaultParagraphFont"/>
    <w:link w:val="Footer"/>
    <w:uiPriority w:val="99"/>
    <w:rsid w:val="009F6514"/>
  </w:style>
  <w:style w:type="character" w:styleId="Hyperlink">
    <w:name w:val="Hyperlink"/>
    <w:basedOn w:val="DefaultParagraphFont"/>
    <w:uiPriority w:val="99"/>
    <w:unhideWhenUsed/>
    <w:rsid w:val="009F6514"/>
    <w:rPr>
      <w:color w:val="0563C1" w:themeColor="hyperlink"/>
      <w:u w:val="single"/>
    </w:rPr>
  </w:style>
  <w:style w:type="table" w:styleId="TableGrid">
    <w:name w:val="Table Grid"/>
    <w:basedOn w:val="TableNormal"/>
    <w:rsid w:val="007B48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DE2577"/>
    <w:rPr>
      <w:color w:val="605E5C"/>
      <w:shd w:val="clear" w:color="auto" w:fill="E1DFDD"/>
    </w:rPr>
  </w:style>
  <w:style w:type="paragraph" w:styleId="NoSpacing">
    <w:name w:val="No Spacing"/>
    <w:link w:val="NoSpacingChar"/>
    <w:uiPriority w:val="1"/>
    <w:qFormat/>
    <w:rsid w:val="00DE2577"/>
    <w:pPr>
      <w:spacing w:after="0" w:line="240" w:lineRule="auto"/>
    </w:pPr>
    <w:rPr>
      <w:rFonts w:ascii="Calibri" w:eastAsia="Calibri" w:hAnsi="Calibri" w:cs="Times New Roman"/>
    </w:rPr>
  </w:style>
  <w:style w:type="character" w:customStyle="1" w:styleId="NoSpacingChar">
    <w:name w:val="No Spacing Char"/>
    <w:link w:val="NoSpacing"/>
    <w:uiPriority w:val="1"/>
    <w:rsid w:val="00DE2577"/>
    <w:rPr>
      <w:rFonts w:ascii="Calibri" w:eastAsia="Calibri" w:hAnsi="Calibri" w:cs="Times New Roman"/>
    </w:rPr>
  </w:style>
  <w:style w:type="character" w:customStyle="1" w:styleId="Heading1Char">
    <w:name w:val="Heading 1 Char"/>
    <w:basedOn w:val="DefaultParagraphFont"/>
    <w:link w:val="Heading1"/>
    <w:uiPriority w:val="9"/>
    <w:rsid w:val="008F7B4A"/>
    <w:rPr>
      <w:rFonts w:ascii="Arial" w:eastAsia="Times New Roman" w:hAnsi="Arial" w:cs="Arial"/>
      <w:b/>
      <w:bCs/>
      <w:sz w:val="24"/>
      <w:szCs w:val="24"/>
      <w:lang w:eastAsia="en-GB"/>
    </w:rPr>
  </w:style>
  <w:style w:type="paragraph" w:styleId="ListParagraph">
    <w:name w:val="List Paragraph"/>
    <w:basedOn w:val="Normal"/>
    <w:uiPriority w:val="34"/>
    <w:qFormat/>
    <w:rsid w:val="008F7B4A"/>
    <w:pPr>
      <w:spacing w:after="0" w:line="240" w:lineRule="auto"/>
      <w:ind w:left="720"/>
      <w:contextualSpacing/>
    </w:pPr>
    <w:rPr>
      <w:rFonts w:ascii="Times New Roman" w:eastAsia="Times New Roman" w:hAnsi="Times New Roman"/>
      <w:sz w:val="24"/>
      <w:szCs w:val="24"/>
      <w:lang w:eastAsia="en-GB"/>
    </w:rPr>
  </w:style>
  <w:style w:type="character" w:customStyle="1" w:styleId="Heading2Char">
    <w:name w:val="Heading 2 Char"/>
    <w:basedOn w:val="DefaultParagraphFont"/>
    <w:link w:val="Heading2"/>
    <w:uiPriority w:val="9"/>
    <w:semiHidden/>
    <w:rsid w:val="008548A8"/>
    <w:rPr>
      <w:rFonts w:asciiTheme="majorHAnsi" w:eastAsiaTheme="majorEastAsia" w:hAnsiTheme="majorHAnsi" w:cstheme="majorBidi"/>
      <w:color w:val="2F5496" w:themeColor="accent1" w:themeShade="BF"/>
      <w:sz w:val="26"/>
      <w:szCs w:val="26"/>
    </w:rPr>
  </w:style>
  <w:style w:type="paragraph" w:styleId="NormalWeb">
    <w:name w:val="Normal (Web)"/>
    <w:basedOn w:val="Normal"/>
    <w:rsid w:val="00F00282"/>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Heading6Char">
    <w:name w:val="Heading 6 Char"/>
    <w:basedOn w:val="DefaultParagraphFont"/>
    <w:link w:val="Heading6"/>
    <w:uiPriority w:val="9"/>
    <w:semiHidden/>
    <w:rsid w:val="007B5EA0"/>
    <w:rPr>
      <w:rFonts w:asciiTheme="majorHAnsi" w:eastAsiaTheme="majorEastAsia" w:hAnsiTheme="majorHAnsi" w:cstheme="majorBidi"/>
      <w:color w:val="1F3763"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779</Words>
  <Characters>4446</Characters>
  <Application>Microsoft Office Word</Application>
  <DocSecurity>4</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Nazeing Pre-School</dc:creator>
  <cp:keywords/>
  <dc:description/>
  <cp:lastModifiedBy>Nazeing Pre-School Manager</cp:lastModifiedBy>
  <cp:revision>11</cp:revision>
  <dcterms:created xsi:type="dcterms:W3CDTF">2023-09-26T03:47:00Z</dcterms:created>
  <dcterms:modified xsi:type="dcterms:W3CDTF">2026-09-15T09:16:00Z</dcterms:modified>
</cp:coreProperties>
</file>