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11AB8" w14:textId="2F1814E5" w:rsidR="00E4436D" w:rsidRDefault="00351FEB" w:rsidP="009F6514">
      <w:pPr>
        <w:spacing w:after="0" w:line="240" w:lineRule="auto"/>
      </w:pPr>
      <w:bookmarkStart w:id="0" w:name="_Hlk135826459"/>
      <w:r>
        <w:rPr>
          <w:noProof/>
        </w:rPr>
        <w:drawing>
          <wp:anchor distT="0" distB="0" distL="114300" distR="114300" simplePos="0" relativeHeight="251658240" behindDoc="1" locked="0" layoutInCell="1" allowOverlap="1" wp14:anchorId="49E66D28" wp14:editId="5B107660">
            <wp:simplePos x="0" y="0"/>
            <wp:positionH relativeFrom="margin">
              <wp:posOffset>3048000</wp:posOffset>
            </wp:positionH>
            <wp:positionV relativeFrom="paragraph">
              <wp:posOffset>-458470</wp:posOffset>
            </wp:positionV>
            <wp:extent cx="600075" cy="59959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2101" cy="601624"/>
                    </a:xfrm>
                    <a:prstGeom prst="rect">
                      <a:avLst/>
                    </a:prstGeom>
                  </pic:spPr>
                </pic:pic>
              </a:graphicData>
            </a:graphic>
            <wp14:sizeRelH relativeFrom="margin">
              <wp14:pctWidth>0</wp14:pctWidth>
            </wp14:sizeRelH>
            <wp14:sizeRelV relativeFrom="margin">
              <wp14:pctHeight>0</wp14:pctHeight>
            </wp14:sizeRelV>
          </wp:anchor>
        </w:drawing>
      </w:r>
    </w:p>
    <w:p w14:paraId="676214B5" w14:textId="4BA93985" w:rsidR="009F6514" w:rsidRDefault="009F6514" w:rsidP="009F6514">
      <w:pPr>
        <w:spacing w:after="0" w:line="240" w:lineRule="auto"/>
        <w:jc w:val="center"/>
        <w:rPr>
          <w:rFonts w:ascii="Comic Sans MS" w:hAnsi="Comic Sans MS"/>
          <w:b/>
          <w:bCs/>
          <w:sz w:val="16"/>
          <w:szCs w:val="16"/>
        </w:rPr>
      </w:pPr>
      <w:r w:rsidRPr="00903E81">
        <w:rPr>
          <w:rFonts w:ascii="Comic Sans MS" w:hAnsi="Comic Sans MS"/>
          <w:b/>
          <w:bCs/>
          <w:sz w:val="16"/>
          <w:szCs w:val="16"/>
        </w:rPr>
        <w:t>Nazeing Pre-School, c/o Nazeing Primary School, Hyde Mead, Nazeing.</w:t>
      </w:r>
      <w:r w:rsidR="00D52A2D">
        <w:rPr>
          <w:rFonts w:ascii="Comic Sans MS" w:hAnsi="Comic Sans MS"/>
          <w:b/>
          <w:bCs/>
          <w:sz w:val="16"/>
          <w:szCs w:val="16"/>
        </w:rPr>
        <w:t xml:space="preserve"> </w:t>
      </w:r>
      <w:r w:rsidRPr="00903E81">
        <w:rPr>
          <w:rFonts w:ascii="Comic Sans MS" w:hAnsi="Comic Sans MS"/>
          <w:b/>
          <w:bCs/>
          <w:sz w:val="16"/>
          <w:szCs w:val="16"/>
        </w:rPr>
        <w:t>EN9 2HS</w:t>
      </w:r>
    </w:p>
    <w:p w14:paraId="21BB4CFF" w14:textId="23F2FC58" w:rsidR="00DE2577" w:rsidRDefault="00DE2577" w:rsidP="00DE2577">
      <w:pPr>
        <w:pStyle w:val="NoSpacing"/>
        <w:jc w:val="center"/>
        <w:rPr>
          <w:rFonts w:ascii="Comic Sans MS" w:hAnsi="Comic Sans MS"/>
          <w:color w:val="0070C0"/>
          <w:sz w:val="18"/>
        </w:rPr>
      </w:pPr>
    </w:p>
    <w:bookmarkEnd w:id="0"/>
    <w:p w14:paraId="1A932F1B" w14:textId="196D013E" w:rsidR="00285AEA" w:rsidRPr="00BD1F36" w:rsidRDefault="00B74649" w:rsidP="00285AEA">
      <w:pPr>
        <w:spacing w:line="360" w:lineRule="auto"/>
        <w:jc w:val="center"/>
        <w:rPr>
          <w:rFonts w:ascii="Arial" w:hAnsi="Arial" w:cs="Arial"/>
          <w:b/>
          <w:sz w:val="28"/>
          <w:szCs w:val="28"/>
        </w:rPr>
      </w:pPr>
      <w:r>
        <w:rPr>
          <w:rFonts w:ascii="Arial" w:hAnsi="Arial" w:cs="Arial"/>
          <w:b/>
          <w:sz w:val="28"/>
          <w:szCs w:val="28"/>
        </w:rPr>
        <w:t>Attendance</w:t>
      </w:r>
      <w:r w:rsidR="00165A20">
        <w:rPr>
          <w:rFonts w:ascii="Arial" w:hAnsi="Arial" w:cs="Arial"/>
          <w:b/>
          <w:sz w:val="28"/>
          <w:szCs w:val="28"/>
        </w:rPr>
        <w:t xml:space="preserve"> Policy</w:t>
      </w:r>
    </w:p>
    <w:p w14:paraId="6F11D2EE" w14:textId="56829DAC" w:rsidR="0064628B" w:rsidRPr="0084452E" w:rsidRDefault="0064628B" w:rsidP="0064628B">
      <w:pPr>
        <w:pBdr>
          <w:top w:val="single" w:sz="4" w:space="1" w:color="7030A0"/>
          <w:left w:val="single" w:sz="4" w:space="4" w:color="7030A0"/>
          <w:bottom w:val="single" w:sz="4" w:space="1" w:color="7030A0"/>
          <w:right w:val="single" w:sz="4" w:space="4" w:color="7030A0"/>
        </w:pBdr>
        <w:spacing w:before="120" w:after="120"/>
        <w:rPr>
          <w:rFonts w:ascii="Arial" w:hAnsi="Arial"/>
          <w:b/>
        </w:rPr>
      </w:pPr>
      <w:r w:rsidRPr="0084452E">
        <w:rPr>
          <w:rFonts w:ascii="Arial" w:hAnsi="Arial"/>
          <w:b/>
        </w:rPr>
        <w:t xml:space="preserve">Safeguarding and Welfare Requirement: </w:t>
      </w:r>
    </w:p>
    <w:p w14:paraId="738FC206" w14:textId="331F9C50" w:rsidR="0064628B" w:rsidRDefault="00165A20" w:rsidP="0064628B">
      <w:pPr>
        <w:pBdr>
          <w:top w:val="single" w:sz="4" w:space="1" w:color="7030A0"/>
          <w:left w:val="single" w:sz="4" w:space="4" w:color="7030A0"/>
          <w:bottom w:val="single" w:sz="4" w:space="1" w:color="7030A0"/>
          <w:right w:val="single" w:sz="4" w:space="4" w:color="7030A0"/>
        </w:pBdr>
        <w:spacing w:before="120" w:after="120"/>
        <w:rPr>
          <w:rFonts w:ascii="Arial" w:hAnsi="Arial"/>
        </w:rPr>
      </w:pPr>
      <w:r w:rsidRPr="007E0EC0">
        <w:rPr>
          <w:rFonts w:ascii="Arial" w:hAnsi="Arial"/>
        </w:rPr>
        <w:t>Providers must have and implement a policy, and procedures, to safeguard children</w:t>
      </w:r>
      <w:r w:rsidR="0064628B">
        <w:rPr>
          <w:rFonts w:ascii="Arial" w:hAnsi="Arial"/>
        </w:rPr>
        <w:t xml:space="preserve">. </w:t>
      </w:r>
    </w:p>
    <w:p w14:paraId="193912F3" w14:textId="77777777" w:rsidR="00B74649" w:rsidRDefault="00B74649" w:rsidP="0064628B">
      <w:pPr>
        <w:pBdr>
          <w:top w:val="single" w:sz="4" w:space="1" w:color="7030A0"/>
          <w:left w:val="single" w:sz="4" w:space="4" w:color="7030A0"/>
          <w:bottom w:val="single" w:sz="4" w:space="1" w:color="7030A0"/>
          <w:right w:val="single" w:sz="4" w:space="4" w:color="7030A0"/>
        </w:pBdr>
        <w:spacing w:before="120" w:after="120"/>
        <w:rPr>
          <w:rFonts w:ascii="Arial" w:hAnsi="Arial"/>
        </w:rPr>
      </w:pPr>
      <w:r w:rsidRPr="00B74649">
        <w:rPr>
          <w:rFonts w:ascii="Arial" w:hAnsi="Arial"/>
        </w:rPr>
        <w:t xml:space="preserve">Providers must follow up on absences in a timely manner. If a child is absent for a prolonged period of time, or if a child is absent without notification from the parent or carer, attempts must be made to contact the child’s parents and/or carers and alternative emergency contacts. </w:t>
      </w:r>
    </w:p>
    <w:p w14:paraId="71253C04" w14:textId="77777777" w:rsidR="00B74649" w:rsidRDefault="00B74649" w:rsidP="0064628B">
      <w:pPr>
        <w:pBdr>
          <w:top w:val="single" w:sz="4" w:space="1" w:color="7030A0"/>
          <w:left w:val="single" w:sz="4" w:space="4" w:color="7030A0"/>
          <w:bottom w:val="single" w:sz="4" w:space="1" w:color="7030A0"/>
          <w:right w:val="single" w:sz="4" w:space="4" w:color="7030A0"/>
        </w:pBdr>
        <w:spacing w:before="120" w:after="120"/>
        <w:rPr>
          <w:rFonts w:ascii="Arial" w:hAnsi="Arial"/>
        </w:rPr>
      </w:pPr>
      <w:r w:rsidRPr="00B74649">
        <w:rPr>
          <w:rFonts w:ascii="Arial" w:hAnsi="Arial"/>
        </w:rPr>
        <w:t xml:space="preserve">Providers must consider patterns and trends in a child’s absences and their personal circumstances and use their professional judgement when deciding if the child’s absence should be considered as prolonged. Consideration must be given to the child’s vulnerability, parent’s and/or carer’s vulnerability and their home life. Any concerns must be referred to local children’s social care services and/or a police welfare check requested. </w:t>
      </w:r>
    </w:p>
    <w:p w14:paraId="651C6027" w14:textId="3CF07E2C" w:rsidR="00B74649" w:rsidRPr="0064628B" w:rsidRDefault="00B74649" w:rsidP="0064628B">
      <w:pPr>
        <w:pBdr>
          <w:top w:val="single" w:sz="4" w:space="1" w:color="7030A0"/>
          <w:left w:val="single" w:sz="4" w:space="4" w:color="7030A0"/>
          <w:bottom w:val="single" w:sz="4" w:space="1" w:color="7030A0"/>
          <w:right w:val="single" w:sz="4" w:space="4" w:color="7030A0"/>
        </w:pBdr>
        <w:spacing w:before="120" w:after="120"/>
        <w:rPr>
          <w:rFonts w:ascii="Arial" w:hAnsi="Arial"/>
        </w:rPr>
      </w:pPr>
      <w:r w:rsidRPr="00B74649">
        <w:rPr>
          <w:rFonts w:ascii="Arial" w:hAnsi="Arial"/>
        </w:rPr>
        <w:t>Providers must have an attendance policy that they share with parents and/or carers. This must include expectations for reporting child absences and the actions providers will take if a child is absent without notification or for a prolonged period of time, for example: implementing the setting’s safeguarding procedures, following up with the parents and/or carers and contacting emergency contacts if parents and/or carers are not contactable.</w:t>
      </w:r>
    </w:p>
    <w:p w14:paraId="332B1E3D" w14:textId="77777777" w:rsidR="00F11AA1" w:rsidRDefault="00F11AA1" w:rsidP="007B5EA0">
      <w:pPr>
        <w:spacing w:line="360" w:lineRule="auto"/>
        <w:rPr>
          <w:rFonts w:ascii="Arial" w:hAnsi="Arial" w:cs="Arial"/>
          <w:b/>
        </w:rPr>
      </w:pPr>
    </w:p>
    <w:p w14:paraId="6C5CE45B" w14:textId="5760AF1F" w:rsidR="007B5EA0" w:rsidRPr="007B5EA0" w:rsidRDefault="007B5EA0" w:rsidP="007B5EA0">
      <w:pPr>
        <w:spacing w:line="360" w:lineRule="auto"/>
        <w:rPr>
          <w:rFonts w:ascii="Arial" w:hAnsi="Arial" w:cs="Arial"/>
          <w:b/>
        </w:rPr>
      </w:pPr>
      <w:r>
        <w:rPr>
          <w:rFonts w:ascii="Arial" w:hAnsi="Arial" w:cs="Arial"/>
          <w:b/>
        </w:rPr>
        <w:t>P</w:t>
      </w:r>
      <w:r w:rsidRPr="00896691">
        <w:rPr>
          <w:rFonts w:ascii="Arial" w:hAnsi="Arial" w:cs="Arial"/>
          <w:b/>
        </w:rPr>
        <w:t>olicy statement</w:t>
      </w:r>
    </w:p>
    <w:p w14:paraId="65E065CB" w14:textId="26FB4B09" w:rsidR="00B74649" w:rsidRDefault="00B74649" w:rsidP="007B5EA0">
      <w:pPr>
        <w:pStyle w:val="ListParagraph"/>
        <w:spacing w:line="360" w:lineRule="auto"/>
        <w:ind w:left="0"/>
        <w:rPr>
          <w:rFonts w:ascii="Arial" w:hAnsi="Arial" w:cs="Arial"/>
          <w:sz w:val="22"/>
          <w:szCs w:val="22"/>
        </w:rPr>
      </w:pPr>
      <w:r>
        <w:rPr>
          <w:rFonts w:ascii="Arial" w:hAnsi="Arial" w:cs="Arial"/>
          <w:sz w:val="22"/>
          <w:szCs w:val="22"/>
        </w:rPr>
        <w:t>Nazeing Pre-School</w:t>
      </w:r>
      <w:r w:rsidRPr="00B74649">
        <w:rPr>
          <w:rFonts w:ascii="Arial" w:hAnsi="Arial" w:cs="Arial"/>
          <w:sz w:val="22"/>
          <w:szCs w:val="22"/>
        </w:rPr>
        <w:t xml:space="preserve"> is committed to promoting excellent levels of attendance and punctuality, enabling its children to take full advantage of the educational opportunities available to them.</w:t>
      </w:r>
    </w:p>
    <w:p w14:paraId="37800D66" w14:textId="77777777" w:rsidR="00B74649" w:rsidRPr="00B74649" w:rsidRDefault="00B74649" w:rsidP="007B5EA0">
      <w:pPr>
        <w:pStyle w:val="ListParagraph"/>
        <w:spacing w:line="360" w:lineRule="auto"/>
        <w:ind w:left="0"/>
        <w:rPr>
          <w:rFonts w:ascii="Arial" w:hAnsi="Arial" w:cs="Arial"/>
          <w:b/>
          <w:bCs/>
          <w:sz w:val="22"/>
          <w:szCs w:val="22"/>
        </w:rPr>
      </w:pPr>
    </w:p>
    <w:p w14:paraId="6F4C4C3E" w14:textId="77777777" w:rsidR="00B74649" w:rsidRDefault="00B74649" w:rsidP="007B5EA0">
      <w:pPr>
        <w:pStyle w:val="ListParagraph"/>
        <w:spacing w:line="360" w:lineRule="auto"/>
        <w:ind w:left="0"/>
        <w:rPr>
          <w:rFonts w:ascii="Arial" w:hAnsi="Arial" w:cs="Arial"/>
          <w:sz w:val="22"/>
          <w:szCs w:val="22"/>
        </w:rPr>
      </w:pPr>
      <w:r w:rsidRPr="00B74649">
        <w:rPr>
          <w:rFonts w:ascii="Arial" w:hAnsi="Arial" w:cs="Arial"/>
          <w:b/>
          <w:bCs/>
          <w:sz w:val="22"/>
          <w:szCs w:val="22"/>
        </w:rPr>
        <w:t>Attendance and Punctuality</w:t>
      </w:r>
      <w:r w:rsidRPr="00B74649">
        <w:rPr>
          <w:rFonts w:ascii="Arial" w:hAnsi="Arial" w:cs="Arial"/>
          <w:sz w:val="22"/>
          <w:szCs w:val="22"/>
        </w:rPr>
        <w:t xml:space="preserve"> </w:t>
      </w:r>
    </w:p>
    <w:p w14:paraId="210852E4" w14:textId="77777777" w:rsidR="00F11AA1" w:rsidRDefault="00F11AA1" w:rsidP="007B5EA0">
      <w:pPr>
        <w:pStyle w:val="ListParagraph"/>
        <w:spacing w:line="360" w:lineRule="auto"/>
        <w:ind w:left="0"/>
        <w:rPr>
          <w:rFonts w:ascii="Arial" w:hAnsi="Arial" w:cs="Arial"/>
          <w:sz w:val="22"/>
          <w:szCs w:val="22"/>
        </w:rPr>
      </w:pPr>
    </w:p>
    <w:p w14:paraId="327522B6" w14:textId="77777777" w:rsidR="00B74649" w:rsidRDefault="00B74649" w:rsidP="007B5EA0">
      <w:pPr>
        <w:pStyle w:val="ListParagraph"/>
        <w:spacing w:line="360" w:lineRule="auto"/>
        <w:ind w:left="0"/>
        <w:rPr>
          <w:rFonts w:ascii="Arial" w:hAnsi="Arial" w:cs="Arial"/>
          <w:sz w:val="22"/>
          <w:szCs w:val="22"/>
        </w:rPr>
      </w:pPr>
      <w:r>
        <w:rPr>
          <w:rFonts w:ascii="Arial" w:hAnsi="Arial" w:cs="Arial"/>
          <w:sz w:val="22"/>
          <w:szCs w:val="22"/>
        </w:rPr>
        <w:t>Nazeing Pre-School</w:t>
      </w:r>
      <w:r w:rsidRPr="00B74649">
        <w:rPr>
          <w:rFonts w:ascii="Arial" w:hAnsi="Arial" w:cs="Arial"/>
          <w:sz w:val="22"/>
          <w:szCs w:val="22"/>
        </w:rPr>
        <w:t xml:space="preserve"> is a PVI setting (private, voluntary and independent) for early years education and care. There is no legal requirement for children to attend the provision. However, there is a proven link between attendance and punctuality and children’s attainment. Regular attendance and punctuality are important because:</w:t>
      </w:r>
    </w:p>
    <w:p w14:paraId="332D3525" w14:textId="77777777" w:rsidR="00B74649" w:rsidRDefault="00B74649" w:rsidP="007B5EA0">
      <w:pPr>
        <w:pStyle w:val="ListParagraph"/>
        <w:spacing w:line="360" w:lineRule="auto"/>
        <w:ind w:left="0"/>
        <w:rPr>
          <w:rFonts w:ascii="Arial" w:hAnsi="Arial" w:cs="Arial"/>
          <w:sz w:val="22"/>
          <w:szCs w:val="22"/>
        </w:rPr>
      </w:pPr>
      <w:r w:rsidRPr="00B74649">
        <w:rPr>
          <w:rFonts w:ascii="Arial" w:hAnsi="Arial" w:cs="Arial"/>
          <w:sz w:val="22"/>
          <w:szCs w:val="22"/>
        </w:rPr>
        <w:t xml:space="preserve">• Absence and lateness affect children’s ability to participate in and benefit from the curriculum. </w:t>
      </w:r>
    </w:p>
    <w:p w14:paraId="18E4CFC8" w14:textId="77777777" w:rsidR="00B74649" w:rsidRDefault="00B74649" w:rsidP="007B5EA0">
      <w:pPr>
        <w:pStyle w:val="ListParagraph"/>
        <w:spacing w:line="360" w:lineRule="auto"/>
        <w:ind w:left="0"/>
        <w:rPr>
          <w:rFonts w:ascii="Arial" w:hAnsi="Arial" w:cs="Arial"/>
          <w:sz w:val="22"/>
          <w:szCs w:val="22"/>
        </w:rPr>
      </w:pPr>
      <w:r w:rsidRPr="00B74649">
        <w:rPr>
          <w:rFonts w:ascii="Arial" w:hAnsi="Arial" w:cs="Arial"/>
          <w:sz w:val="22"/>
          <w:szCs w:val="22"/>
        </w:rPr>
        <w:t xml:space="preserve">• Children who arrive late disrupt the routine of the day and the work/progress of others. </w:t>
      </w:r>
    </w:p>
    <w:p w14:paraId="3C5121F5" w14:textId="77777777" w:rsidR="00B74649" w:rsidRDefault="00B74649" w:rsidP="007B5EA0">
      <w:pPr>
        <w:pStyle w:val="ListParagraph"/>
        <w:spacing w:line="360" w:lineRule="auto"/>
        <w:ind w:left="0"/>
        <w:rPr>
          <w:rFonts w:ascii="Arial" w:hAnsi="Arial" w:cs="Arial"/>
          <w:sz w:val="22"/>
          <w:szCs w:val="22"/>
        </w:rPr>
      </w:pPr>
      <w:r w:rsidRPr="00B74649">
        <w:rPr>
          <w:rFonts w:ascii="Arial" w:hAnsi="Arial" w:cs="Arial"/>
          <w:sz w:val="22"/>
          <w:szCs w:val="22"/>
        </w:rPr>
        <w:t xml:space="preserve">• Poor attendance and punctuality may result in a child finding it difficult to settle, to become involved and to form social relationships. </w:t>
      </w:r>
    </w:p>
    <w:p w14:paraId="38DD7AC9" w14:textId="77777777" w:rsidR="00B74649" w:rsidRDefault="00B74649" w:rsidP="007B5EA0">
      <w:pPr>
        <w:pStyle w:val="ListParagraph"/>
        <w:spacing w:line="360" w:lineRule="auto"/>
        <w:ind w:left="0"/>
        <w:rPr>
          <w:rFonts w:ascii="Arial" w:hAnsi="Arial" w:cs="Arial"/>
          <w:sz w:val="22"/>
          <w:szCs w:val="22"/>
        </w:rPr>
      </w:pPr>
      <w:r w:rsidRPr="00B74649">
        <w:rPr>
          <w:rFonts w:ascii="Arial" w:hAnsi="Arial" w:cs="Arial"/>
          <w:sz w:val="22"/>
          <w:szCs w:val="22"/>
        </w:rPr>
        <w:t>• Regular attendance and punctuality will help to instil good habits and promotes the development of a positive attitude towards school.</w:t>
      </w:r>
    </w:p>
    <w:p w14:paraId="35E1A6F5" w14:textId="77777777" w:rsidR="00F11AA1" w:rsidRDefault="00F11AA1" w:rsidP="007B5EA0">
      <w:pPr>
        <w:pStyle w:val="ListParagraph"/>
        <w:spacing w:line="360" w:lineRule="auto"/>
        <w:ind w:left="0"/>
        <w:rPr>
          <w:rFonts w:ascii="Arial" w:hAnsi="Arial" w:cs="Arial"/>
          <w:sz w:val="22"/>
          <w:szCs w:val="22"/>
        </w:rPr>
      </w:pPr>
    </w:p>
    <w:p w14:paraId="15E925EC" w14:textId="77777777" w:rsidR="00F11AA1" w:rsidRDefault="00F11AA1" w:rsidP="007B5EA0">
      <w:pPr>
        <w:pStyle w:val="ListParagraph"/>
        <w:spacing w:line="360" w:lineRule="auto"/>
        <w:ind w:left="0"/>
        <w:rPr>
          <w:rFonts w:ascii="Arial" w:hAnsi="Arial" w:cs="Arial"/>
          <w:sz w:val="22"/>
          <w:szCs w:val="22"/>
        </w:rPr>
      </w:pPr>
    </w:p>
    <w:p w14:paraId="0DFA1D16" w14:textId="77777777" w:rsidR="00F11AA1" w:rsidRDefault="00F11AA1" w:rsidP="007B5EA0">
      <w:pPr>
        <w:pStyle w:val="ListParagraph"/>
        <w:spacing w:line="360" w:lineRule="auto"/>
        <w:ind w:left="0"/>
        <w:rPr>
          <w:rFonts w:ascii="Arial" w:hAnsi="Arial" w:cs="Arial"/>
          <w:sz w:val="22"/>
          <w:szCs w:val="22"/>
        </w:rPr>
      </w:pPr>
    </w:p>
    <w:p w14:paraId="129B0064" w14:textId="77777777" w:rsidR="00F11AA1" w:rsidRDefault="00F11AA1" w:rsidP="007B5EA0">
      <w:pPr>
        <w:pStyle w:val="ListParagraph"/>
        <w:spacing w:line="360" w:lineRule="auto"/>
        <w:ind w:left="0"/>
        <w:rPr>
          <w:rFonts w:ascii="Arial" w:hAnsi="Arial" w:cs="Arial"/>
          <w:sz w:val="22"/>
          <w:szCs w:val="22"/>
        </w:rPr>
      </w:pPr>
    </w:p>
    <w:p w14:paraId="09EF8754" w14:textId="77777777" w:rsidR="00B74649" w:rsidRDefault="00B74649" w:rsidP="007B5EA0">
      <w:pPr>
        <w:pStyle w:val="ListParagraph"/>
        <w:spacing w:line="360" w:lineRule="auto"/>
        <w:ind w:left="0"/>
        <w:rPr>
          <w:rFonts w:ascii="Arial" w:hAnsi="Arial" w:cs="Arial"/>
          <w:sz w:val="22"/>
          <w:szCs w:val="22"/>
        </w:rPr>
      </w:pPr>
    </w:p>
    <w:p w14:paraId="3A817FEA" w14:textId="77777777" w:rsidR="00B74649" w:rsidRDefault="00B74649" w:rsidP="007B5EA0">
      <w:pPr>
        <w:pStyle w:val="ListParagraph"/>
        <w:spacing w:line="360" w:lineRule="auto"/>
        <w:ind w:left="0"/>
        <w:rPr>
          <w:rFonts w:ascii="Arial" w:hAnsi="Arial" w:cs="Arial"/>
          <w:sz w:val="22"/>
          <w:szCs w:val="22"/>
        </w:rPr>
      </w:pPr>
      <w:r w:rsidRPr="00B74649">
        <w:rPr>
          <w:rFonts w:ascii="Arial" w:hAnsi="Arial" w:cs="Arial"/>
          <w:b/>
          <w:bCs/>
          <w:sz w:val="22"/>
          <w:szCs w:val="22"/>
        </w:rPr>
        <w:lastRenderedPageBreak/>
        <w:t>Responsibilities</w:t>
      </w:r>
    </w:p>
    <w:p w14:paraId="0C19F49F" w14:textId="77777777" w:rsidR="00B74649" w:rsidRDefault="00B74649" w:rsidP="007B5EA0">
      <w:pPr>
        <w:pStyle w:val="ListParagraph"/>
        <w:spacing w:line="360" w:lineRule="auto"/>
        <w:ind w:left="0"/>
        <w:rPr>
          <w:rFonts w:ascii="Arial" w:hAnsi="Arial" w:cs="Arial"/>
          <w:sz w:val="22"/>
          <w:szCs w:val="22"/>
        </w:rPr>
      </w:pPr>
    </w:p>
    <w:p w14:paraId="6ED4B65A" w14:textId="77777777" w:rsidR="00B74649" w:rsidRDefault="00B74649" w:rsidP="007B5EA0">
      <w:pPr>
        <w:pStyle w:val="ListParagraph"/>
        <w:spacing w:line="360" w:lineRule="auto"/>
        <w:ind w:left="0"/>
        <w:rPr>
          <w:rFonts w:ascii="Arial" w:hAnsi="Arial" w:cs="Arial"/>
          <w:sz w:val="22"/>
          <w:szCs w:val="22"/>
        </w:rPr>
      </w:pPr>
      <w:r>
        <w:rPr>
          <w:rFonts w:ascii="Arial" w:hAnsi="Arial" w:cs="Arial"/>
          <w:sz w:val="22"/>
          <w:szCs w:val="22"/>
        </w:rPr>
        <w:t>Nazeing Pre-School</w:t>
      </w:r>
      <w:r w:rsidRPr="00B74649">
        <w:rPr>
          <w:rFonts w:ascii="Arial" w:hAnsi="Arial" w:cs="Arial"/>
          <w:sz w:val="22"/>
          <w:szCs w:val="22"/>
        </w:rPr>
        <w:t xml:space="preserve"> is responsible for supporting the attendance of its children and for dealing with problems which may lead to non-attendance. We aim to work in partnership with parents/carers. The </w:t>
      </w:r>
      <w:r>
        <w:rPr>
          <w:rFonts w:ascii="Arial" w:hAnsi="Arial" w:cs="Arial"/>
          <w:sz w:val="22"/>
          <w:szCs w:val="22"/>
        </w:rPr>
        <w:t>Pre-School</w:t>
      </w:r>
      <w:r w:rsidRPr="00B74649">
        <w:rPr>
          <w:rFonts w:ascii="Arial" w:hAnsi="Arial" w:cs="Arial"/>
          <w:sz w:val="22"/>
          <w:szCs w:val="22"/>
        </w:rPr>
        <w:t xml:space="preserve"> will:</w:t>
      </w:r>
    </w:p>
    <w:p w14:paraId="29F33E3C" w14:textId="2CA2C216" w:rsidR="004C3421" w:rsidRDefault="00B74649" w:rsidP="007B5EA0">
      <w:pPr>
        <w:pStyle w:val="ListParagraph"/>
        <w:spacing w:line="360" w:lineRule="auto"/>
        <w:ind w:left="0"/>
        <w:rPr>
          <w:rFonts w:ascii="Arial" w:hAnsi="Arial" w:cs="Arial"/>
          <w:sz w:val="22"/>
          <w:szCs w:val="22"/>
        </w:rPr>
      </w:pPr>
      <w:r w:rsidRPr="00B74649">
        <w:rPr>
          <w:rFonts w:ascii="Arial" w:hAnsi="Arial" w:cs="Arial"/>
          <w:sz w:val="22"/>
          <w:szCs w:val="22"/>
        </w:rPr>
        <w:t>• Complete attendance registers as the child arrives a</w:t>
      </w:r>
      <w:r w:rsidR="00F11AA1">
        <w:rPr>
          <w:rFonts w:ascii="Arial" w:hAnsi="Arial" w:cs="Arial"/>
          <w:sz w:val="22"/>
          <w:szCs w:val="22"/>
        </w:rPr>
        <w:t>nd leaves</w:t>
      </w:r>
      <w:r w:rsidRPr="00B74649">
        <w:rPr>
          <w:rFonts w:ascii="Arial" w:hAnsi="Arial" w:cs="Arial"/>
          <w:sz w:val="22"/>
          <w:szCs w:val="22"/>
        </w:rPr>
        <w:t>;</w:t>
      </w:r>
    </w:p>
    <w:p w14:paraId="7460CEB8" w14:textId="77777777" w:rsidR="004C3421" w:rsidRDefault="00B74649" w:rsidP="007B5EA0">
      <w:pPr>
        <w:pStyle w:val="ListParagraph"/>
        <w:spacing w:line="360" w:lineRule="auto"/>
        <w:ind w:left="0"/>
        <w:rPr>
          <w:rFonts w:ascii="Arial" w:hAnsi="Arial" w:cs="Arial"/>
          <w:sz w:val="22"/>
          <w:szCs w:val="22"/>
        </w:rPr>
      </w:pPr>
      <w:r w:rsidRPr="00B74649">
        <w:rPr>
          <w:rFonts w:ascii="Arial" w:hAnsi="Arial" w:cs="Arial"/>
          <w:sz w:val="22"/>
          <w:szCs w:val="22"/>
        </w:rPr>
        <w:t xml:space="preserve">• Differentiate in the registers between absence for illness or medical reasons and holidays; </w:t>
      </w:r>
    </w:p>
    <w:p w14:paraId="1818946F" w14:textId="77777777" w:rsidR="004C3421" w:rsidRDefault="00B74649" w:rsidP="007B5EA0">
      <w:pPr>
        <w:pStyle w:val="ListParagraph"/>
        <w:spacing w:line="360" w:lineRule="auto"/>
        <w:ind w:left="0"/>
        <w:rPr>
          <w:rFonts w:ascii="Arial" w:hAnsi="Arial" w:cs="Arial"/>
          <w:sz w:val="22"/>
          <w:szCs w:val="22"/>
        </w:rPr>
      </w:pPr>
      <w:r w:rsidRPr="00B74649">
        <w:rPr>
          <w:rFonts w:ascii="Arial" w:hAnsi="Arial" w:cs="Arial"/>
          <w:sz w:val="22"/>
          <w:szCs w:val="22"/>
        </w:rPr>
        <w:t>• Follow up on poor attendance and punctuality</w:t>
      </w:r>
    </w:p>
    <w:p w14:paraId="4E09E7BC" w14:textId="77777777" w:rsidR="004C3421" w:rsidRPr="004C3421" w:rsidRDefault="004C3421" w:rsidP="007B5EA0">
      <w:pPr>
        <w:pStyle w:val="ListParagraph"/>
        <w:spacing w:line="360" w:lineRule="auto"/>
        <w:ind w:left="0"/>
        <w:rPr>
          <w:rFonts w:ascii="Arial" w:hAnsi="Arial" w:cs="Arial"/>
          <w:b/>
          <w:bCs/>
          <w:sz w:val="22"/>
          <w:szCs w:val="22"/>
        </w:rPr>
      </w:pPr>
    </w:p>
    <w:p w14:paraId="0641AE4B" w14:textId="77777777" w:rsidR="004C3421" w:rsidRDefault="00B74649" w:rsidP="007B5EA0">
      <w:pPr>
        <w:pStyle w:val="ListParagraph"/>
        <w:spacing w:line="360" w:lineRule="auto"/>
        <w:ind w:left="0"/>
        <w:rPr>
          <w:rFonts w:ascii="Arial" w:hAnsi="Arial" w:cs="Arial"/>
          <w:b/>
          <w:bCs/>
          <w:sz w:val="22"/>
          <w:szCs w:val="22"/>
        </w:rPr>
      </w:pPr>
      <w:r w:rsidRPr="004C3421">
        <w:rPr>
          <w:rFonts w:ascii="Arial" w:hAnsi="Arial" w:cs="Arial"/>
          <w:b/>
          <w:bCs/>
          <w:sz w:val="22"/>
          <w:szCs w:val="22"/>
        </w:rPr>
        <w:t>Parents/Carers</w:t>
      </w:r>
    </w:p>
    <w:p w14:paraId="46912A40" w14:textId="77777777" w:rsidR="004C3421" w:rsidRDefault="004C3421" w:rsidP="007B5EA0">
      <w:pPr>
        <w:pStyle w:val="ListParagraph"/>
        <w:spacing w:line="360" w:lineRule="auto"/>
        <w:ind w:left="0"/>
        <w:rPr>
          <w:rFonts w:ascii="Arial" w:hAnsi="Arial" w:cs="Arial"/>
          <w:sz w:val="22"/>
          <w:szCs w:val="22"/>
        </w:rPr>
      </w:pPr>
    </w:p>
    <w:p w14:paraId="32AB5780" w14:textId="77777777" w:rsidR="004C3421" w:rsidRDefault="00B74649" w:rsidP="007B5EA0">
      <w:pPr>
        <w:pStyle w:val="ListParagraph"/>
        <w:spacing w:line="360" w:lineRule="auto"/>
        <w:ind w:left="0"/>
        <w:rPr>
          <w:rFonts w:ascii="Arial" w:hAnsi="Arial" w:cs="Arial"/>
          <w:sz w:val="22"/>
          <w:szCs w:val="22"/>
        </w:rPr>
      </w:pPr>
      <w:r w:rsidRPr="00B74649">
        <w:rPr>
          <w:rFonts w:ascii="Arial" w:hAnsi="Arial" w:cs="Arial"/>
          <w:sz w:val="22"/>
          <w:szCs w:val="22"/>
        </w:rPr>
        <w:t xml:space="preserve">Parents and carers are responsible for ensuring that their children have access to early education and that their children attend regularly and punctually. Parents should: </w:t>
      </w:r>
    </w:p>
    <w:p w14:paraId="75C87F9A" w14:textId="1DBB16B5" w:rsidR="005750E4" w:rsidRDefault="00B74649" w:rsidP="007B5EA0">
      <w:pPr>
        <w:pStyle w:val="ListParagraph"/>
        <w:spacing w:line="360" w:lineRule="auto"/>
        <w:ind w:left="0"/>
        <w:rPr>
          <w:rFonts w:ascii="Arial" w:hAnsi="Arial" w:cs="Arial"/>
          <w:sz w:val="22"/>
          <w:szCs w:val="22"/>
        </w:rPr>
      </w:pPr>
      <w:r w:rsidRPr="00B74649">
        <w:rPr>
          <w:rFonts w:ascii="Arial" w:hAnsi="Arial" w:cs="Arial"/>
          <w:sz w:val="22"/>
          <w:szCs w:val="22"/>
        </w:rPr>
        <w:t xml:space="preserve">• Ensure their children arrives appropriately dressed and ready to learn; </w:t>
      </w:r>
    </w:p>
    <w:p w14:paraId="318CF330" w14:textId="636F6729" w:rsidR="00786A73" w:rsidRPr="005750E4" w:rsidRDefault="00B74649" w:rsidP="005750E4">
      <w:pPr>
        <w:pStyle w:val="ListParagraph"/>
        <w:spacing w:line="360" w:lineRule="auto"/>
        <w:ind w:left="0"/>
        <w:rPr>
          <w:rFonts w:ascii="Arial" w:hAnsi="Arial" w:cs="Arial"/>
          <w:sz w:val="22"/>
          <w:szCs w:val="22"/>
        </w:rPr>
      </w:pPr>
      <w:r w:rsidRPr="00B74649">
        <w:rPr>
          <w:rFonts w:ascii="Arial" w:hAnsi="Arial" w:cs="Arial"/>
          <w:sz w:val="22"/>
          <w:szCs w:val="22"/>
        </w:rPr>
        <w:t xml:space="preserve">• Notify </w:t>
      </w:r>
      <w:r w:rsidR="004C3421">
        <w:rPr>
          <w:rFonts w:ascii="Arial" w:hAnsi="Arial" w:cs="Arial"/>
          <w:sz w:val="22"/>
          <w:szCs w:val="22"/>
        </w:rPr>
        <w:t>Nazeing Pre-School</w:t>
      </w:r>
      <w:r w:rsidRPr="00B74649">
        <w:rPr>
          <w:rFonts w:ascii="Arial" w:hAnsi="Arial" w:cs="Arial"/>
          <w:sz w:val="22"/>
          <w:szCs w:val="22"/>
        </w:rPr>
        <w:t xml:space="preserve"> by telephone, email or tapestry if their child is absent, by </w:t>
      </w:r>
      <w:r w:rsidR="00A148A8">
        <w:rPr>
          <w:rFonts w:ascii="Arial" w:hAnsi="Arial" w:cs="Arial"/>
          <w:sz w:val="22"/>
          <w:szCs w:val="22"/>
        </w:rPr>
        <w:t>9:30am</w:t>
      </w:r>
      <w:r w:rsidRPr="00B74649">
        <w:rPr>
          <w:rFonts w:ascii="Arial" w:hAnsi="Arial" w:cs="Arial"/>
          <w:sz w:val="22"/>
          <w:szCs w:val="22"/>
        </w:rPr>
        <w:t xml:space="preserve"> of any absence; </w:t>
      </w:r>
      <w:r w:rsidR="005750E4">
        <w:rPr>
          <w:rFonts w:ascii="Arial" w:hAnsi="Arial" w:cs="Arial"/>
          <w:sz w:val="22"/>
          <w:szCs w:val="22"/>
        </w:rPr>
        <w:t>be aware of and follow our policy guidelines.</w:t>
      </w:r>
    </w:p>
    <w:p w14:paraId="1EEAB026" w14:textId="052843FA" w:rsidR="00786A73" w:rsidRPr="00786A73" w:rsidRDefault="00B74649" w:rsidP="00786A73">
      <w:pPr>
        <w:pStyle w:val="ListParagraph"/>
        <w:spacing w:line="360" w:lineRule="auto"/>
        <w:ind w:left="0"/>
        <w:rPr>
          <w:rFonts w:ascii="Arial" w:hAnsi="Arial" w:cs="Arial"/>
          <w:sz w:val="22"/>
          <w:szCs w:val="22"/>
        </w:rPr>
      </w:pPr>
      <w:r w:rsidRPr="00B74649">
        <w:rPr>
          <w:rFonts w:ascii="Arial" w:hAnsi="Arial" w:cs="Arial"/>
          <w:sz w:val="22"/>
          <w:szCs w:val="22"/>
        </w:rPr>
        <w:t>• Work with staff to resolve issues which may lead to non-attendance</w:t>
      </w:r>
    </w:p>
    <w:p w14:paraId="3C81702B" w14:textId="77777777" w:rsidR="004C3421" w:rsidRDefault="004C3421" w:rsidP="007B5EA0">
      <w:pPr>
        <w:pStyle w:val="ListParagraph"/>
        <w:spacing w:line="360" w:lineRule="auto"/>
        <w:ind w:left="0"/>
        <w:rPr>
          <w:rFonts w:ascii="Arial" w:hAnsi="Arial" w:cs="Arial"/>
          <w:sz w:val="22"/>
          <w:szCs w:val="22"/>
        </w:rPr>
      </w:pPr>
    </w:p>
    <w:p w14:paraId="57240F95" w14:textId="77777777" w:rsidR="004C3421" w:rsidRDefault="00B74649" w:rsidP="007B5EA0">
      <w:pPr>
        <w:pStyle w:val="ListParagraph"/>
        <w:spacing w:line="360" w:lineRule="auto"/>
        <w:ind w:left="0"/>
        <w:rPr>
          <w:rFonts w:ascii="Arial" w:hAnsi="Arial" w:cs="Arial"/>
          <w:b/>
          <w:bCs/>
          <w:sz w:val="22"/>
          <w:szCs w:val="22"/>
        </w:rPr>
      </w:pPr>
      <w:r w:rsidRPr="004C3421">
        <w:rPr>
          <w:rFonts w:ascii="Arial" w:hAnsi="Arial" w:cs="Arial"/>
          <w:b/>
          <w:bCs/>
          <w:sz w:val="22"/>
          <w:szCs w:val="22"/>
        </w:rPr>
        <w:t>Procedures for following up absence</w:t>
      </w:r>
    </w:p>
    <w:p w14:paraId="1BEF3105" w14:textId="77777777" w:rsidR="004C3421" w:rsidRDefault="004C3421" w:rsidP="007B5EA0">
      <w:pPr>
        <w:pStyle w:val="ListParagraph"/>
        <w:spacing w:line="360" w:lineRule="auto"/>
        <w:ind w:left="0"/>
        <w:rPr>
          <w:rFonts w:ascii="Arial" w:hAnsi="Arial" w:cs="Arial"/>
          <w:sz w:val="22"/>
          <w:szCs w:val="22"/>
        </w:rPr>
      </w:pPr>
    </w:p>
    <w:p w14:paraId="4FE9F81E" w14:textId="7E9E067F" w:rsidR="004C3421" w:rsidRDefault="004C3421" w:rsidP="007B5EA0">
      <w:pPr>
        <w:pStyle w:val="ListParagraph"/>
        <w:spacing w:line="360" w:lineRule="auto"/>
        <w:ind w:left="0"/>
        <w:rPr>
          <w:rFonts w:ascii="Arial" w:hAnsi="Arial" w:cs="Arial"/>
          <w:sz w:val="22"/>
          <w:szCs w:val="22"/>
        </w:rPr>
      </w:pPr>
      <w:r w:rsidRPr="00B74649">
        <w:rPr>
          <w:rFonts w:ascii="Arial" w:hAnsi="Arial" w:cs="Arial"/>
          <w:sz w:val="22"/>
          <w:szCs w:val="22"/>
        </w:rPr>
        <w:t xml:space="preserve">• </w:t>
      </w:r>
      <w:r w:rsidR="00B74649" w:rsidRPr="00B74649">
        <w:rPr>
          <w:rFonts w:ascii="Arial" w:hAnsi="Arial" w:cs="Arial"/>
          <w:sz w:val="22"/>
          <w:szCs w:val="22"/>
        </w:rPr>
        <w:t>All absences are recorded in the register</w:t>
      </w:r>
      <w:r>
        <w:rPr>
          <w:rFonts w:ascii="Arial" w:hAnsi="Arial" w:cs="Arial"/>
          <w:sz w:val="22"/>
          <w:szCs w:val="22"/>
        </w:rPr>
        <w:t xml:space="preserve"> on Tapestry</w:t>
      </w:r>
      <w:r w:rsidR="00B74649" w:rsidRPr="00B74649">
        <w:rPr>
          <w:rFonts w:ascii="Arial" w:hAnsi="Arial" w:cs="Arial"/>
          <w:sz w:val="22"/>
          <w:szCs w:val="22"/>
        </w:rPr>
        <w:t xml:space="preserve">, using the </w:t>
      </w:r>
      <w:r>
        <w:rPr>
          <w:rFonts w:ascii="Arial" w:hAnsi="Arial" w:cs="Arial"/>
          <w:sz w:val="22"/>
          <w:szCs w:val="22"/>
        </w:rPr>
        <w:t>notes section</w:t>
      </w:r>
      <w:r w:rsidR="00B74649" w:rsidRPr="00B74649">
        <w:rPr>
          <w:rFonts w:ascii="Arial" w:hAnsi="Arial" w:cs="Arial"/>
          <w:sz w:val="22"/>
          <w:szCs w:val="22"/>
        </w:rPr>
        <w:t xml:space="preserve">; </w:t>
      </w:r>
    </w:p>
    <w:p w14:paraId="19B76474" w14:textId="77777777" w:rsidR="004C3421" w:rsidRDefault="00B74649" w:rsidP="007B5EA0">
      <w:pPr>
        <w:pStyle w:val="ListParagraph"/>
        <w:spacing w:line="360" w:lineRule="auto"/>
        <w:ind w:left="0"/>
        <w:rPr>
          <w:rFonts w:ascii="Arial" w:hAnsi="Arial" w:cs="Arial"/>
          <w:sz w:val="22"/>
          <w:szCs w:val="22"/>
        </w:rPr>
      </w:pPr>
      <w:r w:rsidRPr="00B74649">
        <w:rPr>
          <w:rFonts w:ascii="Arial" w:hAnsi="Arial" w:cs="Arial"/>
          <w:sz w:val="22"/>
          <w:szCs w:val="22"/>
        </w:rPr>
        <w:t xml:space="preserve">• Parents/carers are made aware of </w:t>
      </w:r>
      <w:r w:rsidR="004C3421">
        <w:rPr>
          <w:rFonts w:ascii="Arial" w:hAnsi="Arial" w:cs="Arial"/>
          <w:sz w:val="22"/>
          <w:szCs w:val="22"/>
        </w:rPr>
        <w:t>Nazeing Pre-School’s</w:t>
      </w:r>
      <w:r w:rsidRPr="00B74649">
        <w:rPr>
          <w:rFonts w:ascii="Arial" w:hAnsi="Arial" w:cs="Arial"/>
          <w:sz w:val="22"/>
          <w:szCs w:val="22"/>
        </w:rPr>
        <w:t xml:space="preserve"> policy and their responsibility to inform </w:t>
      </w:r>
      <w:r w:rsidR="004C3421">
        <w:rPr>
          <w:rFonts w:ascii="Arial" w:hAnsi="Arial" w:cs="Arial"/>
          <w:sz w:val="22"/>
          <w:szCs w:val="22"/>
        </w:rPr>
        <w:t>us in</w:t>
      </w:r>
      <w:r w:rsidRPr="00B74649">
        <w:rPr>
          <w:rFonts w:ascii="Arial" w:hAnsi="Arial" w:cs="Arial"/>
          <w:sz w:val="22"/>
          <w:szCs w:val="22"/>
        </w:rPr>
        <w:t xml:space="preserve"> advance of any absence, stating the reason for the absence; </w:t>
      </w:r>
    </w:p>
    <w:p w14:paraId="753C1A6E" w14:textId="11893809" w:rsidR="004C3421" w:rsidRDefault="00B74649" w:rsidP="007B5EA0">
      <w:pPr>
        <w:pStyle w:val="ListParagraph"/>
        <w:spacing w:line="360" w:lineRule="auto"/>
        <w:ind w:left="0"/>
        <w:rPr>
          <w:rFonts w:ascii="Arial" w:hAnsi="Arial" w:cs="Arial"/>
          <w:sz w:val="22"/>
          <w:szCs w:val="22"/>
        </w:rPr>
      </w:pPr>
      <w:r w:rsidRPr="00B74649">
        <w:rPr>
          <w:rFonts w:ascii="Arial" w:hAnsi="Arial" w:cs="Arial"/>
          <w:sz w:val="22"/>
          <w:szCs w:val="22"/>
        </w:rPr>
        <w:t xml:space="preserve">• If no reason for the absence has been received by </w:t>
      </w:r>
      <w:r w:rsidR="00A148A8">
        <w:rPr>
          <w:rFonts w:ascii="Arial" w:hAnsi="Arial" w:cs="Arial"/>
          <w:sz w:val="22"/>
          <w:szCs w:val="22"/>
        </w:rPr>
        <w:t>9:30am</w:t>
      </w:r>
      <w:r w:rsidRPr="00B74649">
        <w:rPr>
          <w:rFonts w:ascii="Arial" w:hAnsi="Arial" w:cs="Arial"/>
          <w:sz w:val="22"/>
          <w:szCs w:val="22"/>
        </w:rPr>
        <w:t xml:space="preserve"> then the staff will begin </w:t>
      </w:r>
      <w:r w:rsidR="004C3421">
        <w:rPr>
          <w:rFonts w:ascii="Arial" w:hAnsi="Arial" w:cs="Arial"/>
          <w:sz w:val="22"/>
          <w:szCs w:val="22"/>
        </w:rPr>
        <w:t xml:space="preserve">by calling the primary carers to clarify the child’s attendance or non-attendance. </w:t>
      </w:r>
    </w:p>
    <w:p w14:paraId="1F04586F" w14:textId="6F65FF25" w:rsidR="004C3421" w:rsidRDefault="004C3421" w:rsidP="007B5EA0">
      <w:pPr>
        <w:pStyle w:val="ListParagraph"/>
        <w:spacing w:line="360" w:lineRule="auto"/>
        <w:ind w:left="0"/>
        <w:rPr>
          <w:rFonts w:ascii="Arial" w:hAnsi="Arial" w:cs="Arial"/>
          <w:sz w:val="22"/>
          <w:szCs w:val="22"/>
        </w:rPr>
      </w:pPr>
      <w:r w:rsidRPr="00B74649">
        <w:rPr>
          <w:rFonts w:ascii="Arial" w:hAnsi="Arial" w:cs="Arial"/>
          <w:sz w:val="22"/>
          <w:szCs w:val="22"/>
        </w:rPr>
        <w:t>• If no</w:t>
      </w:r>
      <w:r>
        <w:rPr>
          <w:rFonts w:ascii="Arial" w:hAnsi="Arial" w:cs="Arial"/>
          <w:sz w:val="22"/>
          <w:szCs w:val="22"/>
        </w:rPr>
        <w:t xml:space="preserve"> neither primary carer answers the phone, we will then move onto both the emergency contacts to clarify the child’s attendance or non-attendance.</w:t>
      </w:r>
    </w:p>
    <w:p w14:paraId="08A9EDF0" w14:textId="77777777" w:rsidR="004C3421" w:rsidRDefault="00B74649" w:rsidP="007B5EA0">
      <w:pPr>
        <w:pStyle w:val="ListParagraph"/>
        <w:spacing w:line="360" w:lineRule="auto"/>
        <w:ind w:left="0"/>
        <w:rPr>
          <w:rFonts w:ascii="Arial" w:hAnsi="Arial" w:cs="Arial"/>
          <w:sz w:val="22"/>
          <w:szCs w:val="22"/>
        </w:rPr>
      </w:pPr>
      <w:r w:rsidRPr="00B74649">
        <w:rPr>
          <w:rFonts w:ascii="Arial" w:hAnsi="Arial" w:cs="Arial"/>
          <w:sz w:val="22"/>
          <w:szCs w:val="22"/>
        </w:rPr>
        <w:t>• Communication from parents/carers regarding absences will be recorded on the register;</w:t>
      </w:r>
    </w:p>
    <w:p w14:paraId="041B1083" w14:textId="77777777" w:rsidR="00F11AA1" w:rsidRDefault="00B74649" w:rsidP="007B5EA0">
      <w:pPr>
        <w:pStyle w:val="ListParagraph"/>
        <w:spacing w:line="360" w:lineRule="auto"/>
        <w:ind w:left="0"/>
        <w:rPr>
          <w:rFonts w:ascii="Arial" w:hAnsi="Arial" w:cs="Arial"/>
          <w:sz w:val="22"/>
          <w:szCs w:val="22"/>
        </w:rPr>
      </w:pPr>
      <w:r w:rsidRPr="00B74649">
        <w:rPr>
          <w:rFonts w:ascii="Arial" w:hAnsi="Arial" w:cs="Arial"/>
          <w:sz w:val="22"/>
          <w:szCs w:val="22"/>
        </w:rPr>
        <w:t>• Absences are monitored, and any issues or trends are addressed accordingly;</w:t>
      </w:r>
    </w:p>
    <w:p w14:paraId="38CF7EBF" w14:textId="77777777" w:rsidR="00F11AA1" w:rsidRDefault="00B74649" w:rsidP="007B5EA0">
      <w:pPr>
        <w:pStyle w:val="ListParagraph"/>
        <w:spacing w:line="360" w:lineRule="auto"/>
        <w:ind w:left="0"/>
        <w:rPr>
          <w:rFonts w:ascii="Arial" w:hAnsi="Arial" w:cs="Arial"/>
          <w:sz w:val="22"/>
          <w:szCs w:val="22"/>
        </w:rPr>
      </w:pPr>
      <w:r w:rsidRPr="00B74649">
        <w:rPr>
          <w:rFonts w:ascii="Arial" w:hAnsi="Arial" w:cs="Arial"/>
          <w:sz w:val="22"/>
          <w:szCs w:val="22"/>
        </w:rPr>
        <w:t xml:space="preserve">• If a child is persistently absent, the </w:t>
      </w:r>
      <w:r w:rsidR="00F11AA1">
        <w:rPr>
          <w:rFonts w:ascii="Arial" w:hAnsi="Arial" w:cs="Arial"/>
          <w:sz w:val="22"/>
          <w:szCs w:val="22"/>
        </w:rPr>
        <w:t>Pre-School</w:t>
      </w:r>
      <w:r w:rsidRPr="00B74649">
        <w:rPr>
          <w:rFonts w:ascii="Arial" w:hAnsi="Arial" w:cs="Arial"/>
          <w:sz w:val="22"/>
          <w:szCs w:val="22"/>
        </w:rPr>
        <w:t xml:space="preserve"> will contact parents/carers about this and, if this continues, the </w:t>
      </w:r>
      <w:r w:rsidR="00F11AA1">
        <w:rPr>
          <w:rFonts w:ascii="Arial" w:hAnsi="Arial" w:cs="Arial"/>
          <w:sz w:val="22"/>
          <w:szCs w:val="22"/>
        </w:rPr>
        <w:t>M</w:t>
      </w:r>
      <w:r w:rsidRPr="00B74649">
        <w:rPr>
          <w:rFonts w:ascii="Arial" w:hAnsi="Arial" w:cs="Arial"/>
          <w:sz w:val="22"/>
          <w:szCs w:val="22"/>
        </w:rPr>
        <w:t>anager will invite the parents/carers in to discuss the reasons for absence.</w:t>
      </w:r>
    </w:p>
    <w:p w14:paraId="6A57D06B" w14:textId="77777777" w:rsidR="00F11AA1" w:rsidRDefault="00F11AA1" w:rsidP="007B5EA0">
      <w:pPr>
        <w:pStyle w:val="ListParagraph"/>
        <w:spacing w:line="360" w:lineRule="auto"/>
        <w:ind w:left="0"/>
        <w:rPr>
          <w:rFonts w:ascii="Arial" w:hAnsi="Arial" w:cs="Arial"/>
          <w:sz w:val="22"/>
          <w:szCs w:val="22"/>
        </w:rPr>
      </w:pPr>
    </w:p>
    <w:p w14:paraId="20595A8B" w14:textId="77777777" w:rsidR="00F11AA1" w:rsidRDefault="00B74649" w:rsidP="007B5EA0">
      <w:pPr>
        <w:pStyle w:val="ListParagraph"/>
        <w:spacing w:line="360" w:lineRule="auto"/>
        <w:ind w:left="0"/>
        <w:rPr>
          <w:rFonts w:ascii="Arial" w:hAnsi="Arial" w:cs="Arial"/>
          <w:sz w:val="22"/>
          <w:szCs w:val="22"/>
        </w:rPr>
      </w:pPr>
      <w:r w:rsidRPr="00F11AA1">
        <w:rPr>
          <w:rFonts w:ascii="Arial" w:hAnsi="Arial" w:cs="Arial"/>
          <w:b/>
          <w:bCs/>
          <w:sz w:val="22"/>
          <w:szCs w:val="22"/>
        </w:rPr>
        <w:t>Strategies for promoting regular attendance and punctuality</w:t>
      </w:r>
      <w:r w:rsidRPr="00B74649">
        <w:rPr>
          <w:rFonts w:ascii="Arial" w:hAnsi="Arial" w:cs="Arial"/>
          <w:sz w:val="22"/>
          <w:szCs w:val="22"/>
        </w:rPr>
        <w:t xml:space="preserve"> </w:t>
      </w:r>
    </w:p>
    <w:p w14:paraId="74B60F1C" w14:textId="77777777" w:rsidR="00F11AA1" w:rsidRDefault="00F11AA1" w:rsidP="007B5EA0">
      <w:pPr>
        <w:pStyle w:val="ListParagraph"/>
        <w:spacing w:line="360" w:lineRule="auto"/>
        <w:ind w:left="0"/>
        <w:rPr>
          <w:rFonts w:ascii="Arial" w:hAnsi="Arial" w:cs="Arial"/>
          <w:sz w:val="22"/>
          <w:szCs w:val="22"/>
        </w:rPr>
      </w:pPr>
    </w:p>
    <w:p w14:paraId="4D529397" w14:textId="6937B840" w:rsidR="007B5EA0" w:rsidRDefault="00B74649" w:rsidP="007B5EA0">
      <w:pPr>
        <w:pStyle w:val="ListParagraph"/>
        <w:spacing w:line="360" w:lineRule="auto"/>
        <w:ind w:left="0"/>
        <w:rPr>
          <w:rFonts w:ascii="Arial" w:hAnsi="Arial" w:cs="Arial"/>
          <w:sz w:val="22"/>
          <w:szCs w:val="22"/>
        </w:rPr>
      </w:pPr>
      <w:r w:rsidRPr="00B74649">
        <w:rPr>
          <w:rFonts w:ascii="Arial" w:hAnsi="Arial" w:cs="Arial"/>
          <w:sz w:val="22"/>
          <w:szCs w:val="22"/>
        </w:rPr>
        <w:t xml:space="preserve">Staff work continuously to create an environment in which parents/carers and children feel welcome and want to be a part of the </w:t>
      </w:r>
      <w:r w:rsidR="00F11AA1">
        <w:rPr>
          <w:rFonts w:ascii="Arial" w:hAnsi="Arial" w:cs="Arial"/>
          <w:sz w:val="22"/>
          <w:szCs w:val="22"/>
        </w:rPr>
        <w:t>Pre-School</w:t>
      </w:r>
      <w:r w:rsidRPr="00B74649">
        <w:rPr>
          <w:rFonts w:ascii="Arial" w:hAnsi="Arial" w:cs="Arial"/>
          <w:sz w:val="22"/>
          <w:szCs w:val="22"/>
        </w:rPr>
        <w:t>. The procedures for attendance/absence are made clear to parents/carers and staff and are followed consistently.</w:t>
      </w:r>
    </w:p>
    <w:p w14:paraId="4CF42013" w14:textId="77777777" w:rsidR="008715CC" w:rsidRDefault="008715CC" w:rsidP="007B5EA0">
      <w:pPr>
        <w:pStyle w:val="ListParagraph"/>
        <w:spacing w:line="360" w:lineRule="auto"/>
        <w:ind w:left="0"/>
        <w:rPr>
          <w:rFonts w:ascii="Arial" w:hAnsi="Arial" w:cs="Arial"/>
          <w:sz w:val="22"/>
          <w:szCs w:val="22"/>
        </w:rPr>
      </w:pPr>
    </w:p>
    <w:p w14:paraId="7C333B7C" w14:textId="77777777" w:rsidR="008715CC" w:rsidRDefault="008715CC" w:rsidP="008715CC">
      <w:pPr>
        <w:spacing w:after="210" w:line="240" w:lineRule="auto"/>
        <w:rPr>
          <w:rFonts w:ascii="Arial" w:eastAsiaTheme="minorEastAsia" w:hAnsi="Arial" w:cs="Arial"/>
          <w:b/>
          <w:bCs/>
          <w:lang w:eastAsia="en-GB"/>
        </w:rPr>
      </w:pPr>
    </w:p>
    <w:p w14:paraId="022814FC" w14:textId="77777777" w:rsidR="008715CC" w:rsidRDefault="008715CC" w:rsidP="008715CC">
      <w:pPr>
        <w:spacing w:after="210" w:line="240" w:lineRule="auto"/>
        <w:rPr>
          <w:rFonts w:ascii="Arial" w:eastAsiaTheme="minorEastAsia" w:hAnsi="Arial" w:cs="Arial"/>
          <w:b/>
          <w:bCs/>
          <w:lang w:eastAsia="en-GB"/>
        </w:rPr>
      </w:pPr>
    </w:p>
    <w:p w14:paraId="5DAB2192" w14:textId="547E08E5" w:rsidR="008715CC" w:rsidRPr="008715CC" w:rsidRDefault="008715CC" w:rsidP="008715CC">
      <w:pPr>
        <w:spacing w:after="210" w:line="240" w:lineRule="auto"/>
        <w:jc w:val="both"/>
        <w:rPr>
          <w:rFonts w:ascii="Arial" w:eastAsiaTheme="minorEastAsia" w:hAnsi="Arial" w:cs="Arial"/>
          <w:lang w:eastAsia="en-GB"/>
        </w:rPr>
      </w:pPr>
      <w:r w:rsidRPr="008715CC">
        <w:rPr>
          <w:rFonts w:ascii="Arial" w:eastAsiaTheme="minorEastAsia" w:hAnsi="Arial" w:cs="Arial"/>
          <w:b/>
          <w:bCs/>
          <w:lang w:eastAsia="en-GB"/>
        </w:rPr>
        <w:lastRenderedPageBreak/>
        <w:t>Arrival and Late Entry Policy</w:t>
      </w:r>
    </w:p>
    <w:p w14:paraId="0933BA94" w14:textId="205094E1" w:rsidR="008715CC" w:rsidRPr="008715CC" w:rsidRDefault="008715CC" w:rsidP="008715CC">
      <w:pPr>
        <w:spacing w:after="180" w:line="240" w:lineRule="auto"/>
        <w:jc w:val="both"/>
        <w:rPr>
          <w:rFonts w:ascii="Arial" w:eastAsiaTheme="minorEastAsia" w:hAnsi="Arial" w:cs="Arial"/>
          <w:lang w:eastAsia="en-GB"/>
        </w:rPr>
      </w:pPr>
      <w:r w:rsidRPr="008715CC">
        <w:rPr>
          <w:rFonts w:ascii="Arial" w:eastAsiaTheme="minorEastAsia" w:hAnsi="Arial" w:cs="Arial"/>
          <w:lang w:eastAsia="en-GB"/>
        </w:rPr>
        <w:t xml:space="preserve">At </w:t>
      </w:r>
      <w:r>
        <w:rPr>
          <w:rFonts w:ascii="Arial" w:eastAsiaTheme="minorEastAsia" w:hAnsi="Arial" w:cs="Arial"/>
          <w:lang w:eastAsia="en-GB"/>
        </w:rPr>
        <w:t>Nazeing Pre-School</w:t>
      </w:r>
      <w:r w:rsidRPr="008715CC">
        <w:rPr>
          <w:rFonts w:ascii="Arial" w:eastAsiaTheme="minorEastAsia" w:hAnsi="Arial" w:cs="Arial"/>
          <w:lang w:eastAsia="en-GB"/>
        </w:rPr>
        <w:t>, we are committed to ensuring the safety, wellbeing, and effective supervision of all children in our care.</w:t>
      </w:r>
    </w:p>
    <w:p w14:paraId="20897FC2" w14:textId="77777777" w:rsidR="008715CC" w:rsidRDefault="008715CC" w:rsidP="008715CC">
      <w:pPr>
        <w:spacing w:after="180" w:line="240" w:lineRule="auto"/>
        <w:jc w:val="both"/>
        <w:rPr>
          <w:rFonts w:ascii="Arial" w:eastAsiaTheme="minorEastAsia" w:hAnsi="Arial" w:cs="Arial"/>
          <w:lang w:eastAsia="en-GB"/>
        </w:rPr>
      </w:pPr>
      <w:r w:rsidRPr="008715CC">
        <w:rPr>
          <w:rFonts w:ascii="Arial" w:eastAsiaTheme="minorEastAsia" w:hAnsi="Arial" w:cs="Arial"/>
          <w:lang w:eastAsia="en-GB"/>
        </w:rPr>
        <w:t>In line with the statutory requirements set by the Department for Education Early Years Foundation Stage (EYFS), we are required to maintain appropriate staff-to-child ratios at all times.</w:t>
      </w:r>
    </w:p>
    <w:p w14:paraId="32558B9F" w14:textId="77777777" w:rsidR="00542BD5" w:rsidRPr="004352D0" w:rsidRDefault="00542BD5" w:rsidP="00542BD5">
      <w:pPr>
        <w:spacing w:after="160" w:line="278" w:lineRule="auto"/>
        <w:rPr>
          <w:rFonts w:ascii="Arial" w:eastAsiaTheme="minorEastAsia" w:hAnsi="Arial" w:cs="Arial"/>
          <w:kern w:val="2"/>
          <w:lang w:eastAsia="en-GB"/>
          <w14:ligatures w14:val="standardContextual"/>
        </w:rPr>
      </w:pPr>
      <w:r w:rsidRPr="004352D0">
        <w:rPr>
          <w:rFonts w:ascii="Arial" w:eastAsia="Times New Roman" w:hAnsi="Arial" w:cs="Arial"/>
          <w:color w:val="000000"/>
          <w:kern w:val="2"/>
          <w:lang w:eastAsia="en-GB"/>
          <w14:ligatures w14:val="standardContextual"/>
        </w:rPr>
        <w:t>To protect legal child-to-staff ratios and prevent activity disruptions, the main entrance will be secured at 9am. Late arrivals must wait with their parent/carer at the designated point: by the gate until a practitioner is freed from safety routines to legally sign them</w:t>
      </w:r>
    </w:p>
    <w:p w14:paraId="56B67FE6" w14:textId="77777777" w:rsidR="00542BD5" w:rsidRPr="008715CC" w:rsidRDefault="00542BD5" w:rsidP="008715CC">
      <w:pPr>
        <w:spacing w:after="180" w:line="240" w:lineRule="auto"/>
        <w:jc w:val="both"/>
        <w:rPr>
          <w:rFonts w:ascii="Arial" w:eastAsiaTheme="minorEastAsia" w:hAnsi="Arial" w:cs="Arial"/>
          <w:lang w:eastAsia="en-GB"/>
        </w:rPr>
      </w:pPr>
    </w:p>
    <w:p w14:paraId="55F6ED99" w14:textId="77777777" w:rsidR="008715CC" w:rsidRPr="008715CC" w:rsidRDefault="008715CC" w:rsidP="008715CC">
      <w:pPr>
        <w:spacing w:after="210" w:line="240" w:lineRule="auto"/>
        <w:jc w:val="both"/>
        <w:rPr>
          <w:rFonts w:ascii="Arial" w:eastAsiaTheme="minorEastAsia" w:hAnsi="Arial" w:cs="Arial"/>
          <w:lang w:eastAsia="en-GB"/>
        </w:rPr>
      </w:pPr>
      <w:r w:rsidRPr="008715CC">
        <w:rPr>
          <w:rFonts w:ascii="Arial" w:eastAsiaTheme="minorEastAsia" w:hAnsi="Arial" w:cs="Arial"/>
          <w:b/>
          <w:bCs/>
          <w:lang w:eastAsia="en-GB"/>
        </w:rPr>
        <w:t>Arrival Window</w:t>
      </w:r>
    </w:p>
    <w:p w14:paraId="7D05E24A" w14:textId="77777777" w:rsidR="008715CC" w:rsidRPr="008715CC" w:rsidRDefault="008715CC" w:rsidP="008715CC">
      <w:pPr>
        <w:numPr>
          <w:ilvl w:val="0"/>
          <w:numId w:val="28"/>
        </w:numPr>
        <w:spacing w:after="0" w:line="240" w:lineRule="auto"/>
        <w:jc w:val="both"/>
        <w:rPr>
          <w:rFonts w:ascii="Arial" w:eastAsia="Times New Roman" w:hAnsi="Arial" w:cs="Arial"/>
          <w:lang w:eastAsia="en-GB"/>
        </w:rPr>
      </w:pPr>
      <w:r w:rsidRPr="008715CC">
        <w:rPr>
          <w:rFonts w:ascii="Arial" w:eastAsia="Times New Roman" w:hAnsi="Arial" w:cs="Arial"/>
          <w:lang w:eastAsia="en-GB"/>
        </w:rPr>
        <w:t>Children must arrive within their allocated session start time:</w:t>
      </w:r>
    </w:p>
    <w:p w14:paraId="65C73DAC" w14:textId="14143954" w:rsidR="008715CC" w:rsidRPr="008715CC" w:rsidRDefault="008715CC" w:rsidP="008715CC">
      <w:pPr>
        <w:numPr>
          <w:ilvl w:val="1"/>
          <w:numId w:val="28"/>
        </w:numPr>
        <w:spacing w:after="0" w:line="240" w:lineRule="auto"/>
        <w:jc w:val="both"/>
        <w:rPr>
          <w:rFonts w:ascii="Arial" w:eastAsia="Times New Roman" w:hAnsi="Arial" w:cs="Arial"/>
          <w:lang w:eastAsia="en-GB"/>
        </w:rPr>
      </w:pPr>
      <w:r w:rsidRPr="008715CC">
        <w:rPr>
          <w:rFonts w:ascii="Arial" w:eastAsia="Times New Roman" w:hAnsi="Arial" w:cs="Arial"/>
          <w:lang w:eastAsia="en-GB"/>
        </w:rPr>
        <w:t xml:space="preserve">Morning session: </w:t>
      </w:r>
      <w:r>
        <w:rPr>
          <w:rFonts w:ascii="Arial" w:eastAsia="Times New Roman" w:hAnsi="Arial" w:cs="Arial"/>
          <w:lang w:eastAsia="en-GB"/>
        </w:rPr>
        <w:t>8</w:t>
      </w:r>
      <w:r w:rsidRPr="008715CC">
        <w:rPr>
          <w:rFonts w:ascii="Arial" w:eastAsia="Times New Roman" w:hAnsi="Arial" w:cs="Arial"/>
          <w:lang w:eastAsia="en-GB"/>
        </w:rPr>
        <w:t>:</w:t>
      </w:r>
      <w:r>
        <w:rPr>
          <w:rFonts w:ascii="Arial" w:eastAsia="Times New Roman" w:hAnsi="Arial" w:cs="Arial"/>
          <w:lang w:eastAsia="en-GB"/>
        </w:rPr>
        <w:t>50</w:t>
      </w:r>
      <w:r w:rsidRPr="008715CC">
        <w:rPr>
          <w:rFonts w:ascii="Arial" w:eastAsia="Times New Roman" w:hAnsi="Arial" w:cs="Arial"/>
          <w:lang w:eastAsia="en-GB"/>
        </w:rPr>
        <w:t>am – 9:</w:t>
      </w:r>
      <w:r>
        <w:rPr>
          <w:rFonts w:ascii="Arial" w:eastAsia="Times New Roman" w:hAnsi="Arial" w:cs="Arial"/>
          <w:lang w:eastAsia="en-GB"/>
        </w:rPr>
        <w:t>00</w:t>
      </w:r>
      <w:r w:rsidRPr="008715CC">
        <w:rPr>
          <w:rFonts w:ascii="Arial" w:eastAsia="Times New Roman" w:hAnsi="Arial" w:cs="Arial"/>
          <w:lang w:eastAsia="en-GB"/>
        </w:rPr>
        <w:t>am</w:t>
      </w:r>
    </w:p>
    <w:p w14:paraId="2795D504" w14:textId="77777777" w:rsidR="008715CC" w:rsidRPr="008715CC" w:rsidRDefault="008715CC" w:rsidP="008715CC">
      <w:pPr>
        <w:numPr>
          <w:ilvl w:val="0"/>
          <w:numId w:val="28"/>
        </w:numPr>
        <w:spacing w:after="0" w:line="240" w:lineRule="auto"/>
        <w:jc w:val="both"/>
        <w:rPr>
          <w:rFonts w:ascii="Arial" w:eastAsia="Times New Roman" w:hAnsi="Arial" w:cs="Arial"/>
          <w:lang w:eastAsia="en-GB"/>
        </w:rPr>
      </w:pPr>
      <w:r w:rsidRPr="008715CC">
        <w:rPr>
          <w:rFonts w:ascii="Arial" w:eastAsia="Times New Roman" w:hAnsi="Arial" w:cs="Arial"/>
          <w:lang w:eastAsia="en-GB"/>
        </w:rPr>
        <w:t>This supports children to settle, access the full curriculum, and minimises disruption to others.</w:t>
      </w:r>
    </w:p>
    <w:p w14:paraId="3A19B2A6" w14:textId="349CC809" w:rsidR="008715CC" w:rsidRPr="008715CC" w:rsidRDefault="008715CC" w:rsidP="008715CC">
      <w:pPr>
        <w:spacing w:after="210" w:line="240" w:lineRule="auto"/>
        <w:jc w:val="both"/>
        <w:rPr>
          <w:rFonts w:ascii="Arial" w:eastAsiaTheme="minorEastAsia" w:hAnsi="Arial" w:cs="Arial"/>
          <w:lang w:eastAsia="en-GB"/>
        </w:rPr>
      </w:pPr>
      <w:r>
        <w:rPr>
          <w:rFonts w:ascii="Arial" w:eastAsiaTheme="minorEastAsia" w:hAnsi="Arial" w:cs="Arial"/>
          <w:b/>
          <w:bCs/>
          <w:lang w:eastAsia="en-GB"/>
        </w:rPr>
        <w:br/>
      </w:r>
      <w:r w:rsidRPr="008715CC">
        <w:rPr>
          <w:rFonts w:ascii="Arial" w:eastAsiaTheme="minorEastAsia" w:hAnsi="Arial" w:cs="Arial"/>
          <w:b/>
          <w:bCs/>
          <w:lang w:eastAsia="en-GB"/>
        </w:rPr>
        <w:t>Late Arrivals</w:t>
      </w:r>
    </w:p>
    <w:p w14:paraId="06E76CFD" w14:textId="206DC190" w:rsidR="008715CC" w:rsidRPr="008715CC" w:rsidRDefault="008715CC" w:rsidP="008715CC">
      <w:pPr>
        <w:numPr>
          <w:ilvl w:val="0"/>
          <w:numId w:val="29"/>
        </w:numPr>
        <w:spacing w:after="0" w:line="240" w:lineRule="auto"/>
        <w:jc w:val="both"/>
        <w:rPr>
          <w:rFonts w:ascii="Arial" w:eastAsia="Times New Roman" w:hAnsi="Arial" w:cs="Arial"/>
          <w:lang w:eastAsia="en-GB"/>
        </w:rPr>
      </w:pPr>
      <w:r w:rsidRPr="008715CC">
        <w:rPr>
          <w:rFonts w:ascii="Arial" w:eastAsia="Times New Roman" w:hAnsi="Arial" w:cs="Arial"/>
          <w:lang w:eastAsia="en-GB"/>
        </w:rPr>
        <w:t xml:space="preserve">After the agreed arrival window, the preschool </w:t>
      </w:r>
      <w:r>
        <w:rPr>
          <w:rFonts w:ascii="Arial" w:eastAsia="Times New Roman" w:hAnsi="Arial" w:cs="Arial"/>
          <w:lang w:eastAsia="en-GB"/>
        </w:rPr>
        <w:t>gates</w:t>
      </w:r>
      <w:r w:rsidRPr="008715CC">
        <w:rPr>
          <w:rFonts w:ascii="Arial" w:eastAsia="Times New Roman" w:hAnsi="Arial" w:cs="Arial"/>
          <w:lang w:eastAsia="en-GB"/>
        </w:rPr>
        <w:t xml:space="preserve"> will be closed.</w:t>
      </w:r>
    </w:p>
    <w:p w14:paraId="774CE1DA" w14:textId="77777777" w:rsidR="008715CC" w:rsidRPr="008715CC" w:rsidRDefault="008715CC" w:rsidP="008715CC">
      <w:pPr>
        <w:numPr>
          <w:ilvl w:val="0"/>
          <w:numId w:val="29"/>
        </w:numPr>
        <w:spacing w:after="0" w:line="240" w:lineRule="auto"/>
        <w:jc w:val="both"/>
        <w:rPr>
          <w:rFonts w:ascii="Arial" w:eastAsia="Times New Roman" w:hAnsi="Arial" w:cs="Arial"/>
          <w:lang w:eastAsia="en-GB"/>
        </w:rPr>
      </w:pPr>
      <w:r w:rsidRPr="008715CC">
        <w:rPr>
          <w:rFonts w:ascii="Arial" w:eastAsia="Times New Roman" w:hAnsi="Arial" w:cs="Arial"/>
          <w:lang w:eastAsia="en-GB"/>
        </w:rPr>
        <w:t>Late arrivals will </w:t>
      </w:r>
      <w:r w:rsidRPr="008715CC">
        <w:rPr>
          <w:rFonts w:ascii="Arial" w:eastAsia="Times New Roman" w:hAnsi="Arial" w:cs="Arial"/>
          <w:b/>
          <w:bCs/>
          <w:lang w:eastAsia="en-GB"/>
        </w:rPr>
        <w:t>not be guaranteed immediate entry</w:t>
      </w:r>
      <w:r w:rsidRPr="008715CC">
        <w:rPr>
          <w:rFonts w:ascii="Arial" w:eastAsia="Times New Roman" w:hAnsi="Arial" w:cs="Arial"/>
          <w:lang w:eastAsia="en-GB"/>
        </w:rPr>
        <w:t>.</w:t>
      </w:r>
    </w:p>
    <w:p w14:paraId="5B814E06" w14:textId="77777777" w:rsidR="008715CC" w:rsidRPr="008715CC" w:rsidRDefault="008715CC" w:rsidP="008715CC">
      <w:pPr>
        <w:spacing w:after="180" w:line="240" w:lineRule="auto"/>
        <w:jc w:val="both"/>
        <w:rPr>
          <w:rFonts w:ascii="Arial" w:eastAsiaTheme="minorEastAsia" w:hAnsi="Arial" w:cs="Arial"/>
          <w:lang w:eastAsia="en-GB"/>
        </w:rPr>
      </w:pPr>
      <w:r w:rsidRPr="008715CC">
        <w:rPr>
          <w:rFonts w:ascii="Arial" w:eastAsiaTheme="minorEastAsia" w:hAnsi="Arial" w:cs="Arial"/>
          <w:lang w:eastAsia="en-GB"/>
        </w:rPr>
        <w:t>This is because:</w:t>
      </w:r>
    </w:p>
    <w:p w14:paraId="0A9B1054" w14:textId="661BBCFD" w:rsidR="008715CC" w:rsidRPr="008715CC" w:rsidRDefault="008715CC" w:rsidP="008715CC">
      <w:pPr>
        <w:numPr>
          <w:ilvl w:val="0"/>
          <w:numId w:val="30"/>
        </w:numPr>
        <w:spacing w:after="0" w:line="240" w:lineRule="auto"/>
        <w:jc w:val="both"/>
        <w:rPr>
          <w:rFonts w:ascii="Arial" w:eastAsia="Times New Roman" w:hAnsi="Arial" w:cs="Arial"/>
          <w:lang w:eastAsia="en-GB"/>
        </w:rPr>
      </w:pPr>
      <w:r w:rsidRPr="008715CC">
        <w:rPr>
          <w:rFonts w:ascii="Arial" w:eastAsia="Times New Roman" w:hAnsi="Arial" w:cs="Arial"/>
          <w:lang w:eastAsia="en-GB"/>
        </w:rPr>
        <w:t>Staff cannot leave the room to admit children if doing so would reduce ratios</w:t>
      </w:r>
      <w:r w:rsidR="004352D0">
        <w:rPr>
          <w:rFonts w:ascii="Arial" w:eastAsia="Times New Roman" w:hAnsi="Arial" w:cs="Arial"/>
          <w:lang w:eastAsia="en-GB"/>
        </w:rPr>
        <w:t xml:space="preserve"> or breech safeguarding</w:t>
      </w:r>
    </w:p>
    <w:p w14:paraId="79CE1950" w14:textId="77777777" w:rsidR="008715CC" w:rsidRPr="008715CC" w:rsidRDefault="008715CC" w:rsidP="008715CC">
      <w:pPr>
        <w:numPr>
          <w:ilvl w:val="0"/>
          <w:numId w:val="30"/>
        </w:numPr>
        <w:spacing w:after="0" w:line="240" w:lineRule="auto"/>
        <w:jc w:val="both"/>
        <w:rPr>
          <w:rFonts w:ascii="Arial" w:eastAsia="Times New Roman" w:hAnsi="Arial" w:cs="Arial"/>
          <w:lang w:eastAsia="en-GB"/>
        </w:rPr>
      </w:pPr>
      <w:r w:rsidRPr="008715CC">
        <w:rPr>
          <w:rFonts w:ascii="Arial" w:eastAsia="Times New Roman" w:hAnsi="Arial" w:cs="Arial"/>
          <w:lang w:eastAsia="en-GB"/>
        </w:rPr>
        <w:t>We must ensure continuous supervision of children already in our care</w:t>
      </w:r>
    </w:p>
    <w:p w14:paraId="01FD03DE" w14:textId="77777777" w:rsidR="008715CC" w:rsidRDefault="008715CC" w:rsidP="008715CC">
      <w:pPr>
        <w:spacing w:after="210" w:line="240" w:lineRule="auto"/>
        <w:jc w:val="both"/>
        <w:rPr>
          <w:rFonts w:ascii="Arial" w:eastAsiaTheme="minorEastAsia" w:hAnsi="Arial" w:cs="Arial"/>
          <w:b/>
          <w:bCs/>
          <w:lang w:eastAsia="en-GB"/>
        </w:rPr>
      </w:pPr>
    </w:p>
    <w:p w14:paraId="72AE181B" w14:textId="5F740BFE" w:rsidR="008715CC" w:rsidRDefault="008715CC" w:rsidP="008715CC">
      <w:pPr>
        <w:spacing w:after="210" w:line="240" w:lineRule="auto"/>
        <w:jc w:val="both"/>
        <w:rPr>
          <w:rFonts w:ascii="Arial" w:eastAsiaTheme="minorEastAsia" w:hAnsi="Arial" w:cs="Arial"/>
          <w:b/>
          <w:bCs/>
          <w:lang w:eastAsia="en-GB"/>
        </w:rPr>
      </w:pPr>
      <w:r w:rsidRPr="008715CC">
        <w:rPr>
          <w:rFonts w:ascii="Arial" w:eastAsiaTheme="minorEastAsia" w:hAnsi="Arial" w:cs="Arial"/>
          <w:b/>
          <w:bCs/>
          <w:lang w:eastAsia="en-GB"/>
        </w:rPr>
        <w:t>Procedure for Late Arrival</w:t>
      </w:r>
    </w:p>
    <w:p w14:paraId="6F225171" w14:textId="0A59DF85" w:rsidR="008715CC" w:rsidRPr="008715CC" w:rsidRDefault="008715CC" w:rsidP="008715CC">
      <w:pPr>
        <w:spacing w:after="210" w:line="240" w:lineRule="auto"/>
        <w:jc w:val="both"/>
        <w:rPr>
          <w:rFonts w:ascii="Arial" w:eastAsiaTheme="minorEastAsia" w:hAnsi="Arial" w:cs="Arial"/>
          <w:lang w:eastAsia="en-GB"/>
        </w:rPr>
      </w:pPr>
      <w:r w:rsidRPr="008715CC">
        <w:rPr>
          <w:rFonts w:ascii="Arial" w:eastAsiaTheme="minorEastAsia" w:hAnsi="Arial" w:cs="Arial"/>
          <w:lang w:eastAsia="en-GB"/>
        </w:rPr>
        <w:t xml:space="preserve">Our aim is  support any barriers to punctuality and we will meet with parents to discuss how we can prevent children need late and potentially missing </w:t>
      </w:r>
      <w:r w:rsidR="00561981">
        <w:rPr>
          <w:rFonts w:ascii="Arial" w:eastAsiaTheme="minorEastAsia" w:hAnsi="Arial" w:cs="Arial"/>
          <w:lang w:eastAsia="en-GB"/>
        </w:rPr>
        <w:t>their</w:t>
      </w:r>
      <w:r w:rsidRPr="008715CC">
        <w:rPr>
          <w:rFonts w:ascii="Arial" w:eastAsiaTheme="minorEastAsia" w:hAnsi="Arial" w:cs="Arial"/>
          <w:lang w:eastAsia="en-GB"/>
        </w:rPr>
        <w:t xml:space="preserve"> sessions. Our aim is to have all children arrive at pre-school ready to learn. We are required to maintain ratios at all times and this cannot be compromised.</w:t>
      </w:r>
      <w:r>
        <w:rPr>
          <w:rFonts w:ascii="Arial" w:eastAsiaTheme="minorEastAsia" w:hAnsi="Arial" w:cs="Arial"/>
          <w:lang w:eastAsia="en-GB"/>
        </w:rPr>
        <w:t xml:space="preserve"> Legal safeguarding requirements override convenience and attendance patterns. </w:t>
      </w:r>
    </w:p>
    <w:p w14:paraId="1BDFC25D" w14:textId="77777777" w:rsidR="008715CC" w:rsidRPr="008715CC" w:rsidRDefault="008715CC" w:rsidP="001B28BE">
      <w:pPr>
        <w:spacing w:after="0" w:line="240" w:lineRule="auto"/>
        <w:jc w:val="both"/>
        <w:rPr>
          <w:rFonts w:ascii="Arial" w:eastAsia="Times New Roman" w:hAnsi="Arial" w:cs="Arial"/>
          <w:lang w:eastAsia="en-GB"/>
        </w:rPr>
      </w:pPr>
      <w:r w:rsidRPr="008715CC">
        <w:rPr>
          <w:rFonts w:ascii="Arial" w:eastAsia="Times New Roman" w:hAnsi="Arial" w:cs="Arial"/>
          <w:lang w:eastAsia="en-GB"/>
        </w:rPr>
        <w:t>Parents must:</w:t>
      </w:r>
    </w:p>
    <w:p w14:paraId="72303BAE" w14:textId="77777777" w:rsidR="008715CC" w:rsidRDefault="008715CC" w:rsidP="008715CC">
      <w:pPr>
        <w:numPr>
          <w:ilvl w:val="1"/>
          <w:numId w:val="31"/>
        </w:numPr>
        <w:spacing w:after="0" w:line="240" w:lineRule="auto"/>
        <w:jc w:val="both"/>
        <w:rPr>
          <w:rFonts w:ascii="Arial" w:eastAsia="Times New Roman" w:hAnsi="Arial" w:cs="Arial"/>
          <w:lang w:eastAsia="en-GB"/>
        </w:rPr>
      </w:pPr>
      <w:r w:rsidRPr="008715CC">
        <w:rPr>
          <w:rFonts w:ascii="Arial" w:eastAsia="Times New Roman" w:hAnsi="Arial" w:cs="Arial"/>
          <w:lang w:eastAsia="en-GB"/>
        </w:rPr>
        <w:t>Notify the setting if they are running late</w:t>
      </w:r>
    </w:p>
    <w:p w14:paraId="619D189F" w14:textId="0BB0DE62" w:rsidR="00C857D7" w:rsidRPr="008715CC" w:rsidRDefault="00C857D7" w:rsidP="008715CC">
      <w:pPr>
        <w:numPr>
          <w:ilvl w:val="1"/>
          <w:numId w:val="31"/>
        </w:numPr>
        <w:spacing w:after="0" w:line="240" w:lineRule="auto"/>
        <w:jc w:val="both"/>
        <w:rPr>
          <w:rFonts w:ascii="Arial" w:eastAsia="Times New Roman" w:hAnsi="Arial" w:cs="Arial"/>
          <w:lang w:eastAsia="en-GB"/>
        </w:rPr>
      </w:pPr>
      <w:r>
        <w:rPr>
          <w:rFonts w:ascii="Arial" w:eastAsia="Times New Roman" w:hAnsi="Arial" w:cs="Arial"/>
          <w:lang w:eastAsia="en-GB"/>
        </w:rPr>
        <w:t>Where possible give a time they plan to arrive at Pre-School</w:t>
      </w:r>
    </w:p>
    <w:p w14:paraId="3F6E7081" w14:textId="77777777" w:rsidR="008715CC" w:rsidRPr="008715CC" w:rsidRDefault="008715CC" w:rsidP="008715CC">
      <w:pPr>
        <w:numPr>
          <w:ilvl w:val="1"/>
          <w:numId w:val="31"/>
        </w:numPr>
        <w:spacing w:after="0" w:line="240" w:lineRule="auto"/>
        <w:jc w:val="both"/>
        <w:rPr>
          <w:rFonts w:ascii="Arial" w:eastAsia="Times New Roman" w:hAnsi="Arial" w:cs="Arial"/>
          <w:lang w:eastAsia="en-GB"/>
        </w:rPr>
      </w:pPr>
      <w:r w:rsidRPr="008715CC">
        <w:rPr>
          <w:rFonts w:ascii="Arial" w:eastAsia="Times New Roman" w:hAnsi="Arial" w:cs="Arial"/>
          <w:lang w:eastAsia="en-GB"/>
        </w:rPr>
        <w:t>Wait until a member of staff is available to safely admit their child</w:t>
      </w:r>
    </w:p>
    <w:p w14:paraId="0ADEED18" w14:textId="77777777" w:rsidR="008715CC" w:rsidRPr="008715CC" w:rsidRDefault="008715CC" w:rsidP="001B28BE">
      <w:pPr>
        <w:spacing w:after="0" w:line="240" w:lineRule="auto"/>
        <w:jc w:val="both"/>
        <w:rPr>
          <w:rFonts w:ascii="Arial" w:eastAsia="Times New Roman" w:hAnsi="Arial" w:cs="Arial"/>
          <w:lang w:eastAsia="en-GB"/>
        </w:rPr>
      </w:pPr>
      <w:r w:rsidRPr="008715CC">
        <w:rPr>
          <w:rFonts w:ascii="Arial" w:eastAsia="Times New Roman" w:hAnsi="Arial" w:cs="Arial"/>
          <w:lang w:eastAsia="en-GB"/>
        </w:rPr>
        <w:t>In some cases, parents may be asked to:</w:t>
      </w:r>
    </w:p>
    <w:p w14:paraId="253A583C" w14:textId="222E2F9B" w:rsidR="008715CC" w:rsidRPr="008715CC" w:rsidRDefault="008715CC" w:rsidP="008715CC">
      <w:pPr>
        <w:numPr>
          <w:ilvl w:val="1"/>
          <w:numId w:val="31"/>
        </w:numPr>
        <w:spacing w:after="0" w:line="240" w:lineRule="auto"/>
        <w:jc w:val="both"/>
        <w:rPr>
          <w:rFonts w:ascii="Arial" w:eastAsia="Times New Roman" w:hAnsi="Arial" w:cs="Arial"/>
          <w:lang w:eastAsia="en-GB"/>
        </w:rPr>
      </w:pPr>
      <w:r w:rsidRPr="008715CC">
        <w:rPr>
          <w:rFonts w:ascii="Arial" w:eastAsia="Times New Roman" w:hAnsi="Arial" w:cs="Arial"/>
          <w:lang w:eastAsia="en-GB"/>
        </w:rPr>
        <w:t>Wait</w:t>
      </w:r>
      <w:r w:rsidR="00D307F7">
        <w:rPr>
          <w:rFonts w:ascii="Arial" w:eastAsia="Times New Roman" w:hAnsi="Arial" w:cs="Arial"/>
          <w:lang w:eastAsia="en-GB"/>
        </w:rPr>
        <w:t xml:space="preserve"> until a member of staff is able to leave the room without compromising the current cohort</w:t>
      </w:r>
    </w:p>
    <w:p w14:paraId="4A57B735" w14:textId="01AE8F4E" w:rsidR="008715CC" w:rsidRDefault="008715CC" w:rsidP="008715CC">
      <w:pPr>
        <w:numPr>
          <w:ilvl w:val="1"/>
          <w:numId w:val="31"/>
        </w:numPr>
        <w:spacing w:after="0" w:line="240" w:lineRule="auto"/>
        <w:jc w:val="both"/>
        <w:rPr>
          <w:rFonts w:ascii="Arial" w:eastAsia="Times New Roman" w:hAnsi="Arial" w:cs="Arial"/>
          <w:lang w:eastAsia="en-GB"/>
        </w:rPr>
      </w:pPr>
      <w:r w:rsidRPr="008715CC">
        <w:rPr>
          <w:rFonts w:ascii="Arial" w:eastAsia="Times New Roman" w:hAnsi="Arial" w:cs="Arial"/>
          <w:lang w:eastAsia="en-GB"/>
        </w:rPr>
        <w:t>Or return later</w:t>
      </w:r>
      <w:r w:rsidR="00143D1A">
        <w:rPr>
          <w:rFonts w:ascii="Arial" w:eastAsia="Times New Roman" w:hAnsi="Arial" w:cs="Arial"/>
          <w:lang w:eastAsia="en-GB"/>
        </w:rPr>
        <w:t>, after a planned activity has finished or</w:t>
      </w:r>
      <w:r>
        <w:rPr>
          <w:rFonts w:ascii="Arial" w:eastAsia="Times New Roman" w:hAnsi="Arial" w:cs="Arial"/>
          <w:lang w:eastAsia="en-GB"/>
        </w:rPr>
        <w:t xml:space="preserve"> at our next transition</w:t>
      </w:r>
      <w:r w:rsidR="00143D1A">
        <w:rPr>
          <w:rFonts w:ascii="Arial" w:eastAsia="Times New Roman" w:hAnsi="Arial" w:cs="Arial"/>
          <w:lang w:eastAsia="en-GB"/>
        </w:rPr>
        <w:t>s</w:t>
      </w:r>
      <w:r>
        <w:rPr>
          <w:rFonts w:ascii="Arial" w:eastAsia="Times New Roman" w:hAnsi="Arial" w:cs="Arial"/>
          <w:lang w:eastAsia="en-GB"/>
        </w:rPr>
        <w:t xml:space="preserve"> time of </w:t>
      </w:r>
      <w:r w:rsidR="00143D1A">
        <w:rPr>
          <w:rFonts w:ascii="Arial" w:eastAsia="Times New Roman" w:hAnsi="Arial" w:cs="Arial"/>
          <w:lang w:eastAsia="en-GB"/>
        </w:rPr>
        <w:t xml:space="preserve">11:50 or </w:t>
      </w:r>
      <w:r>
        <w:rPr>
          <w:rFonts w:ascii="Arial" w:eastAsia="Times New Roman" w:hAnsi="Arial" w:cs="Arial"/>
          <w:lang w:eastAsia="en-GB"/>
        </w:rPr>
        <w:t>12:20pm</w:t>
      </w:r>
      <w:r w:rsidRPr="008715CC">
        <w:rPr>
          <w:rFonts w:ascii="Arial" w:eastAsia="Times New Roman" w:hAnsi="Arial" w:cs="Arial"/>
          <w:lang w:eastAsia="en-GB"/>
        </w:rPr>
        <w:t xml:space="preserve"> if ratios do not allow safe entry</w:t>
      </w:r>
      <w:r w:rsidR="00143D1A">
        <w:rPr>
          <w:rFonts w:ascii="Arial" w:eastAsia="Times New Roman" w:hAnsi="Arial" w:cs="Arial"/>
          <w:lang w:eastAsia="en-GB"/>
        </w:rPr>
        <w:t xml:space="preserve"> on parent arrival. </w:t>
      </w:r>
    </w:p>
    <w:p w14:paraId="6356A89C" w14:textId="444449D8" w:rsidR="008715CC" w:rsidRPr="008715CC" w:rsidRDefault="008715CC" w:rsidP="008715CC">
      <w:pPr>
        <w:numPr>
          <w:ilvl w:val="1"/>
          <w:numId w:val="31"/>
        </w:numPr>
        <w:spacing w:after="0" w:line="240" w:lineRule="auto"/>
        <w:jc w:val="both"/>
        <w:rPr>
          <w:rFonts w:ascii="Arial" w:eastAsia="Times New Roman" w:hAnsi="Arial" w:cs="Arial"/>
          <w:lang w:eastAsia="en-GB"/>
        </w:rPr>
      </w:pPr>
      <w:r>
        <w:rPr>
          <w:rFonts w:ascii="Arial" w:eastAsia="Times New Roman" w:hAnsi="Arial" w:cs="Arial"/>
          <w:lang w:eastAsia="en-GB"/>
        </w:rPr>
        <w:t xml:space="preserve">If afternoon children are late and are not at the gate ready for collection at 12:20 they </w:t>
      </w:r>
      <w:r w:rsidR="00FF3D34">
        <w:rPr>
          <w:rFonts w:ascii="Arial" w:eastAsia="Times New Roman" w:hAnsi="Arial" w:cs="Arial"/>
          <w:lang w:eastAsia="en-GB"/>
        </w:rPr>
        <w:t>may</w:t>
      </w:r>
      <w:r w:rsidR="0073328D">
        <w:rPr>
          <w:rFonts w:ascii="Arial" w:eastAsia="Times New Roman" w:hAnsi="Arial" w:cs="Arial"/>
          <w:lang w:eastAsia="en-GB"/>
        </w:rPr>
        <w:t xml:space="preserve"> be asked to wait </w:t>
      </w:r>
      <w:r w:rsidR="00FF3D34">
        <w:rPr>
          <w:rFonts w:ascii="Arial" w:eastAsia="Times New Roman" w:hAnsi="Arial" w:cs="Arial"/>
          <w:lang w:eastAsia="en-GB"/>
        </w:rPr>
        <w:t>until a member of staff is able to leave the room without compromising the current cohort</w:t>
      </w:r>
      <w:r w:rsidR="00FF3D34">
        <w:rPr>
          <w:rFonts w:ascii="Arial" w:eastAsia="Times New Roman" w:hAnsi="Arial" w:cs="Arial"/>
          <w:lang w:eastAsia="en-GB"/>
        </w:rPr>
        <w:t xml:space="preserve">, this may be after </w:t>
      </w:r>
      <w:r w:rsidR="00EE10E3">
        <w:rPr>
          <w:rFonts w:ascii="Arial" w:eastAsia="Times New Roman" w:hAnsi="Arial" w:cs="Arial"/>
          <w:lang w:eastAsia="en-GB"/>
        </w:rPr>
        <w:t>PM registration or an activity has finished.</w:t>
      </w:r>
    </w:p>
    <w:p w14:paraId="037AAC1F" w14:textId="77777777" w:rsidR="008715CC" w:rsidRDefault="008715CC" w:rsidP="008715CC">
      <w:pPr>
        <w:spacing w:after="210" w:line="240" w:lineRule="auto"/>
        <w:jc w:val="both"/>
        <w:rPr>
          <w:rFonts w:ascii="Arial" w:eastAsiaTheme="minorEastAsia" w:hAnsi="Arial" w:cs="Arial"/>
          <w:b/>
          <w:bCs/>
          <w:lang w:eastAsia="en-GB"/>
        </w:rPr>
      </w:pPr>
    </w:p>
    <w:p w14:paraId="221C5C0D" w14:textId="7054E24E" w:rsidR="008715CC" w:rsidRPr="008715CC" w:rsidRDefault="008715CC" w:rsidP="008715CC">
      <w:pPr>
        <w:spacing w:after="210" w:line="240" w:lineRule="auto"/>
        <w:jc w:val="both"/>
        <w:rPr>
          <w:rFonts w:ascii="Arial" w:eastAsiaTheme="minorEastAsia" w:hAnsi="Arial" w:cs="Arial"/>
          <w:lang w:eastAsia="en-GB"/>
        </w:rPr>
      </w:pPr>
      <w:r w:rsidRPr="008715CC">
        <w:rPr>
          <w:rFonts w:ascii="Arial" w:eastAsiaTheme="minorEastAsia" w:hAnsi="Arial" w:cs="Arial"/>
          <w:b/>
          <w:bCs/>
          <w:lang w:eastAsia="en-GB"/>
        </w:rPr>
        <w:t>Funded Places</w:t>
      </w:r>
    </w:p>
    <w:p w14:paraId="35041280" w14:textId="77777777" w:rsidR="008715CC" w:rsidRPr="008715CC" w:rsidRDefault="008715CC" w:rsidP="008715CC">
      <w:pPr>
        <w:spacing w:after="180" w:line="240" w:lineRule="auto"/>
        <w:jc w:val="both"/>
        <w:rPr>
          <w:rFonts w:ascii="Arial" w:eastAsiaTheme="minorEastAsia" w:hAnsi="Arial" w:cs="Arial"/>
          <w:lang w:eastAsia="en-GB"/>
        </w:rPr>
      </w:pPr>
      <w:r w:rsidRPr="008715CC">
        <w:rPr>
          <w:rFonts w:ascii="Arial" w:eastAsiaTheme="minorEastAsia" w:hAnsi="Arial" w:cs="Arial"/>
          <w:lang w:eastAsia="en-GB"/>
        </w:rPr>
        <w:t>Funded early education places are based on an agreed pattern of attendance.</w:t>
      </w:r>
    </w:p>
    <w:p w14:paraId="78467FAE" w14:textId="77777777" w:rsidR="008715CC" w:rsidRPr="008715CC" w:rsidRDefault="008715CC" w:rsidP="001B28BE">
      <w:pPr>
        <w:spacing w:after="0" w:line="240" w:lineRule="auto"/>
        <w:jc w:val="both"/>
        <w:rPr>
          <w:rFonts w:ascii="Arial" w:eastAsia="Times New Roman" w:hAnsi="Arial" w:cs="Arial"/>
          <w:lang w:eastAsia="en-GB"/>
        </w:rPr>
      </w:pPr>
      <w:r w:rsidRPr="008715CC">
        <w:rPr>
          <w:rFonts w:ascii="Arial" w:eastAsia="Times New Roman" w:hAnsi="Arial" w:cs="Arial"/>
          <w:lang w:eastAsia="en-GB"/>
        </w:rPr>
        <w:t>Persistent lateness may:</w:t>
      </w:r>
    </w:p>
    <w:p w14:paraId="439D257B" w14:textId="77777777" w:rsidR="008715CC" w:rsidRPr="008715CC" w:rsidRDefault="008715CC" w:rsidP="008715CC">
      <w:pPr>
        <w:numPr>
          <w:ilvl w:val="1"/>
          <w:numId w:val="32"/>
        </w:numPr>
        <w:spacing w:after="0" w:line="240" w:lineRule="auto"/>
        <w:jc w:val="both"/>
        <w:rPr>
          <w:rFonts w:ascii="Arial" w:eastAsia="Times New Roman" w:hAnsi="Arial" w:cs="Arial"/>
          <w:lang w:eastAsia="en-GB"/>
        </w:rPr>
      </w:pPr>
      <w:r w:rsidRPr="008715CC">
        <w:rPr>
          <w:rFonts w:ascii="Arial" w:eastAsia="Times New Roman" w:hAnsi="Arial" w:cs="Arial"/>
          <w:lang w:eastAsia="en-GB"/>
        </w:rPr>
        <w:t>Disrupt the provision</w:t>
      </w:r>
    </w:p>
    <w:p w14:paraId="7EB3AF7B" w14:textId="77777777" w:rsidR="008715CC" w:rsidRPr="008715CC" w:rsidRDefault="008715CC" w:rsidP="008715CC">
      <w:pPr>
        <w:numPr>
          <w:ilvl w:val="1"/>
          <w:numId w:val="32"/>
        </w:numPr>
        <w:spacing w:after="0" w:line="240" w:lineRule="auto"/>
        <w:jc w:val="both"/>
        <w:rPr>
          <w:rFonts w:ascii="Arial" w:eastAsia="Times New Roman" w:hAnsi="Arial" w:cs="Arial"/>
          <w:lang w:eastAsia="en-GB"/>
        </w:rPr>
      </w:pPr>
      <w:r w:rsidRPr="008715CC">
        <w:rPr>
          <w:rFonts w:ascii="Arial" w:eastAsia="Times New Roman" w:hAnsi="Arial" w:cs="Arial"/>
          <w:lang w:eastAsia="en-GB"/>
        </w:rPr>
        <w:t>Impact staffing and ratios</w:t>
      </w:r>
    </w:p>
    <w:p w14:paraId="4E5FECAE" w14:textId="77777777" w:rsidR="008715CC" w:rsidRPr="008715CC" w:rsidRDefault="008715CC" w:rsidP="001B28BE">
      <w:pPr>
        <w:spacing w:after="0" w:line="240" w:lineRule="auto"/>
        <w:jc w:val="both"/>
        <w:rPr>
          <w:rFonts w:ascii="Arial" w:eastAsia="Times New Roman" w:hAnsi="Arial" w:cs="Arial"/>
          <w:lang w:eastAsia="en-GB"/>
        </w:rPr>
      </w:pPr>
      <w:r w:rsidRPr="008715CC">
        <w:rPr>
          <w:rFonts w:ascii="Arial" w:eastAsia="Times New Roman" w:hAnsi="Arial" w:cs="Arial"/>
          <w:lang w:eastAsia="en-GB"/>
        </w:rPr>
        <w:t>Where this becomes ongoing, the setting will:</w:t>
      </w:r>
    </w:p>
    <w:p w14:paraId="5107B7BC" w14:textId="77777777" w:rsidR="008715CC" w:rsidRPr="008715CC" w:rsidRDefault="008715CC" w:rsidP="008715CC">
      <w:pPr>
        <w:numPr>
          <w:ilvl w:val="1"/>
          <w:numId w:val="32"/>
        </w:numPr>
        <w:spacing w:after="0" w:line="240" w:lineRule="auto"/>
        <w:jc w:val="both"/>
        <w:rPr>
          <w:rFonts w:ascii="Arial" w:eastAsia="Times New Roman" w:hAnsi="Arial" w:cs="Arial"/>
          <w:lang w:eastAsia="en-GB"/>
        </w:rPr>
      </w:pPr>
      <w:r w:rsidRPr="008715CC">
        <w:rPr>
          <w:rFonts w:ascii="Arial" w:eastAsia="Times New Roman" w:hAnsi="Arial" w:cs="Arial"/>
          <w:lang w:eastAsia="en-GB"/>
        </w:rPr>
        <w:t>Arrange a meeting with parents</w:t>
      </w:r>
    </w:p>
    <w:p w14:paraId="3020900C" w14:textId="77777777" w:rsidR="008715CC" w:rsidRPr="008715CC" w:rsidRDefault="008715CC" w:rsidP="008715CC">
      <w:pPr>
        <w:numPr>
          <w:ilvl w:val="1"/>
          <w:numId w:val="32"/>
        </w:numPr>
        <w:spacing w:after="0" w:line="240" w:lineRule="auto"/>
        <w:jc w:val="both"/>
        <w:rPr>
          <w:rFonts w:ascii="Arial" w:eastAsia="Times New Roman" w:hAnsi="Arial" w:cs="Arial"/>
          <w:lang w:eastAsia="en-GB"/>
        </w:rPr>
      </w:pPr>
      <w:r w:rsidRPr="008715CC">
        <w:rPr>
          <w:rFonts w:ascii="Arial" w:eastAsia="Times New Roman" w:hAnsi="Arial" w:cs="Arial"/>
          <w:lang w:eastAsia="en-GB"/>
        </w:rPr>
        <w:t>Review attendance arrangements</w:t>
      </w:r>
    </w:p>
    <w:p w14:paraId="6C42F3A6" w14:textId="77777777" w:rsidR="008715CC" w:rsidRPr="008715CC" w:rsidRDefault="008715CC" w:rsidP="008715CC">
      <w:pPr>
        <w:numPr>
          <w:ilvl w:val="1"/>
          <w:numId w:val="32"/>
        </w:numPr>
        <w:spacing w:after="0" w:line="240" w:lineRule="auto"/>
        <w:jc w:val="both"/>
        <w:rPr>
          <w:rFonts w:ascii="Arial" w:eastAsia="Times New Roman" w:hAnsi="Arial" w:cs="Arial"/>
          <w:lang w:eastAsia="en-GB"/>
        </w:rPr>
      </w:pPr>
      <w:r w:rsidRPr="008715CC">
        <w:rPr>
          <w:rFonts w:ascii="Arial" w:eastAsia="Times New Roman" w:hAnsi="Arial" w:cs="Arial"/>
          <w:lang w:eastAsia="en-GB"/>
        </w:rPr>
        <w:t>Agree supportive actions moving forward</w:t>
      </w:r>
    </w:p>
    <w:p w14:paraId="2412657D" w14:textId="77777777" w:rsidR="008715CC" w:rsidRDefault="008715CC" w:rsidP="008715CC">
      <w:pPr>
        <w:spacing w:after="210" w:line="240" w:lineRule="auto"/>
        <w:jc w:val="both"/>
        <w:rPr>
          <w:rFonts w:ascii="Arial" w:eastAsiaTheme="minorEastAsia" w:hAnsi="Arial" w:cs="Arial"/>
          <w:b/>
          <w:bCs/>
          <w:lang w:eastAsia="en-GB"/>
        </w:rPr>
      </w:pPr>
    </w:p>
    <w:p w14:paraId="434A10DF" w14:textId="77777777" w:rsidR="001B28BE" w:rsidRDefault="008715CC" w:rsidP="001B28BE">
      <w:pPr>
        <w:spacing w:after="210" w:line="240" w:lineRule="auto"/>
        <w:jc w:val="both"/>
        <w:rPr>
          <w:rFonts w:ascii="Arial" w:eastAsiaTheme="minorEastAsia" w:hAnsi="Arial" w:cs="Arial"/>
          <w:b/>
          <w:bCs/>
          <w:lang w:eastAsia="en-GB"/>
        </w:rPr>
      </w:pPr>
      <w:r w:rsidRPr="008715CC">
        <w:rPr>
          <w:rFonts w:ascii="Arial" w:eastAsiaTheme="minorEastAsia" w:hAnsi="Arial" w:cs="Arial"/>
          <w:b/>
          <w:bCs/>
          <w:lang w:eastAsia="en-GB"/>
        </w:rPr>
        <w:lastRenderedPageBreak/>
        <w:t>Our Commitment</w:t>
      </w:r>
    </w:p>
    <w:p w14:paraId="4FDE71A2" w14:textId="7E23ED0D" w:rsidR="008715CC" w:rsidRPr="008715CC" w:rsidRDefault="008715CC" w:rsidP="001B28BE">
      <w:pPr>
        <w:spacing w:after="210" w:line="240" w:lineRule="auto"/>
        <w:jc w:val="both"/>
        <w:rPr>
          <w:rFonts w:ascii="Arial" w:eastAsiaTheme="minorEastAsia" w:hAnsi="Arial" w:cs="Arial"/>
          <w:lang w:eastAsia="en-GB"/>
        </w:rPr>
      </w:pPr>
      <w:r w:rsidRPr="008715CC">
        <w:rPr>
          <w:rFonts w:ascii="Arial" w:eastAsiaTheme="minorEastAsia" w:hAnsi="Arial" w:cs="Arial"/>
          <w:lang w:eastAsia="en-GB"/>
        </w:rPr>
        <w:t>We will always:</w:t>
      </w:r>
    </w:p>
    <w:p w14:paraId="23BA3BB4" w14:textId="77777777" w:rsidR="008715CC" w:rsidRPr="008715CC" w:rsidRDefault="008715CC" w:rsidP="008715CC">
      <w:pPr>
        <w:numPr>
          <w:ilvl w:val="0"/>
          <w:numId w:val="33"/>
        </w:numPr>
        <w:spacing w:after="0" w:line="240" w:lineRule="auto"/>
        <w:jc w:val="both"/>
        <w:rPr>
          <w:rFonts w:ascii="Arial" w:eastAsia="Times New Roman" w:hAnsi="Arial" w:cs="Arial"/>
          <w:lang w:eastAsia="en-GB"/>
        </w:rPr>
      </w:pPr>
      <w:r w:rsidRPr="008715CC">
        <w:rPr>
          <w:rFonts w:ascii="Arial" w:eastAsia="Times New Roman" w:hAnsi="Arial" w:cs="Arial"/>
          <w:lang w:eastAsia="en-GB"/>
        </w:rPr>
        <w:t>Work in partnership with families</w:t>
      </w:r>
    </w:p>
    <w:p w14:paraId="3A9138CA" w14:textId="77777777" w:rsidR="008715CC" w:rsidRPr="008715CC" w:rsidRDefault="008715CC" w:rsidP="008715CC">
      <w:pPr>
        <w:numPr>
          <w:ilvl w:val="0"/>
          <w:numId w:val="33"/>
        </w:numPr>
        <w:spacing w:after="0" w:line="240" w:lineRule="auto"/>
        <w:jc w:val="both"/>
        <w:rPr>
          <w:rFonts w:ascii="Arial" w:eastAsia="Times New Roman" w:hAnsi="Arial" w:cs="Arial"/>
          <w:lang w:eastAsia="en-GB"/>
        </w:rPr>
      </w:pPr>
      <w:r w:rsidRPr="008715CC">
        <w:rPr>
          <w:rFonts w:ascii="Arial" w:eastAsia="Times New Roman" w:hAnsi="Arial" w:cs="Arial"/>
          <w:lang w:eastAsia="en-GB"/>
        </w:rPr>
        <w:t>Offer support where there are genuine barriers to punctuality</w:t>
      </w:r>
    </w:p>
    <w:p w14:paraId="4E32A809" w14:textId="77777777" w:rsidR="001B28BE" w:rsidRDefault="001B28BE" w:rsidP="008715CC">
      <w:pPr>
        <w:spacing w:after="180" w:line="240" w:lineRule="auto"/>
        <w:jc w:val="both"/>
        <w:rPr>
          <w:rFonts w:ascii="Arial" w:eastAsiaTheme="minorEastAsia" w:hAnsi="Arial" w:cs="Arial"/>
          <w:lang w:eastAsia="en-GB"/>
        </w:rPr>
      </w:pPr>
    </w:p>
    <w:p w14:paraId="703C7366" w14:textId="71A4CE45" w:rsidR="008715CC" w:rsidRPr="008715CC" w:rsidRDefault="008715CC" w:rsidP="008715CC">
      <w:pPr>
        <w:spacing w:after="180" w:line="240" w:lineRule="auto"/>
        <w:jc w:val="both"/>
        <w:rPr>
          <w:rFonts w:ascii="Arial" w:eastAsiaTheme="minorEastAsia" w:hAnsi="Arial" w:cs="Arial"/>
          <w:lang w:eastAsia="en-GB"/>
        </w:rPr>
      </w:pPr>
      <w:r w:rsidRPr="008715CC">
        <w:rPr>
          <w:rFonts w:ascii="Arial" w:eastAsiaTheme="minorEastAsia" w:hAnsi="Arial" w:cs="Arial"/>
          <w:lang w:eastAsia="en-GB"/>
        </w:rPr>
        <w:t>However, we</w:t>
      </w:r>
      <w:r w:rsidR="001B28BE">
        <w:rPr>
          <w:rFonts w:ascii="Arial" w:eastAsiaTheme="minorEastAsia" w:hAnsi="Arial" w:cs="Arial"/>
          <w:lang w:eastAsia="en-GB"/>
        </w:rPr>
        <w:t xml:space="preserve"> will not</w:t>
      </w:r>
      <w:r w:rsidRPr="008715CC">
        <w:rPr>
          <w:rFonts w:ascii="Arial" w:eastAsiaTheme="minorEastAsia" w:hAnsi="Arial" w:cs="Arial"/>
          <w:lang w:eastAsia="en-GB"/>
        </w:rPr>
        <w:t>:</w:t>
      </w:r>
    </w:p>
    <w:p w14:paraId="5A23FDF9" w14:textId="77777777" w:rsidR="008715CC" w:rsidRDefault="008715CC" w:rsidP="008715CC">
      <w:pPr>
        <w:numPr>
          <w:ilvl w:val="0"/>
          <w:numId w:val="34"/>
        </w:numPr>
        <w:spacing w:after="0" w:line="240" w:lineRule="auto"/>
        <w:jc w:val="both"/>
        <w:rPr>
          <w:rFonts w:ascii="Arial" w:eastAsia="Times New Roman" w:hAnsi="Arial" w:cs="Arial"/>
          <w:lang w:eastAsia="en-GB"/>
        </w:rPr>
      </w:pPr>
      <w:r w:rsidRPr="008715CC">
        <w:rPr>
          <w:rFonts w:ascii="Arial" w:eastAsia="Times New Roman" w:hAnsi="Arial" w:cs="Arial"/>
          <w:lang w:eastAsia="en-GB"/>
        </w:rPr>
        <w:t>Compromise legal ratio requirements</w:t>
      </w:r>
    </w:p>
    <w:p w14:paraId="2BCB4C33" w14:textId="1A5BB06D" w:rsidR="00EE10E3" w:rsidRPr="008715CC" w:rsidRDefault="00EE10E3" w:rsidP="008715CC">
      <w:pPr>
        <w:numPr>
          <w:ilvl w:val="0"/>
          <w:numId w:val="34"/>
        </w:numPr>
        <w:spacing w:after="0" w:line="240" w:lineRule="auto"/>
        <w:jc w:val="both"/>
        <w:rPr>
          <w:rFonts w:ascii="Arial" w:eastAsia="Times New Roman" w:hAnsi="Arial" w:cs="Arial"/>
          <w:lang w:eastAsia="en-GB"/>
        </w:rPr>
      </w:pPr>
      <w:r>
        <w:rPr>
          <w:rFonts w:ascii="Arial" w:eastAsia="Times New Roman" w:hAnsi="Arial" w:cs="Arial"/>
          <w:lang w:eastAsia="en-GB"/>
        </w:rPr>
        <w:t xml:space="preserve">Disrupt the </w:t>
      </w:r>
      <w:r w:rsidR="00086E1C">
        <w:rPr>
          <w:rFonts w:ascii="Arial" w:eastAsia="Times New Roman" w:hAnsi="Arial" w:cs="Arial"/>
          <w:lang w:eastAsia="en-GB"/>
        </w:rPr>
        <w:t>continuous provision of the cohort at Pre-School</w:t>
      </w:r>
    </w:p>
    <w:p w14:paraId="31D32548" w14:textId="77777777" w:rsidR="008715CC" w:rsidRPr="008715CC" w:rsidRDefault="008715CC" w:rsidP="008715CC">
      <w:pPr>
        <w:numPr>
          <w:ilvl w:val="0"/>
          <w:numId w:val="34"/>
        </w:numPr>
        <w:spacing w:after="0" w:line="240" w:lineRule="auto"/>
        <w:jc w:val="both"/>
        <w:rPr>
          <w:rFonts w:ascii="Arial" w:eastAsia="Times New Roman" w:hAnsi="Arial" w:cs="Arial"/>
          <w:lang w:eastAsia="en-GB"/>
        </w:rPr>
      </w:pPr>
      <w:r w:rsidRPr="008715CC">
        <w:rPr>
          <w:rFonts w:ascii="Arial" w:eastAsia="Times New Roman" w:hAnsi="Arial" w:cs="Arial"/>
          <w:lang w:eastAsia="en-GB"/>
        </w:rPr>
        <w:t>Or leave children unsupervised to admit late arrivals</w:t>
      </w:r>
    </w:p>
    <w:p w14:paraId="47504E47" w14:textId="77777777" w:rsidR="00F11AA1" w:rsidRDefault="00F11AA1" w:rsidP="007B5EA0">
      <w:pPr>
        <w:pStyle w:val="ListParagraph"/>
        <w:spacing w:line="360" w:lineRule="auto"/>
        <w:ind w:left="0"/>
        <w:rPr>
          <w:rFonts w:ascii="Arial" w:hAnsi="Arial" w:cs="Arial"/>
          <w:sz w:val="22"/>
          <w:szCs w:val="22"/>
        </w:rPr>
      </w:pPr>
    </w:p>
    <w:p w14:paraId="6587EFC0" w14:textId="77777777" w:rsidR="008715CC" w:rsidRPr="00896691" w:rsidRDefault="008715CC" w:rsidP="007B5EA0">
      <w:pPr>
        <w:pStyle w:val="ListParagraph"/>
        <w:spacing w:line="360" w:lineRule="auto"/>
        <w:ind w:left="0"/>
        <w:rPr>
          <w:rFonts w:ascii="Arial" w:hAnsi="Arial" w:cs="Arial"/>
          <w:sz w:val="22"/>
          <w:szCs w:val="22"/>
        </w:rPr>
      </w:pPr>
    </w:p>
    <w:tbl>
      <w:tblPr>
        <w:tblW w:w="5000" w:type="pct"/>
        <w:tblLook w:val="01E0" w:firstRow="1" w:lastRow="1" w:firstColumn="1" w:lastColumn="1" w:noHBand="0" w:noVBand="0"/>
      </w:tblPr>
      <w:tblGrid>
        <w:gridCol w:w="4816"/>
        <w:gridCol w:w="3458"/>
        <w:gridCol w:w="2192"/>
      </w:tblGrid>
      <w:tr w:rsidR="007B5EA0" w:rsidRPr="00452363" w14:paraId="39369220" w14:textId="77777777" w:rsidTr="000206F2">
        <w:tc>
          <w:tcPr>
            <w:tcW w:w="2301" w:type="pct"/>
          </w:tcPr>
          <w:p w14:paraId="73F4F89F" w14:textId="77777777" w:rsidR="007B5EA0" w:rsidRPr="007603F5" w:rsidRDefault="007B5EA0" w:rsidP="000206F2">
            <w:pPr>
              <w:spacing w:line="360" w:lineRule="auto"/>
              <w:rPr>
                <w:rFonts w:ascii="Arial" w:hAnsi="Arial" w:cs="Arial"/>
              </w:rPr>
            </w:pPr>
            <w:r w:rsidRPr="007603F5">
              <w:rPr>
                <w:rFonts w:ascii="Arial" w:hAnsi="Arial" w:cs="Arial"/>
              </w:rPr>
              <w:t xml:space="preserve">This policy was adopted </w:t>
            </w:r>
            <w:r>
              <w:rPr>
                <w:rFonts w:ascii="Arial" w:hAnsi="Arial" w:cs="Arial"/>
              </w:rPr>
              <w:t>by</w:t>
            </w:r>
          </w:p>
        </w:tc>
        <w:tc>
          <w:tcPr>
            <w:tcW w:w="1652" w:type="pct"/>
            <w:tcBorders>
              <w:bottom w:val="single" w:sz="4" w:space="0" w:color="7030A0"/>
            </w:tcBorders>
          </w:tcPr>
          <w:p w14:paraId="17F2D3C4" w14:textId="77777777" w:rsidR="007B5EA0" w:rsidRPr="007603F5" w:rsidRDefault="007B5EA0" w:rsidP="000206F2">
            <w:pPr>
              <w:spacing w:line="360" w:lineRule="auto"/>
              <w:rPr>
                <w:rFonts w:ascii="Arial" w:hAnsi="Arial" w:cs="Arial"/>
              </w:rPr>
            </w:pPr>
            <w:r>
              <w:rPr>
                <w:rFonts w:ascii="Arial" w:hAnsi="Arial" w:cs="Arial"/>
              </w:rPr>
              <w:t>NAZEING PRE-SCHOOL</w:t>
            </w:r>
          </w:p>
        </w:tc>
        <w:tc>
          <w:tcPr>
            <w:tcW w:w="1047" w:type="pct"/>
          </w:tcPr>
          <w:p w14:paraId="59B2BE2C" w14:textId="77777777" w:rsidR="007B5EA0" w:rsidRPr="007603F5" w:rsidRDefault="007B5EA0" w:rsidP="000206F2">
            <w:pPr>
              <w:spacing w:line="360" w:lineRule="auto"/>
              <w:rPr>
                <w:rFonts w:ascii="Arial" w:hAnsi="Arial" w:cs="Arial"/>
              </w:rPr>
            </w:pPr>
            <w:r>
              <w:rPr>
                <w:rFonts w:ascii="Arial" w:hAnsi="Arial" w:cs="Arial"/>
              </w:rPr>
              <w:t>(</w:t>
            </w:r>
            <w:r w:rsidRPr="007603F5">
              <w:rPr>
                <w:rFonts w:ascii="Arial" w:hAnsi="Arial" w:cs="Arial"/>
              </w:rPr>
              <w:t xml:space="preserve">name of </w:t>
            </w:r>
            <w:r>
              <w:rPr>
                <w:rFonts w:ascii="Arial" w:hAnsi="Arial" w:cs="Arial"/>
              </w:rPr>
              <w:t>provider)</w:t>
            </w:r>
          </w:p>
        </w:tc>
      </w:tr>
      <w:tr w:rsidR="007B5EA0" w:rsidRPr="00452363" w14:paraId="0269517B" w14:textId="77777777" w:rsidTr="000206F2">
        <w:tc>
          <w:tcPr>
            <w:tcW w:w="2301" w:type="pct"/>
          </w:tcPr>
          <w:p w14:paraId="7D909DED" w14:textId="77777777" w:rsidR="007B5EA0" w:rsidRPr="007603F5" w:rsidRDefault="007B5EA0" w:rsidP="000206F2">
            <w:pPr>
              <w:spacing w:line="360" w:lineRule="auto"/>
              <w:rPr>
                <w:rFonts w:ascii="Arial" w:hAnsi="Arial" w:cs="Arial"/>
              </w:rPr>
            </w:pPr>
            <w:r>
              <w:rPr>
                <w:rFonts w:ascii="Arial" w:hAnsi="Arial" w:cs="Arial"/>
              </w:rPr>
              <w:t>On</w:t>
            </w:r>
          </w:p>
        </w:tc>
        <w:tc>
          <w:tcPr>
            <w:tcW w:w="1652" w:type="pct"/>
            <w:tcBorders>
              <w:top w:val="single" w:sz="4" w:space="0" w:color="7030A0"/>
              <w:bottom w:val="single" w:sz="4" w:space="0" w:color="7030A0"/>
            </w:tcBorders>
          </w:tcPr>
          <w:p w14:paraId="3007982A" w14:textId="6C216151" w:rsidR="007B5EA0" w:rsidRPr="007603F5" w:rsidRDefault="008715CC" w:rsidP="000206F2">
            <w:pPr>
              <w:spacing w:line="360" w:lineRule="auto"/>
              <w:rPr>
                <w:rFonts w:ascii="Arial" w:hAnsi="Arial" w:cs="Arial"/>
              </w:rPr>
            </w:pPr>
            <w:r>
              <w:rPr>
                <w:rFonts w:ascii="Arial" w:hAnsi="Arial" w:cs="Arial"/>
              </w:rPr>
              <w:t>May 2026</w:t>
            </w:r>
            <w:r w:rsidR="00F11AA1">
              <w:rPr>
                <w:rFonts w:ascii="Arial" w:hAnsi="Arial" w:cs="Arial"/>
              </w:rPr>
              <w:t xml:space="preserve"> </w:t>
            </w:r>
          </w:p>
        </w:tc>
        <w:tc>
          <w:tcPr>
            <w:tcW w:w="1047" w:type="pct"/>
          </w:tcPr>
          <w:p w14:paraId="2E6561E5" w14:textId="77777777" w:rsidR="007B5EA0" w:rsidRPr="007603F5" w:rsidRDefault="007B5EA0" w:rsidP="000206F2">
            <w:pPr>
              <w:spacing w:line="360" w:lineRule="auto"/>
              <w:rPr>
                <w:rFonts w:ascii="Arial" w:hAnsi="Arial" w:cs="Arial"/>
              </w:rPr>
            </w:pPr>
            <w:r w:rsidRPr="007603F5">
              <w:rPr>
                <w:rFonts w:ascii="Arial" w:hAnsi="Arial" w:cs="Arial"/>
              </w:rPr>
              <w:t>(date)</w:t>
            </w:r>
          </w:p>
        </w:tc>
      </w:tr>
      <w:tr w:rsidR="007B5EA0" w:rsidRPr="00452363" w14:paraId="7E92B374" w14:textId="77777777" w:rsidTr="000206F2">
        <w:tc>
          <w:tcPr>
            <w:tcW w:w="2301" w:type="pct"/>
          </w:tcPr>
          <w:p w14:paraId="1D679382" w14:textId="77777777" w:rsidR="007B5EA0" w:rsidRPr="007603F5" w:rsidRDefault="007B5EA0" w:rsidP="000206F2">
            <w:pPr>
              <w:spacing w:line="360" w:lineRule="auto"/>
              <w:rPr>
                <w:rFonts w:ascii="Arial" w:hAnsi="Arial" w:cs="Arial"/>
              </w:rPr>
            </w:pPr>
            <w:r w:rsidRPr="007603F5">
              <w:rPr>
                <w:rFonts w:ascii="Arial" w:hAnsi="Arial" w:cs="Arial"/>
              </w:rPr>
              <w:t>Date to be reviewed</w:t>
            </w:r>
          </w:p>
        </w:tc>
        <w:tc>
          <w:tcPr>
            <w:tcW w:w="1652" w:type="pct"/>
            <w:tcBorders>
              <w:top w:val="single" w:sz="4" w:space="0" w:color="7030A0"/>
              <w:bottom w:val="single" w:sz="4" w:space="0" w:color="7030A0"/>
            </w:tcBorders>
          </w:tcPr>
          <w:p w14:paraId="2992A212" w14:textId="01D8583A" w:rsidR="007B5EA0" w:rsidRPr="007603F5" w:rsidRDefault="008715CC" w:rsidP="000206F2">
            <w:pPr>
              <w:spacing w:line="360" w:lineRule="auto"/>
              <w:rPr>
                <w:rFonts w:ascii="Arial" w:hAnsi="Arial" w:cs="Arial"/>
              </w:rPr>
            </w:pPr>
            <w:r>
              <w:rPr>
                <w:rFonts w:ascii="Arial" w:hAnsi="Arial" w:cs="Arial"/>
              </w:rPr>
              <w:t>May</w:t>
            </w:r>
            <w:r w:rsidR="00165A20">
              <w:rPr>
                <w:rFonts w:ascii="Arial" w:hAnsi="Arial" w:cs="Arial"/>
              </w:rPr>
              <w:t xml:space="preserve"> 202</w:t>
            </w:r>
            <w:r>
              <w:rPr>
                <w:rFonts w:ascii="Arial" w:hAnsi="Arial" w:cs="Arial"/>
              </w:rPr>
              <w:t>7</w:t>
            </w:r>
          </w:p>
        </w:tc>
        <w:tc>
          <w:tcPr>
            <w:tcW w:w="1047" w:type="pct"/>
          </w:tcPr>
          <w:p w14:paraId="79604DB9" w14:textId="77777777" w:rsidR="007B5EA0" w:rsidRPr="007603F5" w:rsidRDefault="007B5EA0" w:rsidP="000206F2">
            <w:pPr>
              <w:spacing w:line="360" w:lineRule="auto"/>
              <w:rPr>
                <w:rFonts w:ascii="Arial" w:hAnsi="Arial" w:cs="Arial"/>
              </w:rPr>
            </w:pPr>
            <w:r w:rsidRPr="007603F5">
              <w:rPr>
                <w:rFonts w:ascii="Arial" w:hAnsi="Arial" w:cs="Arial"/>
              </w:rPr>
              <w:t>(date)</w:t>
            </w:r>
          </w:p>
        </w:tc>
      </w:tr>
      <w:tr w:rsidR="007B5EA0" w:rsidRPr="00452363" w14:paraId="7F6D6C3F" w14:textId="77777777" w:rsidTr="000206F2">
        <w:tc>
          <w:tcPr>
            <w:tcW w:w="2301" w:type="pct"/>
          </w:tcPr>
          <w:p w14:paraId="5CFB7614" w14:textId="77777777" w:rsidR="007B5EA0" w:rsidRPr="007603F5" w:rsidRDefault="007B5EA0" w:rsidP="000206F2">
            <w:pPr>
              <w:spacing w:line="360" w:lineRule="auto"/>
              <w:rPr>
                <w:rFonts w:ascii="Arial" w:hAnsi="Arial" w:cs="Arial"/>
              </w:rPr>
            </w:pPr>
            <w:r w:rsidRPr="007603F5">
              <w:rPr>
                <w:rFonts w:ascii="Arial" w:hAnsi="Arial" w:cs="Arial"/>
              </w:rPr>
              <w:t xml:space="preserve">Signed on behalf of the </w:t>
            </w:r>
            <w:r>
              <w:rPr>
                <w:rFonts w:ascii="Arial" w:hAnsi="Arial" w:cs="Arial"/>
              </w:rPr>
              <w:t>provider</w:t>
            </w:r>
          </w:p>
        </w:tc>
        <w:tc>
          <w:tcPr>
            <w:tcW w:w="2699" w:type="pct"/>
            <w:gridSpan w:val="2"/>
            <w:tcBorders>
              <w:bottom w:val="single" w:sz="4" w:space="0" w:color="7030A0"/>
            </w:tcBorders>
          </w:tcPr>
          <w:p w14:paraId="35EDD0BB" w14:textId="48AE3D57" w:rsidR="007B5EA0" w:rsidRPr="007603F5" w:rsidRDefault="008715CC" w:rsidP="000206F2">
            <w:pPr>
              <w:spacing w:line="360" w:lineRule="auto"/>
              <w:rPr>
                <w:rFonts w:ascii="Arial" w:hAnsi="Arial" w:cs="Arial"/>
              </w:rPr>
            </w:pPr>
            <w:r>
              <w:rPr>
                <w:rFonts w:ascii="Arial" w:hAnsi="Arial" w:cs="Arial"/>
              </w:rPr>
              <w:t>Sarah-Jayne Wells</w:t>
            </w:r>
          </w:p>
        </w:tc>
      </w:tr>
      <w:tr w:rsidR="007B5EA0" w:rsidRPr="00452363" w14:paraId="1FD540CF" w14:textId="77777777" w:rsidTr="000206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23DEB6AF" w14:textId="77777777" w:rsidR="007B5EA0" w:rsidRPr="007603F5" w:rsidRDefault="007B5EA0" w:rsidP="000206F2">
            <w:pPr>
              <w:spacing w:line="360" w:lineRule="auto"/>
              <w:rPr>
                <w:rFonts w:ascii="Arial" w:hAnsi="Arial" w:cs="Arial"/>
              </w:rPr>
            </w:pPr>
            <w:r w:rsidRPr="007603F5">
              <w:rPr>
                <w:rFonts w:ascii="Arial" w:hAnsi="Arial" w:cs="Arial"/>
              </w:rPr>
              <w:t>Name of signatory</w:t>
            </w:r>
          </w:p>
        </w:tc>
        <w:tc>
          <w:tcPr>
            <w:tcW w:w="2699" w:type="pct"/>
            <w:gridSpan w:val="2"/>
            <w:tcBorders>
              <w:top w:val="single" w:sz="4" w:space="0" w:color="7030A0"/>
              <w:left w:val="nil"/>
              <w:bottom w:val="single" w:sz="4" w:space="0" w:color="7030A0"/>
              <w:right w:val="nil"/>
            </w:tcBorders>
          </w:tcPr>
          <w:p w14:paraId="32130C8D" w14:textId="52A34752" w:rsidR="007B5EA0" w:rsidRPr="007603F5" w:rsidRDefault="00F11AA1" w:rsidP="000206F2">
            <w:pPr>
              <w:spacing w:line="360" w:lineRule="auto"/>
              <w:rPr>
                <w:rFonts w:ascii="Arial" w:hAnsi="Arial" w:cs="Arial"/>
              </w:rPr>
            </w:pPr>
            <w:r>
              <w:rPr>
                <w:rFonts w:ascii="Arial" w:hAnsi="Arial" w:cs="Arial"/>
              </w:rPr>
              <w:t>Emma Hughes</w:t>
            </w:r>
          </w:p>
        </w:tc>
      </w:tr>
      <w:tr w:rsidR="007B5EA0" w:rsidRPr="00452363" w14:paraId="500362B1" w14:textId="77777777" w:rsidTr="000206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532418E5" w14:textId="77777777" w:rsidR="007B5EA0" w:rsidRPr="007603F5" w:rsidRDefault="007B5EA0" w:rsidP="000206F2">
            <w:pPr>
              <w:spacing w:line="360" w:lineRule="auto"/>
              <w:rPr>
                <w:rFonts w:ascii="Arial" w:hAnsi="Arial" w:cs="Arial"/>
              </w:rPr>
            </w:pPr>
            <w:r w:rsidRPr="007603F5">
              <w:rPr>
                <w:rFonts w:ascii="Arial" w:hAnsi="Arial" w:cs="Arial"/>
              </w:rPr>
              <w:t>Role of signatory (e.g. chair</w:t>
            </w:r>
            <w:r>
              <w:rPr>
                <w:rFonts w:ascii="Arial" w:hAnsi="Arial" w:cs="Arial"/>
              </w:rPr>
              <w:t xml:space="preserve">, director or </w:t>
            </w:r>
            <w:r w:rsidRPr="007603F5">
              <w:rPr>
                <w:rFonts w:ascii="Arial" w:hAnsi="Arial" w:cs="Arial"/>
              </w:rPr>
              <w:t>owner)</w:t>
            </w:r>
          </w:p>
        </w:tc>
        <w:tc>
          <w:tcPr>
            <w:tcW w:w="2699" w:type="pct"/>
            <w:gridSpan w:val="2"/>
            <w:tcBorders>
              <w:top w:val="single" w:sz="4" w:space="0" w:color="7030A0"/>
              <w:left w:val="nil"/>
              <w:bottom w:val="single" w:sz="4" w:space="0" w:color="7030A0"/>
              <w:right w:val="nil"/>
            </w:tcBorders>
          </w:tcPr>
          <w:p w14:paraId="2ADBDEE9" w14:textId="13546033" w:rsidR="007B5EA0" w:rsidRPr="007603F5" w:rsidRDefault="00F11AA1" w:rsidP="000206F2">
            <w:pPr>
              <w:spacing w:line="360" w:lineRule="auto"/>
              <w:rPr>
                <w:rFonts w:ascii="Arial" w:hAnsi="Arial" w:cs="Arial"/>
              </w:rPr>
            </w:pPr>
            <w:r>
              <w:rPr>
                <w:rFonts w:ascii="Arial" w:hAnsi="Arial" w:cs="Arial"/>
              </w:rPr>
              <w:t xml:space="preserve">Chair Person </w:t>
            </w:r>
          </w:p>
        </w:tc>
      </w:tr>
    </w:tbl>
    <w:p w14:paraId="2CEDF62C" w14:textId="77777777" w:rsidR="007B5EA0" w:rsidRPr="00896691" w:rsidRDefault="007B5EA0" w:rsidP="007B5EA0">
      <w:pPr>
        <w:spacing w:line="360" w:lineRule="auto"/>
        <w:rPr>
          <w:rFonts w:ascii="Arial" w:hAnsi="Arial" w:cs="Arial"/>
        </w:rPr>
      </w:pPr>
    </w:p>
    <w:p w14:paraId="433873BF" w14:textId="77777777" w:rsidR="00285AEA" w:rsidRPr="00774F79" w:rsidRDefault="00285AEA" w:rsidP="00774F79">
      <w:pPr>
        <w:spacing w:line="360" w:lineRule="auto"/>
        <w:rPr>
          <w:rFonts w:ascii="Arial" w:hAnsi="Arial" w:cs="Arial"/>
        </w:rPr>
      </w:pPr>
    </w:p>
    <w:p w14:paraId="31483DCB" w14:textId="77777777" w:rsidR="005D7779" w:rsidRPr="008F7B4A" w:rsidRDefault="005D7779" w:rsidP="00285AEA">
      <w:pPr>
        <w:pStyle w:val="NoSpacing"/>
        <w:jc w:val="center"/>
        <w:rPr>
          <w:rFonts w:ascii="Comic Sans MS" w:hAnsi="Comic Sans MS"/>
          <w:b/>
          <w:bCs/>
          <w:sz w:val="24"/>
          <w:szCs w:val="32"/>
          <w:u w:val="single"/>
        </w:rPr>
      </w:pPr>
    </w:p>
    <w:sectPr w:rsidR="005D7779" w:rsidRPr="008F7B4A" w:rsidSect="00F00282">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EAE25" w14:textId="77777777" w:rsidR="001037E0" w:rsidRDefault="001037E0" w:rsidP="009F6514">
      <w:pPr>
        <w:spacing w:after="0" w:line="240" w:lineRule="auto"/>
      </w:pPr>
      <w:r>
        <w:separator/>
      </w:r>
    </w:p>
  </w:endnote>
  <w:endnote w:type="continuationSeparator" w:id="0">
    <w:p w14:paraId="30F4E491" w14:textId="77777777" w:rsidR="001037E0" w:rsidRDefault="001037E0" w:rsidP="009F6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BoldMT">
    <w:altName w:val="Times New Roman"/>
    <w:panose1 w:val="020B0604020202020204"/>
    <w:charset w:val="00"/>
    <w:family w:val="roman"/>
    <w:pitch w:val="default"/>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E3F9A" w14:textId="77777777" w:rsidR="001037E0" w:rsidRDefault="001037E0" w:rsidP="009F6514">
      <w:pPr>
        <w:spacing w:after="0" w:line="240" w:lineRule="auto"/>
      </w:pPr>
      <w:r>
        <w:separator/>
      </w:r>
    </w:p>
  </w:footnote>
  <w:footnote w:type="continuationSeparator" w:id="0">
    <w:p w14:paraId="477B054A" w14:textId="77777777" w:rsidR="001037E0" w:rsidRDefault="001037E0" w:rsidP="009F6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17D14" w14:textId="1D3404C0" w:rsidR="009F6514" w:rsidRDefault="009F6514" w:rsidP="009F65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1BE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C594D"/>
    <w:multiLevelType w:val="hybridMultilevel"/>
    <w:tmpl w:val="2B56F4F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D1C3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C5003"/>
    <w:multiLevelType w:val="hybridMultilevel"/>
    <w:tmpl w:val="7E4CB08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525E7A"/>
    <w:multiLevelType w:val="hybridMultilevel"/>
    <w:tmpl w:val="4DA8B53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B371A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6B72A8"/>
    <w:multiLevelType w:val="hybridMultilevel"/>
    <w:tmpl w:val="CBD8C426"/>
    <w:lvl w:ilvl="0" w:tplc="6C0A4ED4">
      <w:start w:val="1"/>
      <w:numFmt w:val="bullet"/>
      <w:lvlText w:val=""/>
      <w:lvlJc w:val="left"/>
      <w:pPr>
        <w:tabs>
          <w:tab w:val="num" w:pos="360"/>
        </w:tabs>
        <w:ind w:left="360" w:hanging="360"/>
      </w:pPr>
      <w:rPr>
        <w:rFonts w:ascii="Wingdings" w:hAnsi="Wingdings" w:hint="default"/>
        <w:b/>
        <w:color w:val="7030A0"/>
      </w:rPr>
    </w:lvl>
    <w:lvl w:ilvl="1" w:tplc="A4168082">
      <w:start w:val="1"/>
      <w:numFmt w:val="bullet"/>
      <w:lvlText w:val=""/>
      <w:lvlJc w:val="left"/>
      <w:pPr>
        <w:tabs>
          <w:tab w:val="num" w:pos="1080"/>
        </w:tabs>
        <w:ind w:left="1080" w:hanging="360"/>
      </w:pPr>
      <w:rPr>
        <w:rFonts w:ascii="Wingdings" w:hAnsi="Wingdings" w:hint="default"/>
        <w:color w:val="4F81BD"/>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96A381C"/>
    <w:multiLevelType w:val="hybridMultilevel"/>
    <w:tmpl w:val="70446E9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0B2890"/>
    <w:multiLevelType w:val="hybridMultilevel"/>
    <w:tmpl w:val="8C44B416"/>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804383"/>
    <w:multiLevelType w:val="hybridMultilevel"/>
    <w:tmpl w:val="8FCABC60"/>
    <w:lvl w:ilvl="0" w:tplc="26AA9128">
      <w:numFmt w:val="bullet"/>
      <w:lvlText w:val="-"/>
      <w:lvlJc w:val="left"/>
      <w:pPr>
        <w:ind w:left="720" w:hanging="360"/>
      </w:pPr>
      <w:rPr>
        <w:rFonts w:ascii="Arial-BoldMT" w:hAnsi="Arial-BoldMT" w:cs="Arial-BoldMT" w:hint="default"/>
        <w:b/>
        <w:color w:val="7030A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9A7FF2"/>
    <w:multiLevelType w:val="hybridMultilevel"/>
    <w:tmpl w:val="7BFE5F72"/>
    <w:lvl w:ilvl="0" w:tplc="6C0A4ED4">
      <w:start w:val="1"/>
      <w:numFmt w:val="bullet"/>
      <w:lvlText w:val=""/>
      <w:lvlJc w:val="left"/>
      <w:pPr>
        <w:ind w:left="426" w:hanging="360"/>
      </w:pPr>
      <w:rPr>
        <w:rFonts w:ascii="Wingdings" w:hAnsi="Wingdings" w:hint="default"/>
        <w:color w:val="7030A0"/>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11" w15:restartNumberingAfterBreak="0">
    <w:nsid w:val="1FB225E8"/>
    <w:multiLevelType w:val="hybridMultilevel"/>
    <w:tmpl w:val="CC4870E4"/>
    <w:lvl w:ilvl="0" w:tplc="26AA9128">
      <w:numFmt w:val="bullet"/>
      <w:lvlText w:val="-"/>
      <w:lvlJc w:val="left"/>
      <w:pPr>
        <w:tabs>
          <w:tab w:val="num" w:pos="720"/>
        </w:tabs>
        <w:ind w:left="720" w:hanging="360"/>
      </w:pPr>
      <w:rPr>
        <w:rFonts w:ascii="Arial-BoldMT" w:hAnsi="Arial-BoldMT" w:cs="Arial-BoldMT" w:hint="default"/>
        <w:b/>
        <w:color w:val="7030A0"/>
      </w:rPr>
    </w:lvl>
    <w:lvl w:ilvl="1" w:tplc="A4168082">
      <w:start w:val="1"/>
      <w:numFmt w:val="bullet"/>
      <w:lvlText w:val=""/>
      <w:lvlJc w:val="left"/>
      <w:pPr>
        <w:tabs>
          <w:tab w:val="num" w:pos="1440"/>
        </w:tabs>
        <w:ind w:left="1440" w:hanging="360"/>
      </w:pPr>
      <w:rPr>
        <w:rFonts w:ascii="Wingdings" w:hAnsi="Wingdings" w:hint="default"/>
        <w:color w:val="4F81BD"/>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7B3B4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FE557A"/>
    <w:multiLevelType w:val="hybridMultilevel"/>
    <w:tmpl w:val="125CC8F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9F0608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DE227E"/>
    <w:multiLevelType w:val="hybridMultilevel"/>
    <w:tmpl w:val="CB287632"/>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5F797E"/>
    <w:multiLevelType w:val="hybridMultilevel"/>
    <w:tmpl w:val="5262E00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1EB039C"/>
    <w:multiLevelType w:val="hybridMultilevel"/>
    <w:tmpl w:val="D5C6BB24"/>
    <w:lvl w:ilvl="0" w:tplc="6C0A4ED4">
      <w:start w:val="1"/>
      <w:numFmt w:val="bullet"/>
      <w:lvlText w:val=""/>
      <w:lvlJc w:val="left"/>
      <w:pPr>
        <w:ind w:left="401" w:hanging="360"/>
      </w:pPr>
      <w:rPr>
        <w:rFonts w:ascii="Wingdings" w:hAnsi="Wingdings" w:hint="default"/>
        <w:color w:val="7030A0"/>
      </w:rPr>
    </w:lvl>
    <w:lvl w:ilvl="1" w:tplc="08090003" w:tentative="1">
      <w:start w:val="1"/>
      <w:numFmt w:val="bullet"/>
      <w:lvlText w:val="o"/>
      <w:lvlJc w:val="left"/>
      <w:pPr>
        <w:ind w:left="1121" w:hanging="360"/>
      </w:pPr>
      <w:rPr>
        <w:rFonts w:ascii="Courier New" w:hAnsi="Courier New" w:cs="Courier New" w:hint="default"/>
      </w:rPr>
    </w:lvl>
    <w:lvl w:ilvl="2" w:tplc="08090005" w:tentative="1">
      <w:start w:val="1"/>
      <w:numFmt w:val="bullet"/>
      <w:lvlText w:val=""/>
      <w:lvlJc w:val="left"/>
      <w:pPr>
        <w:ind w:left="1841" w:hanging="360"/>
      </w:pPr>
      <w:rPr>
        <w:rFonts w:ascii="Wingdings" w:hAnsi="Wingdings" w:hint="default"/>
      </w:rPr>
    </w:lvl>
    <w:lvl w:ilvl="3" w:tplc="08090001" w:tentative="1">
      <w:start w:val="1"/>
      <w:numFmt w:val="bullet"/>
      <w:lvlText w:val=""/>
      <w:lvlJc w:val="left"/>
      <w:pPr>
        <w:ind w:left="2561" w:hanging="360"/>
      </w:pPr>
      <w:rPr>
        <w:rFonts w:ascii="Symbol" w:hAnsi="Symbol" w:hint="default"/>
      </w:rPr>
    </w:lvl>
    <w:lvl w:ilvl="4" w:tplc="08090003" w:tentative="1">
      <w:start w:val="1"/>
      <w:numFmt w:val="bullet"/>
      <w:lvlText w:val="o"/>
      <w:lvlJc w:val="left"/>
      <w:pPr>
        <w:ind w:left="3281" w:hanging="360"/>
      </w:pPr>
      <w:rPr>
        <w:rFonts w:ascii="Courier New" w:hAnsi="Courier New" w:cs="Courier New" w:hint="default"/>
      </w:rPr>
    </w:lvl>
    <w:lvl w:ilvl="5" w:tplc="08090005" w:tentative="1">
      <w:start w:val="1"/>
      <w:numFmt w:val="bullet"/>
      <w:lvlText w:val=""/>
      <w:lvlJc w:val="left"/>
      <w:pPr>
        <w:ind w:left="4001" w:hanging="360"/>
      </w:pPr>
      <w:rPr>
        <w:rFonts w:ascii="Wingdings" w:hAnsi="Wingdings" w:hint="default"/>
      </w:rPr>
    </w:lvl>
    <w:lvl w:ilvl="6" w:tplc="08090001" w:tentative="1">
      <w:start w:val="1"/>
      <w:numFmt w:val="bullet"/>
      <w:lvlText w:val=""/>
      <w:lvlJc w:val="left"/>
      <w:pPr>
        <w:ind w:left="4721" w:hanging="360"/>
      </w:pPr>
      <w:rPr>
        <w:rFonts w:ascii="Symbol" w:hAnsi="Symbol" w:hint="default"/>
      </w:rPr>
    </w:lvl>
    <w:lvl w:ilvl="7" w:tplc="08090003" w:tentative="1">
      <w:start w:val="1"/>
      <w:numFmt w:val="bullet"/>
      <w:lvlText w:val="o"/>
      <w:lvlJc w:val="left"/>
      <w:pPr>
        <w:ind w:left="5441" w:hanging="360"/>
      </w:pPr>
      <w:rPr>
        <w:rFonts w:ascii="Courier New" w:hAnsi="Courier New" w:cs="Courier New" w:hint="default"/>
      </w:rPr>
    </w:lvl>
    <w:lvl w:ilvl="8" w:tplc="08090005" w:tentative="1">
      <w:start w:val="1"/>
      <w:numFmt w:val="bullet"/>
      <w:lvlText w:val=""/>
      <w:lvlJc w:val="left"/>
      <w:pPr>
        <w:ind w:left="6161" w:hanging="360"/>
      </w:pPr>
      <w:rPr>
        <w:rFonts w:ascii="Wingdings" w:hAnsi="Wingdings" w:hint="default"/>
      </w:rPr>
    </w:lvl>
  </w:abstractNum>
  <w:abstractNum w:abstractNumId="18" w15:restartNumberingAfterBreak="0">
    <w:nsid w:val="42F45E8F"/>
    <w:multiLevelType w:val="hybridMultilevel"/>
    <w:tmpl w:val="E1E6C914"/>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4D02251"/>
    <w:multiLevelType w:val="hybridMultilevel"/>
    <w:tmpl w:val="70E2317C"/>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5F465F8"/>
    <w:multiLevelType w:val="hybridMultilevel"/>
    <w:tmpl w:val="3A24C1D0"/>
    <w:lvl w:ilvl="0" w:tplc="6C0A4ED4">
      <w:start w:val="1"/>
      <w:numFmt w:val="bullet"/>
      <w:lvlText w:val=""/>
      <w:lvlJc w:val="left"/>
      <w:pPr>
        <w:ind w:left="1080" w:hanging="360"/>
      </w:pPr>
      <w:rPr>
        <w:rFonts w:ascii="Wingdings" w:hAnsi="Wingdings" w:hint="default"/>
        <w:color w:val="7030A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7A71D70"/>
    <w:multiLevelType w:val="hybridMultilevel"/>
    <w:tmpl w:val="DFDCA41E"/>
    <w:lvl w:ilvl="0" w:tplc="6C0A4ED4">
      <w:start w:val="1"/>
      <w:numFmt w:val="bullet"/>
      <w:lvlText w:val=""/>
      <w:lvlJc w:val="left"/>
      <w:pPr>
        <w:ind w:left="360" w:hanging="360"/>
      </w:pPr>
      <w:rPr>
        <w:rFonts w:ascii="Wingdings" w:hAnsi="Wingdings" w:hint="default"/>
        <w:b/>
        <w:color w:val="7030A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FAB13F4"/>
    <w:multiLevelType w:val="hybridMultilevel"/>
    <w:tmpl w:val="3E4EB744"/>
    <w:lvl w:ilvl="0" w:tplc="6C0A4ED4">
      <w:start w:val="1"/>
      <w:numFmt w:val="bullet"/>
      <w:lvlText w:val=""/>
      <w:lvlJc w:val="left"/>
      <w:pPr>
        <w:tabs>
          <w:tab w:val="num" w:pos="360"/>
        </w:tabs>
        <w:ind w:left="360" w:hanging="360"/>
      </w:pPr>
      <w:rPr>
        <w:rFonts w:ascii="Wingdings" w:hAnsi="Wingdings" w:hint="default"/>
        <w:color w:val="7030A0"/>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4230906"/>
    <w:multiLevelType w:val="hybridMultilevel"/>
    <w:tmpl w:val="D2CC673E"/>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9042B4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084691"/>
    <w:multiLevelType w:val="hybridMultilevel"/>
    <w:tmpl w:val="B5400DA4"/>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772810"/>
    <w:multiLevelType w:val="hybridMultilevel"/>
    <w:tmpl w:val="329E31E2"/>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420B22"/>
    <w:multiLevelType w:val="hybridMultilevel"/>
    <w:tmpl w:val="62BC534E"/>
    <w:lvl w:ilvl="0" w:tplc="9EEC4B2A">
      <w:start w:val="1"/>
      <w:numFmt w:val="bullet"/>
      <w:lvlText w:val=""/>
      <w:lvlJc w:val="left"/>
      <w:pPr>
        <w:ind w:left="360" w:hanging="360"/>
      </w:pPr>
      <w:rPr>
        <w:rFonts w:ascii="Wingdings" w:hAnsi="Wingdings" w:hint="default"/>
        <w:b/>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9BA5E76"/>
    <w:multiLevelType w:val="hybridMultilevel"/>
    <w:tmpl w:val="29F613FC"/>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B253C50"/>
    <w:multiLevelType w:val="hybridMultilevel"/>
    <w:tmpl w:val="F0A6A34A"/>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D040A33"/>
    <w:multiLevelType w:val="hybridMultilevel"/>
    <w:tmpl w:val="04605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4433E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651D16"/>
    <w:multiLevelType w:val="hybridMultilevel"/>
    <w:tmpl w:val="276EF7B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8DA19DF"/>
    <w:multiLevelType w:val="hybridMultilevel"/>
    <w:tmpl w:val="6B68F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4B7CF1"/>
    <w:multiLevelType w:val="hybridMultilevel"/>
    <w:tmpl w:val="1A685A98"/>
    <w:lvl w:ilvl="0" w:tplc="49862A9E">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9E21F6"/>
    <w:multiLevelType w:val="hybridMultilevel"/>
    <w:tmpl w:val="3F540B82"/>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592132591">
    <w:abstractNumId w:val="13"/>
  </w:num>
  <w:num w:numId="2" w16cid:durableId="1240210329">
    <w:abstractNumId w:val="1"/>
  </w:num>
  <w:num w:numId="3" w16cid:durableId="1719740910">
    <w:abstractNumId w:val="7"/>
  </w:num>
  <w:num w:numId="4" w16cid:durableId="966355575">
    <w:abstractNumId w:val="29"/>
  </w:num>
  <w:num w:numId="5" w16cid:durableId="527183171">
    <w:abstractNumId w:val="35"/>
  </w:num>
  <w:num w:numId="6" w16cid:durableId="421726247">
    <w:abstractNumId w:val="8"/>
  </w:num>
  <w:num w:numId="7" w16cid:durableId="1823621230">
    <w:abstractNumId w:val="26"/>
  </w:num>
  <w:num w:numId="8" w16cid:durableId="215286011">
    <w:abstractNumId w:val="4"/>
  </w:num>
  <w:num w:numId="9" w16cid:durableId="1409886057">
    <w:abstractNumId w:val="15"/>
  </w:num>
  <w:num w:numId="10" w16cid:durableId="518278451">
    <w:abstractNumId w:val="20"/>
  </w:num>
  <w:num w:numId="11" w16cid:durableId="1512724000">
    <w:abstractNumId w:val="3"/>
  </w:num>
  <w:num w:numId="12" w16cid:durableId="46730116">
    <w:abstractNumId w:val="22"/>
  </w:num>
  <w:num w:numId="13" w16cid:durableId="1509173433">
    <w:abstractNumId w:val="34"/>
  </w:num>
  <w:num w:numId="14" w16cid:durableId="638996554">
    <w:abstractNumId w:val="16"/>
  </w:num>
  <w:num w:numId="15" w16cid:durableId="1847598388">
    <w:abstractNumId w:val="32"/>
  </w:num>
  <w:num w:numId="16" w16cid:durableId="629284878">
    <w:abstractNumId w:val="19"/>
  </w:num>
  <w:num w:numId="17" w16cid:durableId="2082412322">
    <w:abstractNumId w:val="21"/>
  </w:num>
  <w:num w:numId="18" w16cid:durableId="375855189">
    <w:abstractNumId w:val="28"/>
  </w:num>
  <w:num w:numId="19" w16cid:durableId="949822932">
    <w:abstractNumId w:val="25"/>
  </w:num>
  <w:num w:numId="20" w16cid:durableId="2102407946">
    <w:abstractNumId w:val="9"/>
  </w:num>
  <w:num w:numId="21" w16cid:durableId="898247850">
    <w:abstractNumId w:val="27"/>
  </w:num>
  <w:num w:numId="22" w16cid:durableId="814444744">
    <w:abstractNumId w:val="10"/>
  </w:num>
  <w:num w:numId="23" w16cid:durableId="2066637544">
    <w:abstractNumId w:val="11"/>
  </w:num>
  <w:num w:numId="24" w16cid:durableId="902257832">
    <w:abstractNumId w:val="23"/>
  </w:num>
  <w:num w:numId="25" w16cid:durableId="1502895390">
    <w:abstractNumId w:val="18"/>
  </w:num>
  <w:num w:numId="26" w16cid:durableId="275720125">
    <w:abstractNumId w:val="17"/>
  </w:num>
  <w:num w:numId="27" w16cid:durableId="1017732127">
    <w:abstractNumId w:val="6"/>
  </w:num>
  <w:num w:numId="28" w16cid:durableId="1261987253">
    <w:abstractNumId w:val="31"/>
  </w:num>
  <w:num w:numId="29" w16cid:durableId="161891742">
    <w:abstractNumId w:val="12"/>
  </w:num>
  <w:num w:numId="30" w16cid:durableId="1493255562">
    <w:abstractNumId w:val="2"/>
  </w:num>
  <w:num w:numId="31" w16cid:durableId="176046389">
    <w:abstractNumId w:val="0"/>
  </w:num>
  <w:num w:numId="32" w16cid:durableId="1919704761">
    <w:abstractNumId w:val="24"/>
  </w:num>
  <w:num w:numId="33" w16cid:durableId="1687636763">
    <w:abstractNumId w:val="14"/>
  </w:num>
  <w:num w:numId="34" w16cid:durableId="1007754481">
    <w:abstractNumId w:val="5"/>
  </w:num>
  <w:num w:numId="35" w16cid:durableId="1713186917">
    <w:abstractNumId w:val="30"/>
  </w:num>
  <w:num w:numId="36" w16cid:durableId="183090696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14"/>
    <w:rsid w:val="00011C5B"/>
    <w:rsid w:val="00037B9B"/>
    <w:rsid w:val="00086E1C"/>
    <w:rsid w:val="000A2EFC"/>
    <w:rsid w:val="000C4890"/>
    <w:rsid w:val="000C7D5C"/>
    <w:rsid w:val="001037E0"/>
    <w:rsid w:val="00107D4D"/>
    <w:rsid w:val="00143D1A"/>
    <w:rsid w:val="001572FD"/>
    <w:rsid w:val="001654EA"/>
    <w:rsid w:val="00165A20"/>
    <w:rsid w:val="001859D7"/>
    <w:rsid w:val="001B28BE"/>
    <w:rsid w:val="001E109E"/>
    <w:rsid w:val="002821D5"/>
    <w:rsid w:val="00285AEA"/>
    <w:rsid w:val="003349A6"/>
    <w:rsid w:val="00351FEB"/>
    <w:rsid w:val="00364F8D"/>
    <w:rsid w:val="00377B9D"/>
    <w:rsid w:val="003A3E83"/>
    <w:rsid w:val="003F049F"/>
    <w:rsid w:val="004352D0"/>
    <w:rsid w:val="004C3421"/>
    <w:rsid w:val="005251EF"/>
    <w:rsid w:val="00542BD5"/>
    <w:rsid w:val="00554FAA"/>
    <w:rsid w:val="00561981"/>
    <w:rsid w:val="005750E4"/>
    <w:rsid w:val="00586CB8"/>
    <w:rsid w:val="005D7779"/>
    <w:rsid w:val="0061737E"/>
    <w:rsid w:val="0064178C"/>
    <w:rsid w:val="0064628B"/>
    <w:rsid w:val="0066046A"/>
    <w:rsid w:val="00671F82"/>
    <w:rsid w:val="006D7398"/>
    <w:rsid w:val="006E5158"/>
    <w:rsid w:val="006F5954"/>
    <w:rsid w:val="00700F81"/>
    <w:rsid w:val="0073328D"/>
    <w:rsid w:val="0075131E"/>
    <w:rsid w:val="00774F79"/>
    <w:rsid w:val="00786A73"/>
    <w:rsid w:val="007916A2"/>
    <w:rsid w:val="007B48DC"/>
    <w:rsid w:val="007B5EA0"/>
    <w:rsid w:val="008548A8"/>
    <w:rsid w:val="008715CC"/>
    <w:rsid w:val="008813D5"/>
    <w:rsid w:val="008936D1"/>
    <w:rsid w:val="008A0A3D"/>
    <w:rsid w:val="008E7D48"/>
    <w:rsid w:val="008F7B4A"/>
    <w:rsid w:val="00903E81"/>
    <w:rsid w:val="0093003F"/>
    <w:rsid w:val="00955E14"/>
    <w:rsid w:val="009A167E"/>
    <w:rsid w:val="009A7ECD"/>
    <w:rsid w:val="009F6514"/>
    <w:rsid w:val="00A148A8"/>
    <w:rsid w:val="00A2304E"/>
    <w:rsid w:val="00A744A2"/>
    <w:rsid w:val="00B16844"/>
    <w:rsid w:val="00B51E60"/>
    <w:rsid w:val="00B74649"/>
    <w:rsid w:val="00B74835"/>
    <w:rsid w:val="00B8296A"/>
    <w:rsid w:val="00C054DB"/>
    <w:rsid w:val="00C857D7"/>
    <w:rsid w:val="00CB29BC"/>
    <w:rsid w:val="00CB3D07"/>
    <w:rsid w:val="00D307F7"/>
    <w:rsid w:val="00D47BD8"/>
    <w:rsid w:val="00D52A2D"/>
    <w:rsid w:val="00D6125A"/>
    <w:rsid w:val="00D61601"/>
    <w:rsid w:val="00D831BC"/>
    <w:rsid w:val="00DE00DF"/>
    <w:rsid w:val="00DE2577"/>
    <w:rsid w:val="00E4436D"/>
    <w:rsid w:val="00E77369"/>
    <w:rsid w:val="00E94D0B"/>
    <w:rsid w:val="00EC1316"/>
    <w:rsid w:val="00EE10E3"/>
    <w:rsid w:val="00F00282"/>
    <w:rsid w:val="00F11AA1"/>
    <w:rsid w:val="00F4247E"/>
    <w:rsid w:val="00FB2D9E"/>
    <w:rsid w:val="00FF3D34"/>
    <w:rsid w:val="00FF6C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2128E"/>
  <w15:chartTrackingRefBased/>
  <w15:docId w15:val="{DC4798B5-C363-45ED-BC18-2C5C3699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514"/>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8F7B4A"/>
    <w:pPr>
      <w:keepNext/>
      <w:spacing w:before="120" w:after="120" w:line="240" w:lineRule="auto"/>
      <w:outlineLvl w:val="0"/>
    </w:pPr>
    <w:rPr>
      <w:rFonts w:ascii="Arial" w:eastAsia="Times New Roman" w:hAnsi="Arial" w:cs="Arial"/>
      <w:b/>
      <w:bCs/>
      <w:sz w:val="24"/>
      <w:szCs w:val="24"/>
      <w:lang w:eastAsia="en-GB"/>
    </w:rPr>
  </w:style>
  <w:style w:type="paragraph" w:styleId="Heading2">
    <w:name w:val="heading 2"/>
    <w:basedOn w:val="Normal"/>
    <w:next w:val="Normal"/>
    <w:link w:val="Heading2Char"/>
    <w:uiPriority w:val="9"/>
    <w:semiHidden/>
    <w:unhideWhenUsed/>
    <w:qFormat/>
    <w:rsid w:val="008548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uiPriority w:val="9"/>
    <w:semiHidden/>
    <w:unhideWhenUsed/>
    <w:qFormat/>
    <w:rsid w:val="007B5EA0"/>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514"/>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9F6514"/>
  </w:style>
  <w:style w:type="paragraph" w:styleId="Footer">
    <w:name w:val="footer"/>
    <w:basedOn w:val="Normal"/>
    <w:link w:val="FooterChar"/>
    <w:uiPriority w:val="99"/>
    <w:unhideWhenUsed/>
    <w:rsid w:val="009F6514"/>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9F6514"/>
  </w:style>
  <w:style w:type="character" w:styleId="Hyperlink">
    <w:name w:val="Hyperlink"/>
    <w:basedOn w:val="DefaultParagraphFont"/>
    <w:uiPriority w:val="99"/>
    <w:unhideWhenUsed/>
    <w:rsid w:val="009F6514"/>
    <w:rPr>
      <w:color w:val="0563C1" w:themeColor="hyperlink"/>
      <w:u w:val="single"/>
    </w:rPr>
  </w:style>
  <w:style w:type="table" w:styleId="TableGrid">
    <w:name w:val="Table Grid"/>
    <w:basedOn w:val="TableNormal"/>
    <w:rsid w:val="007B4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E2577"/>
    <w:rPr>
      <w:color w:val="605E5C"/>
      <w:shd w:val="clear" w:color="auto" w:fill="E1DFDD"/>
    </w:rPr>
  </w:style>
  <w:style w:type="paragraph" w:styleId="NoSpacing">
    <w:name w:val="No Spacing"/>
    <w:link w:val="NoSpacingChar"/>
    <w:uiPriority w:val="1"/>
    <w:qFormat/>
    <w:rsid w:val="00DE2577"/>
    <w:pPr>
      <w:spacing w:after="0" w:line="240" w:lineRule="auto"/>
    </w:pPr>
    <w:rPr>
      <w:rFonts w:ascii="Calibri" w:eastAsia="Calibri" w:hAnsi="Calibri" w:cs="Times New Roman"/>
    </w:rPr>
  </w:style>
  <w:style w:type="character" w:customStyle="1" w:styleId="NoSpacingChar">
    <w:name w:val="No Spacing Char"/>
    <w:link w:val="NoSpacing"/>
    <w:uiPriority w:val="1"/>
    <w:rsid w:val="00DE2577"/>
    <w:rPr>
      <w:rFonts w:ascii="Calibri" w:eastAsia="Calibri" w:hAnsi="Calibri" w:cs="Times New Roman"/>
    </w:rPr>
  </w:style>
  <w:style w:type="character" w:customStyle="1" w:styleId="Heading1Char">
    <w:name w:val="Heading 1 Char"/>
    <w:basedOn w:val="DefaultParagraphFont"/>
    <w:link w:val="Heading1"/>
    <w:uiPriority w:val="9"/>
    <w:rsid w:val="008F7B4A"/>
    <w:rPr>
      <w:rFonts w:ascii="Arial" w:eastAsia="Times New Roman" w:hAnsi="Arial" w:cs="Arial"/>
      <w:b/>
      <w:bCs/>
      <w:sz w:val="24"/>
      <w:szCs w:val="24"/>
      <w:lang w:eastAsia="en-GB"/>
    </w:rPr>
  </w:style>
  <w:style w:type="paragraph" w:styleId="ListParagraph">
    <w:name w:val="List Paragraph"/>
    <w:basedOn w:val="Normal"/>
    <w:uiPriority w:val="34"/>
    <w:qFormat/>
    <w:rsid w:val="008F7B4A"/>
    <w:pPr>
      <w:spacing w:after="0" w:line="240" w:lineRule="auto"/>
      <w:ind w:left="720"/>
      <w:contextualSpacing/>
    </w:pPr>
    <w:rPr>
      <w:rFonts w:ascii="Times New Roman" w:eastAsia="Times New Roman" w:hAnsi="Times New Roman"/>
      <w:sz w:val="24"/>
      <w:szCs w:val="24"/>
      <w:lang w:eastAsia="en-GB"/>
    </w:rPr>
  </w:style>
  <w:style w:type="character" w:customStyle="1" w:styleId="Heading2Char">
    <w:name w:val="Heading 2 Char"/>
    <w:basedOn w:val="DefaultParagraphFont"/>
    <w:link w:val="Heading2"/>
    <w:uiPriority w:val="9"/>
    <w:semiHidden/>
    <w:rsid w:val="008548A8"/>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rsid w:val="00F0028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6Char">
    <w:name w:val="Heading 6 Char"/>
    <w:basedOn w:val="DefaultParagraphFont"/>
    <w:link w:val="Heading6"/>
    <w:uiPriority w:val="9"/>
    <w:semiHidden/>
    <w:rsid w:val="007B5EA0"/>
    <w:rPr>
      <w:rFonts w:asciiTheme="majorHAnsi" w:eastAsiaTheme="majorEastAsia" w:hAnsiTheme="majorHAnsi" w:cstheme="majorBidi"/>
      <w:color w:val="1F3763" w:themeColor="accent1" w:themeShade="7F"/>
    </w:rPr>
  </w:style>
  <w:style w:type="character" w:customStyle="1" w:styleId="apple-converted-space">
    <w:name w:val="apple-converted-space"/>
    <w:basedOn w:val="DefaultParagraphFont"/>
    <w:rsid w:val="00871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1176</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Nazeing Pre-School</dc:creator>
  <cp:keywords/>
  <dc:description/>
  <cp:lastModifiedBy>Sarah Wells</cp:lastModifiedBy>
  <cp:revision>19</cp:revision>
  <dcterms:created xsi:type="dcterms:W3CDTF">2025-09-09T17:23:00Z</dcterms:created>
  <dcterms:modified xsi:type="dcterms:W3CDTF">2026-06-02T10:26:00Z</dcterms:modified>
</cp:coreProperties>
</file>