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196D013E" w:rsidR="00285AEA" w:rsidRPr="00BD1F36" w:rsidRDefault="00B74649" w:rsidP="00285AEA">
      <w:pPr>
        <w:spacing w:line="360" w:lineRule="auto"/>
        <w:jc w:val="center"/>
        <w:rPr>
          <w:rFonts w:ascii="Arial" w:hAnsi="Arial" w:cs="Arial"/>
          <w:b/>
          <w:sz w:val="28"/>
          <w:szCs w:val="28"/>
        </w:rPr>
      </w:pPr>
      <w:r>
        <w:rPr>
          <w:rFonts w:ascii="Arial" w:hAnsi="Arial" w:cs="Arial"/>
          <w:b/>
          <w:sz w:val="28"/>
          <w:szCs w:val="28"/>
        </w:rPr>
        <w:t>Attendance</w:t>
      </w:r>
      <w:r w:rsidR="00165A20">
        <w:rPr>
          <w:rFonts w:ascii="Arial" w:hAnsi="Arial" w:cs="Arial"/>
          <w:b/>
          <w:sz w:val="28"/>
          <w:szCs w:val="28"/>
        </w:rPr>
        <w:t xml:space="preserve"> Policy</w:t>
      </w:r>
    </w:p>
    <w:p w14:paraId="6F11D2EE" w14:textId="56829DAC" w:rsidR="0064628B" w:rsidRPr="0084452E" w:rsidRDefault="0064628B" w:rsidP="0064628B">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84452E">
        <w:rPr>
          <w:rFonts w:ascii="Arial" w:hAnsi="Arial"/>
          <w:b/>
        </w:rPr>
        <w:t xml:space="preserve">Safeguarding and Welfare Requirement: </w:t>
      </w:r>
    </w:p>
    <w:p w14:paraId="738FC206" w14:textId="331F9C50" w:rsidR="0064628B" w:rsidRDefault="00165A20"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14:paraId="193912F3" w14:textId="77777777" w:rsidR="00B74649"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follow up on absences in a timely manner. If a child is absent for a prolonged </w:t>
      </w:r>
      <w:proofErr w:type="gramStart"/>
      <w:r w:rsidRPr="00B74649">
        <w:rPr>
          <w:rFonts w:ascii="Arial" w:hAnsi="Arial"/>
        </w:rPr>
        <w:t>period of time</w:t>
      </w:r>
      <w:proofErr w:type="gramEnd"/>
      <w:r w:rsidRPr="00B74649">
        <w:rPr>
          <w:rFonts w:ascii="Arial" w:hAnsi="Arial"/>
        </w:rPr>
        <w:t xml:space="preserve">, or if a child is absent without notification from the parent or carer, attempts must be made to contact the child’s parents and/or carers and alternative emergency contacts. </w:t>
      </w:r>
    </w:p>
    <w:p w14:paraId="71253C04" w14:textId="77777777" w:rsidR="00B74649"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consider patterns and trends in a child’s absences and their personal circumstances and use their professional judgement when deciding if the child’s absence should be considered as prolonged. Consideration must be given to the child’s vulnerability, parent’s and/or carer’s vulnerability and their home life. Any concerns must be referred to local children’s social care services and/or a police welfare check requested. </w:t>
      </w:r>
    </w:p>
    <w:p w14:paraId="651C6027" w14:textId="3CF07E2C" w:rsidR="00B74649" w:rsidRPr="0064628B"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have an attendance policy that they share with parents and/or carers. This must include expectations for reporting child </w:t>
      </w:r>
      <w:proofErr w:type="gramStart"/>
      <w:r w:rsidRPr="00B74649">
        <w:rPr>
          <w:rFonts w:ascii="Arial" w:hAnsi="Arial"/>
        </w:rPr>
        <w:t>absences</w:t>
      </w:r>
      <w:proofErr w:type="gramEnd"/>
      <w:r w:rsidRPr="00B74649">
        <w:rPr>
          <w:rFonts w:ascii="Arial" w:hAnsi="Arial"/>
        </w:rPr>
        <w:t xml:space="preserve"> and the actions providers will take if a child is absent without notification or for a prolonged </w:t>
      </w:r>
      <w:proofErr w:type="gramStart"/>
      <w:r w:rsidRPr="00B74649">
        <w:rPr>
          <w:rFonts w:ascii="Arial" w:hAnsi="Arial"/>
        </w:rPr>
        <w:t>period of time</w:t>
      </w:r>
      <w:proofErr w:type="gramEnd"/>
      <w:r w:rsidRPr="00B74649">
        <w:rPr>
          <w:rFonts w:ascii="Arial" w:hAnsi="Arial"/>
        </w:rPr>
        <w:t>, for example: implementing the setting’s safeguarding procedures, following up with the parents and/or carers and contacting emergency contacts if parents and/or carers are not contactable.</w:t>
      </w:r>
    </w:p>
    <w:p w14:paraId="332B1E3D" w14:textId="77777777" w:rsidR="00F11AA1" w:rsidRDefault="00F11AA1" w:rsidP="007B5EA0">
      <w:pPr>
        <w:spacing w:line="360" w:lineRule="auto"/>
        <w:rPr>
          <w:rFonts w:ascii="Arial" w:hAnsi="Arial" w:cs="Arial"/>
          <w:b/>
        </w:rPr>
      </w:pPr>
    </w:p>
    <w:p w14:paraId="6C5CE45B" w14:textId="5760AF1F" w:rsidR="007B5EA0" w:rsidRPr="007B5EA0" w:rsidRDefault="007B5EA0" w:rsidP="007B5EA0">
      <w:pPr>
        <w:spacing w:line="360" w:lineRule="auto"/>
        <w:rPr>
          <w:rFonts w:ascii="Arial" w:hAnsi="Arial" w:cs="Arial"/>
          <w:b/>
        </w:rPr>
      </w:pPr>
      <w:r>
        <w:rPr>
          <w:rFonts w:ascii="Arial" w:hAnsi="Arial" w:cs="Arial"/>
          <w:b/>
        </w:rPr>
        <w:t>P</w:t>
      </w:r>
      <w:r w:rsidRPr="00896691">
        <w:rPr>
          <w:rFonts w:ascii="Arial" w:hAnsi="Arial" w:cs="Arial"/>
          <w:b/>
        </w:rPr>
        <w:t>olicy statement</w:t>
      </w:r>
    </w:p>
    <w:p w14:paraId="65E065CB" w14:textId="26FB4B09"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committed to promoting excellent levels of attendance and punctuality, enabling its children to take full advantage of the educational opportunities available to them.</w:t>
      </w:r>
    </w:p>
    <w:p w14:paraId="37800D66" w14:textId="77777777" w:rsidR="00B74649" w:rsidRPr="00B74649" w:rsidRDefault="00B74649" w:rsidP="007B5EA0">
      <w:pPr>
        <w:pStyle w:val="ListParagraph"/>
        <w:spacing w:line="360" w:lineRule="auto"/>
        <w:ind w:left="0"/>
        <w:rPr>
          <w:rFonts w:ascii="Arial" w:hAnsi="Arial" w:cs="Arial"/>
          <w:b/>
          <w:bCs/>
          <w:sz w:val="22"/>
          <w:szCs w:val="22"/>
        </w:rPr>
      </w:pPr>
    </w:p>
    <w:p w14:paraId="6F4C4C3E"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b/>
          <w:bCs/>
          <w:sz w:val="22"/>
          <w:szCs w:val="22"/>
        </w:rPr>
        <w:t>Attendance and Punctuality</w:t>
      </w:r>
      <w:r w:rsidRPr="00B74649">
        <w:rPr>
          <w:rFonts w:ascii="Arial" w:hAnsi="Arial" w:cs="Arial"/>
          <w:sz w:val="22"/>
          <w:szCs w:val="22"/>
        </w:rPr>
        <w:t xml:space="preserve"> </w:t>
      </w:r>
    </w:p>
    <w:p w14:paraId="210852E4" w14:textId="77777777" w:rsidR="00F11AA1" w:rsidRDefault="00F11AA1" w:rsidP="007B5EA0">
      <w:pPr>
        <w:pStyle w:val="ListParagraph"/>
        <w:spacing w:line="360" w:lineRule="auto"/>
        <w:ind w:left="0"/>
        <w:rPr>
          <w:rFonts w:ascii="Arial" w:hAnsi="Arial" w:cs="Arial"/>
          <w:sz w:val="22"/>
          <w:szCs w:val="22"/>
        </w:rPr>
      </w:pPr>
    </w:p>
    <w:p w14:paraId="327522B6" w14:textId="77777777"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a PVI setting (private, voluntary and independent) for early years education and care. There is no legal requirement for children to attend the provision. However, there is a proven link between attendance and punctuality and children’s attainment. Regular attendance and punctuality are important because:</w:t>
      </w:r>
    </w:p>
    <w:p w14:paraId="332D3525"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Absence and lateness affect children’s ability to participate in and benefit from the curriculum. </w:t>
      </w:r>
    </w:p>
    <w:p w14:paraId="18E4CFC8"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Children who arrive late disrupt the routine of the day and the work/progress of others. </w:t>
      </w:r>
    </w:p>
    <w:p w14:paraId="3C5121F5"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Poor attendance and punctuality may result in a child finding it difficult to settle, to become involved and to form social relationships. </w:t>
      </w:r>
    </w:p>
    <w:p w14:paraId="38DD7AC9"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Regular attendance and punctuality will help to instil good habits and promotes the development of a positive attitude towards school.</w:t>
      </w:r>
    </w:p>
    <w:p w14:paraId="35E1A6F5" w14:textId="77777777" w:rsidR="00F11AA1" w:rsidRDefault="00F11AA1" w:rsidP="007B5EA0">
      <w:pPr>
        <w:pStyle w:val="ListParagraph"/>
        <w:spacing w:line="360" w:lineRule="auto"/>
        <w:ind w:left="0"/>
        <w:rPr>
          <w:rFonts w:ascii="Arial" w:hAnsi="Arial" w:cs="Arial"/>
          <w:sz w:val="22"/>
          <w:szCs w:val="22"/>
        </w:rPr>
      </w:pPr>
    </w:p>
    <w:p w14:paraId="15E925EC" w14:textId="77777777" w:rsidR="00F11AA1" w:rsidRDefault="00F11AA1" w:rsidP="007B5EA0">
      <w:pPr>
        <w:pStyle w:val="ListParagraph"/>
        <w:spacing w:line="360" w:lineRule="auto"/>
        <w:ind w:left="0"/>
        <w:rPr>
          <w:rFonts w:ascii="Arial" w:hAnsi="Arial" w:cs="Arial"/>
          <w:sz w:val="22"/>
          <w:szCs w:val="22"/>
        </w:rPr>
      </w:pPr>
    </w:p>
    <w:p w14:paraId="0DFA1D16" w14:textId="77777777" w:rsidR="00F11AA1" w:rsidRDefault="00F11AA1" w:rsidP="007B5EA0">
      <w:pPr>
        <w:pStyle w:val="ListParagraph"/>
        <w:spacing w:line="360" w:lineRule="auto"/>
        <w:ind w:left="0"/>
        <w:rPr>
          <w:rFonts w:ascii="Arial" w:hAnsi="Arial" w:cs="Arial"/>
          <w:sz w:val="22"/>
          <w:szCs w:val="22"/>
        </w:rPr>
      </w:pPr>
    </w:p>
    <w:p w14:paraId="129B0064" w14:textId="77777777" w:rsidR="00F11AA1" w:rsidRDefault="00F11AA1" w:rsidP="007B5EA0">
      <w:pPr>
        <w:pStyle w:val="ListParagraph"/>
        <w:spacing w:line="360" w:lineRule="auto"/>
        <w:ind w:left="0"/>
        <w:rPr>
          <w:rFonts w:ascii="Arial" w:hAnsi="Arial" w:cs="Arial"/>
          <w:sz w:val="22"/>
          <w:szCs w:val="22"/>
        </w:rPr>
      </w:pPr>
    </w:p>
    <w:p w14:paraId="09EF8754" w14:textId="77777777" w:rsidR="00B74649" w:rsidRDefault="00B74649" w:rsidP="007B5EA0">
      <w:pPr>
        <w:pStyle w:val="ListParagraph"/>
        <w:spacing w:line="360" w:lineRule="auto"/>
        <w:ind w:left="0"/>
        <w:rPr>
          <w:rFonts w:ascii="Arial" w:hAnsi="Arial" w:cs="Arial"/>
          <w:sz w:val="22"/>
          <w:szCs w:val="22"/>
        </w:rPr>
      </w:pPr>
    </w:p>
    <w:p w14:paraId="3A817FEA"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b/>
          <w:bCs/>
          <w:sz w:val="22"/>
          <w:szCs w:val="22"/>
        </w:rPr>
        <w:lastRenderedPageBreak/>
        <w:t>Responsibilities</w:t>
      </w:r>
    </w:p>
    <w:p w14:paraId="0C19F49F" w14:textId="77777777" w:rsidR="00B74649" w:rsidRDefault="00B74649" w:rsidP="007B5EA0">
      <w:pPr>
        <w:pStyle w:val="ListParagraph"/>
        <w:spacing w:line="360" w:lineRule="auto"/>
        <w:ind w:left="0"/>
        <w:rPr>
          <w:rFonts w:ascii="Arial" w:hAnsi="Arial" w:cs="Arial"/>
          <w:sz w:val="22"/>
          <w:szCs w:val="22"/>
        </w:rPr>
      </w:pPr>
    </w:p>
    <w:p w14:paraId="6ED4B65A" w14:textId="77777777"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responsible for supporting the attendance of its children and for dealing with problems which may lead to non-attendance. We aim to work in partnership with parents/carers. The </w:t>
      </w:r>
      <w:r>
        <w:rPr>
          <w:rFonts w:ascii="Arial" w:hAnsi="Arial" w:cs="Arial"/>
          <w:sz w:val="22"/>
          <w:szCs w:val="22"/>
        </w:rPr>
        <w:t>Pre-School</w:t>
      </w:r>
      <w:r w:rsidRPr="00B74649">
        <w:rPr>
          <w:rFonts w:ascii="Arial" w:hAnsi="Arial" w:cs="Arial"/>
          <w:sz w:val="22"/>
          <w:szCs w:val="22"/>
        </w:rPr>
        <w:t xml:space="preserve"> will:</w:t>
      </w:r>
    </w:p>
    <w:p w14:paraId="29F33E3C" w14:textId="2CA2C216"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Complete attendance registers as the child arrives a</w:t>
      </w:r>
      <w:r w:rsidR="00F11AA1">
        <w:rPr>
          <w:rFonts w:ascii="Arial" w:hAnsi="Arial" w:cs="Arial"/>
          <w:sz w:val="22"/>
          <w:szCs w:val="22"/>
        </w:rPr>
        <w:t xml:space="preserve">nd </w:t>
      </w:r>
      <w:proofErr w:type="gramStart"/>
      <w:r w:rsidR="00F11AA1">
        <w:rPr>
          <w:rFonts w:ascii="Arial" w:hAnsi="Arial" w:cs="Arial"/>
          <w:sz w:val="22"/>
          <w:szCs w:val="22"/>
        </w:rPr>
        <w:t>leaves</w:t>
      </w:r>
      <w:r w:rsidRPr="00B74649">
        <w:rPr>
          <w:rFonts w:ascii="Arial" w:hAnsi="Arial" w:cs="Arial"/>
          <w:sz w:val="22"/>
          <w:szCs w:val="22"/>
        </w:rPr>
        <w:t>;</w:t>
      </w:r>
      <w:proofErr w:type="gramEnd"/>
    </w:p>
    <w:p w14:paraId="7460CEB8"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Differentiate in the registers between absence for illness or medical reasons and </w:t>
      </w:r>
      <w:proofErr w:type="gramStart"/>
      <w:r w:rsidRPr="00B74649">
        <w:rPr>
          <w:rFonts w:ascii="Arial" w:hAnsi="Arial" w:cs="Arial"/>
          <w:sz w:val="22"/>
          <w:szCs w:val="22"/>
        </w:rPr>
        <w:t>holidays;</w:t>
      </w:r>
      <w:proofErr w:type="gramEnd"/>
      <w:r w:rsidRPr="00B74649">
        <w:rPr>
          <w:rFonts w:ascii="Arial" w:hAnsi="Arial" w:cs="Arial"/>
          <w:sz w:val="22"/>
          <w:szCs w:val="22"/>
        </w:rPr>
        <w:t xml:space="preserve"> </w:t>
      </w:r>
    </w:p>
    <w:p w14:paraId="1818946F"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Follow up on poor attendance and punctuality</w:t>
      </w:r>
    </w:p>
    <w:p w14:paraId="4E09E7BC" w14:textId="77777777" w:rsidR="004C3421" w:rsidRPr="004C3421" w:rsidRDefault="004C3421" w:rsidP="007B5EA0">
      <w:pPr>
        <w:pStyle w:val="ListParagraph"/>
        <w:spacing w:line="360" w:lineRule="auto"/>
        <w:ind w:left="0"/>
        <w:rPr>
          <w:rFonts w:ascii="Arial" w:hAnsi="Arial" w:cs="Arial"/>
          <w:b/>
          <w:bCs/>
          <w:sz w:val="22"/>
          <w:szCs w:val="22"/>
        </w:rPr>
      </w:pPr>
    </w:p>
    <w:p w14:paraId="0641AE4B" w14:textId="77777777" w:rsidR="004C3421" w:rsidRDefault="00B74649" w:rsidP="007B5EA0">
      <w:pPr>
        <w:pStyle w:val="ListParagraph"/>
        <w:spacing w:line="360" w:lineRule="auto"/>
        <w:ind w:left="0"/>
        <w:rPr>
          <w:rFonts w:ascii="Arial" w:hAnsi="Arial" w:cs="Arial"/>
          <w:b/>
          <w:bCs/>
          <w:sz w:val="22"/>
          <w:szCs w:val="22"/>
        </w:rPr>
      </w:pPr>
      <w:r w:rsidRPr="004C3421">
        <w:rPr>
          <w:rFonts w:ascii="Arial" w:hAnsi="Arial" w:cs="Arial"/>
          <w:b/>
          <w:bCs/>
          <w:sz w:val="22"/>
          <w:szCs w:val="22"/>
        </w:rPr>
        <w:t>Parents/Carers</w:t>
      </w:r>
    </w:p>
    <w:p w14:paraId="46912A40" w14:textId="77777777" w:rsidR="004C3421" w:rsidRDefault="004C3421" w:rsidP="007B5EA0">
      <w:pPr>
        <w:pStyle w:val="ListParagraph"/>
        <w:spacing w:line="360" w:lineRule="auto"/>
        <w:ind w:left="0"/>
        <w:rPr>
          <w:rFonts w:ascii="Arial" w:hAnsi="Arial" w:cs="Arial"/>
          <w:sz w:val="22"/>
          <w:szCs w:val="22"/>
        </w:rPr>
      </w:pPr>
    </w:p>
    <w:p w14:paraId="32AB5780"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Parents and carers are responsible for ensuring that their children have access to early education and that their children attend regularly and punctually. Parents should: </w:t>
      </w:r>
    </w:p>
    <w:p w14:paraId="665901AA"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Ensure their children arrives appropriately dressed and ready to </w:t>
      </w:r>
      <w:proofErr w:type="gramStart"/>
      <w:r w:rsidRPr="00B74649">
        <w:rPr>
          <w:rFonts w:ascii="Arial" w:hAnsi="Arial" w:cs="Arial"/>
          <w:sz w:val="22"/>
          <w:szCs w:val="22"/>
        </w:rPr>
        <w:t>learn;</w:t>
      </w:r>
      <w:proofErr w:type="gramEnd"/>
      <w:r w:rsidRPr="00B74649">
        <w:rPr>
          <w:rFonts w:ascii="Arial" w:hAnsi="Arial" w:cs="Arial"/>
          <w:sz w:val="22"/>
          <w:szCs w:val="22"/>
        </w:rPr>
        <w:t xml:space="preserve"> </w:t>
      </w:r>
    </w:p>
    <w:p w14:paraId="00746AE4"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Notify </w:t>
      </w:r>
      <w:r w:rsidR="004C3421">
        <w:rPr>
          <w:rFonts w:ascii="Arial" w:hAnsi="Arial" w:cs="Arial"/>
          <w:sz w:val="22"/>
          <w:szCs w:val="22"/>
        </w:rPr>
        <w:t>Nazeing Pre-School</w:t>
      </w:r>
      <w:r w:rsidRPr="00B74649">
        <w:rPr>
          <w:rFonts w:ascii="Arial" w:hAnsi="Arial" w:cs="Arial"/>
          <w:sz w:val="22"/>
          <w:szCs w:val="22"/>
        </w:rPr>
        <w:t xml:space="preserve"> by telephone, email or tapestry if their child is absent, by 10am of any </w:t>
      </w:r>
      <w:proofErr w:type="gramStart"/>
      <w:r w:rsidRPr="00B74649">
        <w:rPr>
          <w:rFonts w:ascii="Arial" w:hAnsi="Arial" w:cs="Arial"/>
          <w:sz w:val="22"/>
          <w:szCs w:val="22"/>
        </w:rPr>
        <w:t>absence;</w:t>
      </w:r>
      <w:proofErr w:type="gramEnd"/>
      <w:r w:rsidRPr="00B74649">
        <w:rPr>
          <w:rFonts w:ascii="Arial" w:hAnsi="Arial" w:cs="Arial"/>
          <w:sz w:val="22"/>
          <w:szCs w:val="22"/>
        </w:rPr>
        <w:t xml:space="preserve"> </w:t>
      </w:r>
    </w:p>
    <w:p w14:paraId="5257F20B"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Work with staff to resolve issues which may lead to non-attendance. </w:t>
      </w:r>
    </w:p>
    <w:p w14:paraId="3C81702B" w14:textId="77777777" w:rsidR="004C3421" w:rsidRDefault="004C3421" w:rsidP="007B5EA0">
      <w:pPr>
        <w:pStyle w:val="ListParagraph"/>
        <w:spacing w:line="360" w:lineRule="auto"/>
        <w:ind w:left="0"/>
        <w:rPr>
          <w:rFonts w:ascii="Arial" w:hAnsi="Arial" w:cs="Arial"/>
          <w:sz w:val="22"/>
          <w:szCs w:val="22"/>
        </w:rPr>
      </w:pPr>
    </w:p>
    <w:p w14:paraId="57240F95" w14:textId="77777777" w:rsidR="004C3421" w:rsidRDefault="00B74649" w:rsidP="007B5EA0">
      <w:pPr>
        <w:pStyle w:val="ListParagraph"/>
        <w:spacing w:line="360" w:lineRule="auto"/>
        <w:ind w:left="0"/>
        <w:rPr>
          <w:rFonts w:ascii="Arial" w:hAnsi="Arial" w:cs="Arial"/>
          <w:b/>
          <w:bCs/>
          <w:sz w:val="22"/>
          <w:szCs w:val="22"/>
        </w:rPr>
      </w:pPr>
      <w:r w:rsidRPr="004C3421">
        <w:rPr>
          <w:rFonts w:ascii="Arial" w:hAnsi="Arial" w:cs="Arial"/>
          <w:b/>
          <w:bCs/>
          <w:sz w:val="22"/>
          <w:szCs w:val="22"/>
        </w:rPr>
        <w:t>Procedures for following up absence</w:t>
      </w:r>
    </w:p>
    <w:p w14:paraId="1BEF3105" w14:textId="77777777" w:rsidR="004C3421" w:rsidRDefault="004C3421" w:rsidP="007B5EA0">
      <w:pPr>
        <w:pStyle w:val="ListParagraph"/>
        <w:spacing w:line="360" w:lineRule="auto"/>
        <w:ind w:left="0"/>
        <w:rPr>
          <w:rFonts w:ascii="Arial" w:hAnsi="Arial" w:cs="Arial"/>
          <w:sz w:val="22"/>
          <w:szCs w:val="22"/>
        </w:rPr>
      </w:pPr>
    </w:p>
    <w:p w14:paraId="4FE9F81E" w14:textId="7E9E067F" w:rsidR="004C3421" w:rsidRDefault="004C3421"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w:t>
      </w:r>
      <w:r w:rsidR="00B74649" w:rsidRPr="00B74649">
        <w:rPr>
          <w:rFonts w:ascii="Arial" w:hAnsi="Arial" w:cs="Arial"/>
          <w:sz w:val="22"/>
          <w:szCs w:val="22"/>
        </w:rPr>
        <w:t>All absences are recorded in the register</w:t>
      </w:r>
      <w:r>
        <w:rPr>
          <w:rFonts w:ascii="Arial" w:hAnsi="Arial" w:cs="Arial"/>
          <w:sz w:val="22"/>
          <w:szCs w:val="22"/>
        </w:rPr>
        <w:t xml:space="preserve"> on Tapestry</w:t>
      </w:r>
      <w:r w:rsidR="00B74649" w:rsidRPr="00B74649">
        <w:rPr>
          <w:rFonts w:ascii="Arial" w:hAnsi="Arial" w:cs="Arial"/>
          <w:sz w:val="22"/>
          <w:szCs w:val="22"/>
        </w:rPr>
        <w:t xml:space="preserve">, using the </w:t>
      </w:r>
      <w:r>
        <w:rPr>
          <w:rFonts w:ascii="Arial" w:hAnsi="Arial" w:cs="Arial"/>
          <w:sz w:val="22"/>
          <w:szCs w:val="22"/>
        </w:rPr>
        <w:t xml:space="preserve">notes </w:t>
      </w:r>
      <w:proofErr w:type="gramStart"/>
      <w:r>
        <w:rPr>
          <w:rFonts w:ascii="Arial" w:hAnsi="Arial" w:cs="Arial"/>
          <w:sz w:val="22"/>
          <w:szCs w:val="22"/>
        </w:rPr>
        <w:t>section</w:t>
      </w:r>
      <w:r w:rsidR="00B74649" w:rsidRPr="00B74649">
        <w:rPr>
          <w:rFonts w:ascii="Arial" w:hAnsi="Arial" w:cs="Arial"/>
          <w:sz w:val="22"/>
          <w:szCs w:val="22"/>
        </w:rPr>
        <w:t>;</w:t>
      </w:r>
      <w:proofErr w:type="gramEnd"/>
      <w:r w:rsidR="00B74649" w:rsidRPr="00B74649">
        <w:rPr>
          <w:rFonts w:ascii="Arial" w:hAnsi="Arial" w:cs="Arial"/>
          <w:sz w:val="22"/>
          <w:szCs w:val="22"/>
        </w:rPr>
        <w:t xml:space="preserve"> </w:t>
      </w:r>
    </w:p>
    <w:p w14:paraId="19B76474"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Parents/carers are made aware of </w:t>
      </w:r>
      <w:r w:rsidR="004C3421">
        <w:rPr>
          <w:rFonts w:ascii="Arial" w:hAnsi="Arial" w:cs="Arial"/>
          <w:sz w:val="22"/>
          <w:szCs w:val="22"/>
        </w:rPr>
        <w:t>Nazeing Pre-School’s</w:t>
      </w:r>
      <w:r w:rsidRPr="00B74649">
        <w:rPr>
          <w:rFonts w:ascii="Arial" w:hAnsi="Arial" w:cs="Arial"/>
          <w:sz w:val="22"/>
          <w:szCs w:val="22"/>
        </w:rPr>
        <w:t xml:space="preserve"> policy and their responsibility to inform </w:t>
      </w:r>
      <w:r w:rsidR="004C3421">
        <w:rPr>
          <w:rFonts w:ascii="Arial" w:hAnsi="Arial" w:cs="Arial"/>
          <w:sz w:val="22"/>
          <w:szCs w:val="22"/>
        </w:rPr>
        <w:t>us in</w:t>
      </w:r>
      <w:r w:rsidRPr="00B74649">
        <w:rPr>
          <w:rFonts w:ascii="Arial" w:hAnsi="Arial" w:cs="Arial"/>
          <w:sz w:val="22"/>
          <w:szCs w:val="22"/>
        </w:rPr>
        <w:t xml:space="preserve"> advance of any absence, stating the reason for the </w:t>
      </w:r>
      <w:proofErr w:type="gramStart"/>
      <w:r w:rsidRPr="00B74649">
        <w:rPr>
          <w:rFonts w:ascii="Arial" w:hAnsi="Arial" w:cs="Arial"/>
          <w:sz w:val="22"/>
          <w:szCs w:val="22"/>
        </w:rPr>
        <w:t>absence;</w:t>
      </w:r>
      <w:proofErr w:type="gramEnd"/>
      <w:r w:rsidRPr="00B74649">
        <w:rPr>
          <w:rFonts w:ascii="Arial" w:hAnsi="Arial" w:cs="Arial"/>
          <w:sz w:val="22"/>
          <w:szCs w:val="22"/>
        </w:rPr>
        <w:t xml:space="preserve"> </w:t>
      </w:r>
    </w:p>
    <w:p w14:paraId="753C1A6E"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no reason for the absence has been received by 10am then the staff will begin </w:t>
      </w:r>
      <w:r w:rsidR="004C3421">
        <w:rPr>
          <w:rFonts w:ascii="Arial" w:hAnsi="Arial" w:cs="Arial"/>
          <w:sz w:val="22"/>
          <w:szCs w:val="22"/>
        </w:rPr>
        <w:t xml:space="preserve">by calling the primary carers to clarify the child’s attendance or non-attendance. </w:t>
      </w:r>
    </w:p>
    <w:p w14:paraId="1F04586F" w14:textId="6F65FF25" w:rsidR="004C3421" w:rsidRDefault="004C3421"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w:t>
      </w:r>
      <w:proofErr w:type="gramStart"/>
      <w:r w:rsidRPr="00B74649">
        <w:rPr>
          <w:rFonts w:ascii="Arial" w:hAnsi="Arial" w:cs="Arial"/>
          <w:sz w:val="22"/>
          <w:szCs w:val="22"/>
        </w:rPr>
        <w:t>no</w:t>
      </w:r>
      <w:proofErr w:type="gramEnd"/>
      <w:r>
        <w:rPr>
          <w:rFonts w:ascii="Arial" w:hAnsi="Arial" w:cs="Arial"/>
          <w:sz w:val="22"/>
          <w:szCs w:val="22"/>
        </w:rPr>
        <w:t xml:space="preserve"> neither primary carer answers the phone, we will then move onto both the emergency contacts to clarify </w:t>
      </w:r>
      <w:r>
        <w:rPr>
          <w:rFonts w:ascii="Arial" w:hAnsi="Arial" w:cs="Arial"/>
          <w:sz w:val="22"/>
          <w:szCs w:val="22"/>
        </w:rPr>
        <w:t>the child’s attendance or non-attendance.</w:t>
      </w:r>
    </w:p>
    <w:p w14:paraId="08A9EDF0"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Communication from parents/carers regarding absences will be recorded on the </w:t>
      </w:r>
      <w:proofErr w:type="gramStart"/>
      <w:r w:rsidRPr="00B74649">
        <w:rPr>
          <w:rFonts w:ascii="Arial" w:hAnsi="Arial" w:cs="Arial"/>
          <w:sz w:val="22"/>
          <w:szCs w:val="22"/>
        </w:rPr>
        <w:t>register;</w:t>
      </w:r>
      <w:proofErr w:type="gramEnd"/>
    </w:p>
    <w:p w14:paraId="041B1083" w14:textId="77777777" w:rsidR="00F11AA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Absences are monitored, and any issues or trends are addressed </w:t>
      </w:r>
      <w:proofErr w:type="gramStart"/>
      <w:r w:rsidRPr="00B74649">
        <w:rPr>
          <w:rFonts w:ascii="Arial" w:hAnsi="Arial" w:cs="Arial"/>
          <w:sz w:val="22"/>
          <w:szCs w:val="22"/>
        </w:rPr>
        <w:t>accordingly;</w:t>
      </w:r>
      <w:proofErr w:type="gramEnd"/>
    </w:p>
    <w:p w14:paraId="38CF7EBF" w14:textId="77777777" w:rsidR="00F11AA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a child is persistently absent, the </w:t>
      </w:r>
      <w:r w:rsidR="00F11AA1">
        <w:rPr>
          <w:rFonts w:ascii="Arial" w:hAnsi="Arial" w:cs="Arial"/>
          <w:sz w:val="22"/>
          <w:szCs w:val="22"/>
        </w:rPr>
        <w:t>Pre-School</w:t>
      </w:r>
      <w:r w:rsidRPr="00B74649">
        <w:rPr>
          <w:rFonts w:ascii="Arial" w:hAnsi="Arial" w:cs="Arial"/>
          <w:sz w:val="22"/>
          <w:szCs w:val="22"/>
        </w:rPr>
        <w:t xml:space="preserve"> will contact parents/carers about this and, if this continues, the </w:t>
      </w:r>
      <w:r w:rsidR="00F11AA1">
        <w:rPr>
          <w:rFonts w:ascii="Arial" w:hAnsi="Arial" w:cs="Arial"/>
          <w:sz w:val="22"/>
          <w:szCs w:val="22"/>
        </w:rPr>
        <w:t>M</w:t>
      </w:r>
      <w:r w:rsidRPr="00B74649">
        <w:rPr>
          <w:rFonts w:ascii="Arial" w:hAnsi="Arial" w:cs="Arial"/>
          <w:sz w:val="22"/>
          <w:szCs w:val="22"/>
        </w:rPr>
        <w:t>anager will invite the parents/carers in to discuss the reasons for absence.</w:t>
      </w:r>
    </w:p>
    <w:p w14:paraId="6A57D06B" w14:textId="77777777" w:rsidR="00F11AA1" w:rsidRDefault="00F11AA1" w:rsidP="007B5EA0">
      <w:pPr>
        <w:pStyle w:val="ListParagraph"/>
        <w:spacing w:line="360" w:lineRule="auto"/>
        <w:ind w:left="0"/>
        <w:rPr>
          <w:rFonts w:ascii="Arial" w:hAnsi="Arial" w:cs="Arial"/>
          <w:sz w:val="22"/>
          <w:szCs w:val="22"/>
        </w:rPr>
      </w:pPr>
    </w:p>
    <w:p w14:paraId="20595A8B" w14:textId="77777777" w:rsidR="00F11AA1" w:rsidRDefault="00B74649" w:rsidP="007B5EA0">
      <w:pPr>
        <w:pStyle w:val="ListParagraph"/>
        <w:spacing w:line="360" w:lineRule="auto"/>
        <w:ind w:left="0"/>
        <w:rPr>
          <w:rFonts w:ascii="Arial" w:hAnsi="Arial" w:cs="Arial"/>
          <w:sz w:val="22"/>
          <w:szCs w:val="22"/>
        </w:rPr>
      </w:pPr>
      <w:r w:rsidRPr="00F11AA1">
        <w:rPr>
          <w:rFonts w:ascii="Arial" w:hAnsi="Arial" w:cs="Arial"/>
          <w:b/>
          <w:bCs/>
          <w:sz w:val="22"/>
          <w:szCs w:val="22"/>
        </w:rPr>
        <w:t>Strategies for promoting regular attendance and punctuality</w:t>
      </w:r>
      <w:r w:rsidRPr="00B74649">
        <w:rPr>
          <w:rFonts w:ascii="Arial" w:hAnsi="Arial" w:cs="Arial"/>
          <w:sz w:val="22"/>
          <w:szCs w:val="22"/>
        </w:rPr>
        <w:t xml:space="preserve"> </w:t>
      </w:r>
    </w:p>
    <w:p w14:paraId="74B60F1C" w14:textId="77777777" w:rsidR="00F11AA1" w:rsidRDefault="00F11AA1" w:rsidP="007B5EA0">
      <w:pPr>
        <w:pStyle w:val="ListParagraph"/>
        <w:spacing w:line="360" w:lineRule="auto"/>
        <w:ind w:left="0"/>
        <w:rPr>
          <w:rFonts w:ascii="Arial" w:hAnsi="Arial" w:cs="Arial"/>
          <w:sz w:val="22"/>
          <w:szCs w:val="22"/>
        </w:rPr>
      </w:pPr>
    </w:p>
    <w:p w14:paraId="4D529397" w14:textId="6937B840" w:rsidR="007B5EA0"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Staff work continuously to create an environment in which parents/carers and children feel welcome and want to be a part of the </w:t>
      </w:r>
      <w:r w:rsidR="00F11AA1">
        <w:rPr>
          <w:rFonts w:ascii="Arial" w:hAnsi="Arial" w:cs="Arial"/>
          <w:sz w:val="22"/>
          <w:szCs w:val="22"/>
        </w:rPr>
        <w:t>Pre-School</w:t>
      </w:r>
      <w:r w:rsidRPr="00B74649">
        <w:rPr>
          <w:rFonts w:ascii="Arial" w:hAnsi="Arial" w:cs="Arial"/>
          <w:sz w:val="22"/>
          <w:szCs w:val="22"/>
        </w:rPr>
        <w:t>. The procedures for attendance/absence are made clear to parents/carers and staff and are followed consistently.</w:t>
      </w:r>
    </w:p>
    <w:p w14:paraId="36EE521C" w14:textId="77777777" w:rsidR="00F11AA1" w:rsidRDefault="00F11AA1" w:rsidP="007B5EA0">
      <w:pPr>
        <w:pStyle w:val="ListParagraph"/>
        <w:spacing w:line="360" w:lineRule="auto"/>
        <w:ind w:left="0"/>
        <w:rPr>
          <w:rFonts w:ascii="Arial" w:hAnsi="Arial" w:cs="Arial"/>
          <w:sz w:val="22"/>
          <w:szCs w:val="22"/>
        </w:rPr>
      </w:pPr>
    </w:p>
    <w:p w14:paraId="47504E47" w14:textId="77777777" w:rsidR="00F11AA1" w:rsidRPr="00896691" w:rsidRDefault="00F11AA1" w:rsidP="007B5EA0">
      <w:pPr>
        <w:pStyle w:val="ListParagraph"/>
        <w:spacing w:line="360" w:lineRule="auto"/>
        <w:ind w:left="0"/>
        <w:rPr>
          <w:rFonts w:ascii="Arial" w:hAnsi="Arial" w:cs="Arial"/>
          <w:sz w:val="22"/>
          <w:szCs w:val="22"/>
        </w:rPr>
      </w:pPr>
    </w:p>
    <w:tbl>
      <w:tblPr>
        <w:tblW w:w="5000" w:type="pct"/>
        <w:tblLook w:val="01E0" w:firstRow="1" w:lastRow="1" w:firstColumn="1" w:lastColumn="1" w:noHBand="0" w:noVBand="0"/>
      </w:tblPr>
      <w:tblGrid>
        <w:gridCol w:w="4816"/>
        <w:gridCol w:w="3458"/>
        <w:gridCol w:w="2192"/>
      </w:tblGrid>
      <w:tr w:rsidR="007B5EA0" w:rsidRPr="00452363" w14:paraId="39369220" w14:textId="77777777" w:rsidTr="000206F2">
        <w:tc>
          <w:tcPr>
            <w:tcW w:w="2301" w:type="pct"/>
          </w:tcPr>
          <w:p w14:paraId="73F4F89F" w14:textId="77777777" w:rsidR="007B5EA0" w:rsidRPr="007603F5" w:rsidRDefault="007B5EA0" w:rsidP="000206F2">
            <w:pPr>
              <w:spacing w:line="360" w:lineRule="auto"/>
              <w:rPr>
                <w:rFonts w:ascii="Arial" w:hAnsi="Arial" w:cs="Arial"/>
              </w:rPr>
            </w:pPr>
            <w:r w:rsidRPr="007603F5">
              <w:rPr>
                <w:rFonts w:ascii="Arial" w:hAnsi="Arial" w:cs="Arial"/>
              </w:rPr>
              <w:lastRenderedPageBreak/>
              <w:t xml:space="preserve">This policy was adopted </w:t>
            </w:r>
            <w:r>
              <w:rPr>
                <w:rFonts w:ascii="Arial" w:hAnsi="Arial" w:cs="Arial"/>
              </w:rPr>
              <w:t>by</w:t>
            </w:r>
          </w:p>
        </w:tc>
        <w:tc>
          <w:tcPr>
            <w:tcW w:w="1652" w:type="pct"/>
            <w:tcBorders>
              <w:bottom w:val="single" w:sz="4" w:space="0" w:color="7030A0"/>
            </w:tcBorders>
          </w:tcPr>
          <w:p w14:paraId="17F2D3C4" w14:textId="77777777" w:rsidR="007B5EA0" w:rsidRPr="007603F5" w:rsidRDefault="007B5EA0" w:rsidP="000206F2">
            <w:pPr>
              <w:spacing w:line="360" w:lineRule="auto"/>
              <w:rPr>
                <w:rFonts w:ascii="Arial" w:hAnsi="Arial" w:cs="Arial"/>
              </w:rPr>
            </w:pPr>
            <w:r>
              <w:rPr>
                <w:rFonts w:ascii="Arial" w:hAnsi="Arial" w:cs="Arial"/>
              </w:rPr>
              <w:t>NAZEING PRE-SCHOOL</w:t>
            </w:r>
          </w:p>
        </w:tc>
        <w:tc>
          <w:tcPr>
            <w:tcW w:w="1047" w:type="pct"/>
          </w:tcPr>
          <w:p w14:paraId="59B2BE2C" w14:textId="77777777" w:rsidR="007B5EA0" w:rsidRPr="007603F5" w:rsidRDefault="007B5EA0" w:rsidP="000206F2">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007B5EA0" w:rsidRPr="00452363" w14:paraId="0269517B" w14:textId="77777777" w:rsidTr="000206F2">
        <w:tc>
          <w:tcPr>
            <w:tcW w:w="2301" w:type="pct"/>
          </w:tcPr>
          <w:p w14:paraId="7D909DED" w14:textId="77777777" w:rsidR="007B5EA0" w:rsidRPr="007603F5" w:rsidRDefault="007B5EA0" w:rsidP="000206F2">
            <w:pPr>
              <w:spacing w:line="360" w:lineRule="auto"/>
              <w:rPr>
                <w:rFonts w:ascii="Arial" w:hAnsi="Arial" w:cs="Arial"/>
              </w:rPr>
            </w:pPr>
            <w:r>
              <w:rPr>
                <w:rFonts w:ascii="Arial" w:hAnsi="Arial" w:cs="Arial"/>
              </w:rPr>
              <w:t>On</w:t>
            </w:r>
          </w:p>
        </w:tc>
        <w:tc>
          <w:tcPr>
            <w:tcW w:w="1652" w:type="pct"/>
            <w:tcBorders>
              <w:top w:val="single" w:sz="4" w:space="0" w:color="7030A0"/>
              <w:bottom w:val="single" w:sz="4" w:space="0" w:color="7030A0"/>
            </w:tcBorders>
          </w:tcPr>
          <w:p w14:paraId="3007982A" w14:textId="1A5A8F64" w:rsidR="007B5EA0" w:rsidRPr="007603F5" w:rsidRDefault="00F11AA1" w:rsidP="000206F2">
            <w:pPr>
              <w:spacing w:line="360" w:lineRule="auto"/>
              <w:rPr>
                <w:rFonts w:ascii="Arial" w:hAnsi="Arial" w:cs="Arial"/>
              </w:rPr>
            </w:pPr>
            <w:r>
              <w:rPr>
                <w:rFonts w:ascii="Arial" w:hAnsi="Arial" w:cs="Arial"/>
              </w:rPr>
              <w:t>September 2025</w:t>
            </w:r>
          </w:p>
        </w:tc>
        <w:tc>
          <w:tcPr>
            <w:tcW w:w="1047" w:type="pct"/>
          </w:tcPr>
          <w:p w14:paraId="2E6561E5"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E92B374" w14:textId="77777777" w:rsidTr="000206F2">
        <w:tc>
          <w:tcPr>
            <w:tcW w:w="2301" w:type="pct"/>
          </w:tcPr>
          <w:p w14:paraId="1D679382" w14:textId="77777777" w:rsidR="007B5EA0" w:rsidRPr="007603F5" w:rsidRDefault="007B5EA0" w:rsidP="000206F2">
            <w:pPr>
              <w:spacing w:line="360" w:lineRule="auto"/>
              <w:rPr>
                <w:rFonts w:ascii="Arial" w:hAnsi="Arial" w:cs="Arial"/>
              </w:rPr>
            </w:pPr>
            <w:r w:rsidRPr="007603F5">
              <w:rPr>
                <w:rFonts w:ascii="Arial" w:hAnsi="Arial" w:cs="Arial"/>
              </w:rPr>
              <w:t>Date to be reviewed</w:t>
            </w:r>
          </w:p>
        </w:tc>
        <w:tc>
          <w:tcPr>
            <w:tcW w:w="1652" w:type="pct"/>
            <w:tcBorders>
              <w:top w:val="single" w:sz="4" w:space="0" w:color="7030A0"/>
              <w:bottom w:val="single" w:sz="4" w:space="0" w:color="7030A0"/>
            </w:tcBorders>
          </w:tcPr>
          <w:p w14:paraId="2992A212" w14:textId="50376F9B" w:rsidR="007B5EA0" w:rsidRPr="007603F5" w:rsidRDefault="00165A20" w:rsidP="000206F2">
            <w:pPr>
              <w:spacing w:line="360" w:lineRule="auto"/>
              <w:rPr>
                <w:rFonts w:ascii="Arial" w:hAnsi="Arial" w:cs="Arial"/>
              </w:rPr>
            </w:pPr>
            <w:r>
              <w:rPr>
                <w:rFonts w:ascii="Arial" w:hAnsi="Arial" w:cs="Arial"/>
              </w:rPr>
              <w:t>September 202</w:t>
            </w:r>
            <w:r w:rsidR="00F11AA1">
              <w:rPr>
                <w:rFonts w:ascii="Arial" w:hAnsi="Arial" w:cs="Arial"/>
              </w:rPr>
              <w:t>6</w:t>
            </w:r>
          </w:p>
        </w:tc>
        <w:tc>
          <w:tcPr>
            <w:tcW w:w="1047" w:type="pct"/>
          </w:tcPr>
          <w:p w14:paraId="79604DB9"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F6D6C3F" w14:textId="77777777" w:rsidTr="000206F2">
        <w:tc>
          <w:tcPr>
            <w:tcW w:w="2301" w:type="pct"/>
          </w:tcPr>
          <w:p w14:paraId="5CFB7614" w14:textId="77777777" w:rsidR="007B5EA0" w:rsidRPr="007603F5" w:rsidRDefault="007B5EA0" w:rsidP="000206F2">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35EDD0BB" w14:textId="500CDC09" w:rsidR="007B5EA0" w:rsidRPr="007603F5" w:rsidRDefault="00165A20" w:rsidP="000206F2">
            <w:pPr>
              <w:spacing w:line="360" w:lineRule="auto"/>
              <w:rPr>
                <w:rFonts w:ascii="Arial" w:hAnsi="Arial" w:cs="Arial"/>
              </w:rPr>
            </w:pPr>
            <w:r>
              <w:rPr>
                <w:rFonts w:ascii="Arial" w:hAnsi="Arial" w:cs="Arial"/>
              </w:rPr>
              <w:t xml:space="preserve">Nicky Mainwaring </w:t>
            </w:r>
          </w:p>
        </w:tc>
      </w:tr>
      <w:tr w:rsidR="007B5EA0" w:rsidRPr="00452363" w14:paraId="1FD540CF"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3DEB6AF" w14:textId="77777777" w:rsidR="007B5EA0" w:rsidRPr="007603F5" w:rsidRDefault="007B5EA0" w:rsidP="000206F2">
            <w:pPr>
              <w:spacing w:line="360" w:lineRule="auto"/>
              <w:rPr>
                <w:rFonts w:ascii="Arial" w:hAnsi="Arial" w:cs="Arial"/>
              </w:rPr>
            </w:pPr>
            <w:r w:rsidRPr="007603F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2130C8D" w14:textId="52A34752" w:rsidR="007B5EA0" w:rsidRPr="007603F5" w:rsidRDefault="00F11AA1" w:rsidP="000206F2">
            <w:pPr>
              <w:spacing w:line="360" w:lineRule="auto"/>
              <w:rPr>
                <w:rFonts w:ascii="Arial" w:hAnsi="Arial" w:cs="Arial"/>
              </w:rPr>
            </w:pPr>
            <w:r>
              <w:rPr>
                <w:rFonts w:ascii="Arial" w:hAnsi="Arial" w:cs="Arial"/>
              </w:rPr>
              <w:t>Emma Hughes</w:t>
            </w:r>
          </w:p>
        </w:tc>
      </w:tr>
      <w:tr w:rsidR="007B5EA0" w:rsidRPr="00452363" w14:paraId="500362B1"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2418E5" w14:textId="77777777" w:rsidR="007B5EA0" w:rsidRPr="007603F5" w:rsidRDefault="007B5EA0" w:rsidP="000206F2">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sz="4" w:space="0" w:color="7030A0"/>
              <w:left w:val="nil"/>
              <w:bottom w:val="single" w:sz="4" w:space="0" w:color="7030A0"/>
              <w:right w:val="nil"/>
            </w:tcBorders>
          </w:tcPr>
          <w:p w14:paraId="2ADBDEE9" w14:textId="13546033" w:rsidR="007B5EA0" w:rsidRPr="007603F5" w:rsidRDefault="00F11AA1" w:rsidP="000206F2">
            <w:pPr>
              <w:spacing w:line="360" w:lineRule="auto"/>
              <w:rPr>
                <w:rFonts w:ascii="Arial" w:hAnsi="Arial" w:cs="Arial"/>
              </w:rPr>
            </w:pPr>
            <w:proofErr w:type="gramStart"/>
            <w:r>
              <w:rPr>
                <w:rFonts w:ascii="Arial" w:hAnsi="Arial" w:cs="Arial"/>
              </w:rPr>
              <w:t>Chair Person</w:t>
            </w:r>
            <w:proofErr w:type="gramEnd"/>
            <w:r>
              <w:rPr>
                <w:rFonts w:ascii="Arial" w:hAnsi="Arial" w:cs="Arial"/>
              </w:rPr>
              <w:t xml:space="preserve"> </w:t>
            </w:r>
          </w:p>
        </w:tc>
      </w:tr>
    </w:tbl>
    <w:p w14:paraId="2CEDF62C" w14:textId="77777777" w:rsidR="007B5EA0" w:rsidRPr="00896691" w:rsidRDefault="007B5EA0" w:rsidP="007B5EA0">
      <w:pPr>
        <w:spacing w:line="360" w:lineRule="auto"/>
        <w:rPr>
          <w:rFonts w:ascii="Arial" w:hAnsi="Arial" w:cs="Arial"/>
        </w:rPr>
      </w:pPr>
    </w:p>
    <w:p w14:paraId="433873BF" w14:textId="77777777" w:rsidR="00285AEA" w:rsidRPr="00774F79" w:rsidRDefault="00285AEA" w:rsidP="00774F79">
      <w:pPr>
        <w:spacing w:line="360" w:lineRule="auto"/>
        <w:rPr>
          <w:rFonts w:ascii="Arial" w:hAnsi="Arial" w:cs="Arial"/>
        </w:rPr>
      </w:pPr>
    </w:p>
    <w:p w14:paraId="31483DCB" w14:textId="77777777" w:rsidR="005D7779" w:rsidRPr="008F7B4A" w:rsidRDefault="005D7779" w:rsidP="00285AEA">
      <w:pPr>
        <w:pStyle w:val="NoSpacing"/>
        <w:jc w:val="center"/>
        <w:rPr>
          <w:rFonts w:ascii="Comic Sans MS" w:hAnsi="Comic Sans MS"/>
          <w:b/>
          <w:bCs/>
          <w:sz w:val="24"/>
          <w:szCs w:val="32"/>
          <w:u w:val="single"/>
        </w:rPr>
      </w:pPr>
    </w:p>
    <w:sectPr w:rsidR="005D7779" w:rsidRPr="008F7B4A"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5B6F" w14:textId="77777777" w:rsidR="0061737E" w:rsidRDefault="0061737E" w:rsidP="009F6514">
      <w:pPr>
        <w:spacing w:after="0" w:line="240" w:lineRule="auto"/>
      </w:pPr>
      <w:r>
        <w:separator/>
      </w:r>
    </w:p>
  </w:endnote>
  <w:endnote w:type="continuationSeparator" w:id="0">
    <w:p w14:paraId="2E28E59D" w14:textId="77777777" w:rsidR="0061737E" w:rsidRDefault="0061737E"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576D" w14:textId="77777777" w:rsidR="0061737E" w:rsidRDefault="0061737E" w:rsidP="009F6514">
      <w:pPr>
        <w:spacing w:after="0" w:line="240" w:lineRule="auto"/>
      </w:pPr>
      <w:r>
        <w:separator/>
      </w:r>
    </w:p>
  </w:footnote>
  <w:footnote w:type="continuationSeparator" w:id="0">
    <w:p w14:paraId="07EB322A" w14:textId="77777777" w:rsidR="0061737E" w:rsidRDefault="0061737E"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3"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9"/>
  </w:num>
  <w:num w:numId="2" w16cid:durableId="1240210329">
    <w:abstractNumId w:val="0"/>
  </w:num>
  <w:num w:numId="3" w16cid:durableId="1719740910">
    <w:abstractNumId w:val="4"/>
  </w:num>
  <w:num w:numId="4" w16cid:durableId="966355575">
    <w:abstractNumId w:val="23"/>
  </w:num>
  <w:num w:numId="5" w16cid:durableId="527183171">
    <w:abstractNumId w:val="26"/>
  </w:num>
  <w:num w:numId="6" w16cid:durableId="421726247">
    <w:abstractNumId w:val="5"/>
  </w:num>
  <w:num w:numId="7" w16cid:durableId="1823621230">
    <w:abstractNumId w:val="20"/>
  </w:num>
  <w:num w:numId="8" w16cid:durableId="215286011">
    <w:abstractNumId w:val="2"/>
  </w:num>
  <w:num w:numId="9" w16cid:durableId="1409886057">
    <w:abstractNumId w:val="10"/>
  </w:num>
  <w:num w:numId="10" w16cid:durableId="518278451">
    <w:abstractNumId w:val="15"/>
  </w:num>
  <w:num w:numId="11" w16cid:durableId="1512724000">
    <w:abstractNumId w:val="1"/>
  </w:num>
  <w:num w:numId="12" w16cid:durableId="46730116">
    <w:abstractNumId w:val="17"/>
  </w:num>
  <w:num w:numId="13" w16cid:durableId="1509173433">
    <w:abstractNumId w:val="25"/>
  </w:num>
  <w:num w:numId="14" w16cid:durableId="638996554">
    <w:abstractNumId w:val="11"/>
  </w:num>
  <w:num w:numId="15" w16cid:durableId="1847598388">
    <w:abstractNumId w:val="24"/>
  </w:num>
  <w:num w:numId="16" w16cid:durableId="629284878">
    <w:abstractNumId w:val="14"/>
  </w:num>
  <w:num w:numId="17" w16cid:durableId="2082412322">
    <w:abstractNumId w:val="16"/>
  </w:num>
  <w:num w:numId="18" w16cid:durableId="375855189">
    <w:abstractNumId w:val="22"/>
  </w:num>
  <w:num w:numId="19" w16cid:durableId="949822932">
    <w:abstractNumId w:val="19"/>
  </w:num>
  <w:num w:numId="20" w16cid:durableId="2102407946">
    <w:abstractNumId w:val="6"/>
  </w:num>
  <w:num w:numId="21" w16cid:durableId="898247850">
    <w:abstractNumId w:val="21"/>
  </w:num>
  <w:num w:numId="22" w16cid:durableId="814444744">
    <w:abstractNumId w:val="7"/>
  </w:num>
  <w:num w:numId="23" w16cid:durableId="2066637544">
    <w:abstractNumId w:val="8"/>
  </w:num>
  <w:num w:numId="24" w16cid:durableId="902257832">
    <w:abstractNumId w:val="18"/>
  </w:num>
  <w:num w:numId="25" w16cid:durableId="1502895390">
    <w:abstractNumId w:val="13"/>
  </w:num>
  <w:num w:numId="26" w16cid:durableId="275720125">
    <w:abstractNumId w:val="12"/>
  </w:num>
  <w:num w:numId="27" w16cid:durableId="101773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11C5B"/>
    <w:rsid w:val="00037B9B"/>
    <w:rsid w:val="000A2EFC"/>
    <w:rsid w:val="000C4890"/>
    <w:rsid w:val="000C7D5C"/>
    <w:rsid w:val="00107D4D"/>
    <w:rsid w:val="001572FD"/>
    <w:rsid w:val="001654EA"/>
    <w:rsid w:val="00165A20"/>
    <w:rsid w:val="001859D7"/>
    <w:rsid w:val="001E109E"/>
    <w:rsid w:val="002821D5"/>
    <w:rsid w:val="00285AEA"/>
    <w:rsid w:val="003349A6"/>
    <w:rsid w:val="00351FEB"/>
    <w:rsid w:val="00364F8D"/>
    <w:rsid w:val="00377B9D"/>
    <w:rsid w:val="003A3E83"/>
    <w:rsid w:val="004C3421"/>
    <w:rsid w:val="005251EF"/>
    <w:rsid w:val="00554FAA"/>
    <w:rsid w:val="00586CB8"/>
    <w:rsid w:val="005D7779"/>
    <w:rsid w:val="0061737E"/>
    <w:rsid w:val="0064628B"/>
    <w:rsid w:val="0066046A"/>
    <w:rsid w:val="00671F82"/>
    <w:rsid w:val="006D7398"/>
    <w:rsid w:val="006E5158"/>
    <w:rsid w:val="006F5954"/>
    <w:rsid w:val="00700F81"/>
    <w:rsid w:val="0075131E"/>
    <w:rsid w:val="00774F79"/>
    <w:rsid w:val="007916A2"/>
    <w:rsid w:val="007B48DC"/>
    <w:rsid w:val="007B5EA0"/>
    <w:rsid w:val="008548A8"/>
    <w:rsid w:val="008936D1"/>
    <w:rsid w:val="008A0A3D"/>
    <w:rsid w:val="008E7D48"/>
    <w:rsid w:val="008F7B4A"/>
    <w:rsid w:val="00903E81"/>
    <w:rsid w:val="0093003F"/>
    <w:rsid w:val="00955E14"/>
    <w:rsid w:val="009A167E"/>
    <w:rsid w:val="009A7ECD"/>
    <w:rsid w:val="009F6514"/>
    <w:rsid w:val="00A2304E"/>
    <w:rsid w:val="00A744A2"/>
    <w:rsid w:val="00B16844"/>
    <w:rsid w:val="00B74649"/>
    <w:rsid w:val="00B74835"/>
    <w:rsid w:val="00B8296A"/>
    <w:rsid w:val="00C054DB"/>
    <w:rsid w:val="00CB29BC"/>
    <w:rsid w:val="00CB3D07"/>
    <w:rsid w:val="00D47BD8"/>
    <w:rsid w:val="00D52A2D"/>
    <w:rsid w:val="00D6125A"/>
    <w:rsid w:val="00D61601"/>
    <w:rsid w:val="00D831BC"/>
    <w:rsid w:val="00DE00DF"/>
    <w:rsid w:val="00DE2577"/>
    <w:rsid w:val="00E4436D"/>
    <w:rsid w:val="00E77369"/>
    <w:rsid w:val="00E94D0B"/>
    <w:rsid w:val="00EC1316"/>
    <w:rsid w:val="00F00282"/>
    <w:rsid w:val="00F11AA1"/>
    <w:rsid w:val="00FB2D9E"/>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Nicola Mainwaring</cp:lastModifiedBy>
  <cp:revision>3</cp:revision>
  <dcterms:created xsi:type="dcterms:W3CDTF">2025-09-09T17:23:00Z</dcterms:created>
  <dcterms:modified xsi:type="dcterms:W3CDTF">2025-09-09T17:31:00Z</dcterms:modified>
</cp:coreProperties>
</file>