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D4" w:rsidRDefault="00177777" w:rsidP="000C7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RISC Organisation Registration Process </w:t>
      </w:r>
    </w:p>
    <w:p w:rsidR="00177777" w:rsidRPr="00177777" w:rsidRDefault="00177777" w:rsidP="00337FD4">
      <w:pPr>
        <w:pStyle w:val="Title"/>
        <w:rPr>
          <w:rFonts w:eastAsia="Times New Roman"/>
          <w:kern w:val="36"/>
          <w:lang w:eastAsia="en-GB"/>
        </w:rPr>
      </w:pPr>
      <w:r w:rsidRPr="00177777">
        <w:rPr>
          <w:rFonts w:eastAsia="Times New Roman"/>
          <w:kern w:val="36"/>
          <w:lang w:eastAsia="en-GB"/>
        </w:rPr>
        <w:t xml:space="preserve">Key Stages </w:t>
      </w:r>
    </w:p>
    <w:p w:rsidR="00177777" w:rsidRPr="00177777" w:rsidRDefault="00177777" w:rsidP="001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For Managers, Administrators, Internal Auditors, Lead Auditors, and Inspectors</w:t>
      </w: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Stage 1: Entry Pathway Selection</w:t>
      </w:r>
    </w:p>
    <w:p w:rsidR="00177777" w:rsidRPr="00177777" w:rsidRDefault="00177777" w:rsidP="001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Applicants can register through one of two pathways:</w: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a) TIC Academy Course Completion</w:t>
      </w:r>
    </w:p>
    <w:p w:rsidR="00177777" w:rsidRPr="00177777" w:rsidRDefault="00177777" w:rsidP="001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Completion of </w:t>
      </w:r>
      <w:r w:rsidR="00337FD4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relevant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Certificate, Advanced Certificate, Diploma, or Advanced Diploma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via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TIC Academy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Eligible for registration upon course</w:t>
      </w:r>
      <w:r w:rsidR="00337FD4">
        <w:rPr>
          <w:rFonts w:ascii="Times New Roman" w:eastAsia="Times New Roman" w:hAnsi="Times New Roman" w:cs="Times New Roman"/>
          <w:sz w:val="24"/>
          <w:szCs w:val="24"/>
          <w:lang w:eastAsia="en-GB"/>
        </w:rPr>
        <w:t>/bundle/Professional Exam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completion.</w: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b) Direct Entry (Qualifications and/or Experience)</w:t>
      </w:r>
    </w:p>
    <w:p w:rsidR="00177777" w:rsidRPr="00177777" w:rsidRDefault="00177777" w:rsidP="001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Submission of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pre-existing qualifications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(certificate level or higher) and/or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relevant </w:t>
      </w:r>
      <w:r w:rsidR="00CB10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TIC Academy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professional </w:t>
      </w:r>
      <w:r w:rsidR="00CB10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exam and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experience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Supporting evidence must be provided for review.</w:t>
      </w: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Stage 2: Application Submission</w:t>
      </w:r>
    </w:p>
    <w:p w:rsidR="00177777" w:rsidRPr="00177777" w:rsidRDefault="00177777" w:rsidP="001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Complete the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RISC Organisation Registration Application Form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Attach required documentation, including qualification certificates and evidence of experience.</w:t>
      </w:r>
    </w:p>
    <w:p w:rsidR="00177777" w:rsidRPr="00177777" w:rsidRDefault="00177777" w:rsidP="001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Submit the application </w:t>
      </w:r>
      <w:r w:rsidR="00CB10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sending 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CB10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signed application form to the 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designated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email address </w:t>
      </w:r>
      <w:r w:rsidR="00337F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at </w:t>
      </w:r>
      <w:r w:rsidR="00337FD4" w:rsidRPr="00337FD4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RISCorganisation@gmail.com</w:t>
      </w:r>
      <w:r w:rsidRPr="0017777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Stage 3: Documentation Review</w:t>
      </w:r>
    </w:p>
    <w:p w:rsidR="00177777" w:rsidRPr="00177777" w:rsidRDefault="00177777" w:rsidP="001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RISC Organisation reviews submitted materials for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completeness and relevance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Default="00177777" w:rsidP="001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Applicants may be contacted for additional information or clarification.</w:t>
      </w:r>
    </w:p>
    <w:p w:rsidR="00337FD4" w:rsidRDefault="00337FD4" w:rsidP="0033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7FD4" w:rsidRDefault="00337FD4" w:rsidP="0033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C7EEA" w:rsidRPr="00177777" w:rsidRDefault="000C7EEA" w:rsidP="0033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>
          <v:rect id="_x0000_i1028" style="width:0;height:1.5pt" o:hralign="center" o:hrstd="t" o:hr="t" fillcolor="#a0a0a0" stroked="f"/>
        </w:pic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Stage 4: Eligibility Verification</w:t>
      </w:r>
    </w:p>
    <w:p w:rsidR="00177777" w:rsidRPr="00177777" w:rsidRDefault="00177777" w:rsidP="001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Applications are assessed against criteria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aligned with ISO 17021 principles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focusing on: </w:t>
      </w:r>
    </w:p>
    <w:p w:rsidR="00177777" w:rsidRPr="00177777" w:rsidRDefault="00177777" w:rsidP="001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Competence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relevant to the professional role.</w:t>
      </w:r>
    </w:p>
    <w:p w:rsidR="00177777" w:rsidRPr="00177777" w:rsidRDefault="00177777" w:rsidP="001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Impartiality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ethical conduct.</w:t>
      </w:r>
    </w:p>
    <w:p w:rsidR="00177777" w:rsidRPr="00177777" w:rsidRDefault="00177777" w:rsidP="001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Consistency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application and evaluation.</w:t>
      </w: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CB10B0" w:rsidRDefault="00177777" w:rsidP="001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Stage 5: Registration Approval</w:t>
      </w:r>
    </w:p>
    <w:p w:rsidR="00CB10B0" w:rsidRDefault="00CB10B0" w:rsidP="001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application is complete, enter registration route 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Patreon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entry portal as instructed by RISC Organisation invitation email</w:t>
      </w:r>
    </w:p>
    <w:p w:rsidR="00177777" w:rsidRPr="00177777" w:rsidRDefault="00177777" w:rsidP="001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Successful applicants receive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formal approval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337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Compliance </w:t>
      </w:r>
      <w:r w:rsidR="00337FD4" w:rsidRPr="00337FD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Practitioner</w:t>
      </w:r>
      <w:r w:rsidRPr="0017777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37FD4" w:rsidRPr="00337F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Registration</w:t>
      </w:r>
      <w:r w:rsidR="00337FD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CB10B0" w:rsidRPr="00CB10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e-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Certificate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issued</w:t>
      </w:r>
      <w:r w:rsidR="00337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relevant grade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Stage 6: Listing on the RISC Organisation Register</w:t>
      </w:r>
    </w:p>
    <w:p w:rsidR="00177777" w:rsidRPr="00177777" w:rsidRDefault="00177777" w:rsidP="001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registrant’s name and role are added to the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International Register of Compliance Professionals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Publicly </w:t>
      </w:r>
      <w:r w:rsidR="00337FD4">
        <w:rPr>
          <w:rFonts w:ascii="Times New Roman" w:eastAsia="Times New Roman" w:hAnsi="Times New Roman" w:cs="Times New Roman"/>
          <w:sz w:val="24"/>
          <w:szCs w:val="24"/>
          <w:lang w:eastAsia="en-GB"/>
        </w:rPr>
        <w:t>verifiable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listing to support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professional visibility and credibility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1" style="width:0;height:1.5pt" o:hralign="center" o:hrstd="t" o:hr="t" fillcolor="#a0a0a0" stroked="f"/>
        </w:pict>
      </w:r>
    </w:p>
    <w:p w:rsidR="00177777" w:rsidRPr="00177777" w:rsidRDefault="00177777" w:rsidP="00177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7777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Stage 7: 12-Month Registration Validity and Renewal</w:t>
      </w:r>
    </w:p>
    <w:p w:rsidR="00177777" w:rsidRPr="00177777" w:rsidRDefault="00177777" w:rsidP="001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Registration is valid for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 months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Renewal options include: </w:t>
      </w:r>
    </w:p>
    <w:p w:rsidR="00177777" w:rsidRPr="00177777" w:rsidRDefault="00177777" w:rsidP="001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Submission of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Continuing Professional Development (CPD)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evidence.</w:t>
      </w:r>
    </w:p>
    <w:p w:rsidR="00177777" w:rsidRPr="00177777" w:rsidRDefault="00177777" w:rsidP="001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Proof of ongoing </w:t>
      </w:r>
      <w:r w:rsidRPr="001777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professional engagement</w:t>
      </w:r>
      <w:r w:rsidR="00570C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570C96" w:rsidRPr="00570C9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by at least one</w:t>
      </w:r>
      <w:r w:rsidR="00570C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certificate level </w:t>
      </w:r>
      <w:r w:rsidR="00570C96" w:rsidRPr="00570C9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course from The TIC Academy</w:t>
      </w:r>
      <w:r w:rsidR="00570C9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or equivalent</w:t>
      </w: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7777" w:rsidRPr="00177777" w:rsidRDefault="00177777" w:rsidP="001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t>Re-application via a simplified renewal process.</w:t>
      </w:r>
    </w:p>
    <w:p w:rsidR="00177777" w:rsidRPr="00177777" w:rsidRDefault="00177777" w:rsidP="001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7777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2" style="width:0;height:1.5pt" o:hralign="center" o:hrstd="t" o:hr="t" fillcolor="#a0a0a0" stroked="f"/>
        </w:pict>
      </w:r>
    </w:p>
    <w:p w:rsidR="00C75488" w:rsidRDefault="00C75488" w:rsidP="00177777"/>
    <w:p w:rsidR="00CB10B0" w:rsidRPr="00177777" w:rsidRDefault="00CB10B0" w:rsidP="00177777">
      <w:pPr>
        <w:rPr>
          <w:i/>
        </w:rPr>
      </w:pPr>
      <w:r w:rsidRPr="00CB10B0">
        <w:rPr>
          <w:b/>
          <w:i/>
        </w:rPr>
        <w:t>Please note:</w:t>
      </w:r>
      <w:r>
        <w:t xml:space="preserve"> </w:t>
      </w:r>
      <w:r w:rsidRPr="00CB10B0">
        <w:rPr>
          <w:i/>
        </w:rPr>
        <w:t>Applications will not proceed until the RISC Organisation's formal written application form is submitted, that also contains relevant data protection permissions.</w:t>
      </w:r>
    </w:p>
    <w:sectPr w:rsidR="00CB10B0" w:rsidRPr="00177777" w:rsidSect="000C7EEA">
      <w:headerReference w:type="default" r:id="rId7"/>
      <w:footerReference w:type="default" r:id="rId8"/>
      <w:pgSz w:w="11906" w:h="16838"/>
      <w:pgMar w:top="851" w:right="1418" w:bottom="851" w:left="1418" w:header="708" w:footer="708" w:gutter="0"/>
      <w:pgBorders w:offsetFrom="page">
        <w:top w:val="single" w:sz="18" w:space="24" w:color="04A01E"/>
        <w:left w:val="single" w:sz="18" w:space="24" w:color="04A01E"/>
        <w:bottom w:val="single" w:sz="18" w:space="24" w:color="04A01E"/>
        <w:right w:val="single" w:sz="18" w:space="24" w:color="04A01E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DD" w:rsidRDefault="00114BDD" w:rsidP="001C279C">
      <w:pPr>
        <w:spacing w:after="0" w:line="240" w:lineRule="auto"/>
      </w:pPr>
      <w:r>
        <w:separator/>
      </w:r>
    </w:p>
  </w:endnote>
  <w:endnote w:type="continuationSeparator" w:id="0">
    <w:p w:rsidR="00114BDD" w:rsidRDefault="00114BDD" w:rsidP="001C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9C" w:rsidRPr="001C279C" w:rsidRDefault="001C279C">
    <w:pPr>
      <w:pStyle w:val="Footer"/>
      <w:rPr>
        <w:i/>
      </w:rPr>
    </w:pPr>
    <w:r w:rsidRPr="001C279C">
      <w:rPr>
        <w:rFonts w:cstheme="minorHAnsi"/>
        <w:i/>
      </w:rPr>
      <w:t>©</w:t>
    </w:r>
    <w:r w:rsidRPr="001C279C">
      <w:rPr>
        <w:i/>
      </w:rPr>
      <w:t>2025 RISC Organisation Form No. 05102.1</w:t>
    </w:r>
  </w:p>
  <w:p w:rsidR="001C279C" w:rsidRDefault="001C2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DD" w:rsidRDefault="00114BDD" w:rsidP="001C279C">
      <w:pPr>
        <w:spacing w:after="0" w:line="240" w:lineRule="auto"/>
      </w:pPr>
      <w:r>
        <w:separator/>
      </w:r>
    </w:p>
  </w:footnote>
  <w:footnote w:type="continuationSeparator" w:id="0">
    <w:p w:rsidR="00114BDD" w:rsidRDefault="00114BDD" w:rsidP="001C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EA" w:rsidRDefault="000C7EE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-213360</wp:posOffset>
          </wp:positionV>
          <wp:extent cx="666750" cy="662940"/>
          <wp:effectExtent l="19050" t="0" r="0" b="0"/>
          <wp:wrapThrough wrapText="bothSides">
            <wp:wrapPolygon edited="0">
              <wp:start x="-617" y="0"/>
              <wp:lineTo x="-617" y="21103"/>
              <wp:lineTo x="21600" y="21103"/>
              <wp:lineTo x="21600" y="0"/>
              <wp:lineTo x="-617" y="0"/>
            </wp:wrapPolygon>
          </wp:wrapThrough>
          <wp:docPr id="1" name="Picture 0" descr="RIISC Organisation Shield only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ISC Organisation Shield only Logo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7EEA" w:rsidRDefault="000C7E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5E0"/>
    <w:multiLevelType w:val="multilevel"/>
    <w:tmpl w:val="975A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319E8"/>
    <w:multiLevelType w:val="multilevel"/>
    <w:tmpl w:val="0264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02FBD"/>
    <w:multiLevelType w:val="multilevel"/>
    <w:tmpl w:val="2DD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05CF4"/>
    <w:multiLevelType w:val="multilevel"/>
    <w:tmpl w:val="ADB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00FF1"/>
    <w:multiLevelType w:val="multilevel"/>
    <w:tmpl w:val="633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3191E"/>
    <w:multiLevelType w:val="multilevel"/>
    <w:tmpl w:val="777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B1DEB"/>
    <w:multiLevelType w:val="multilevel"/>
    <w:tmpl w:val="081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572E2"/>
    <w:multiLevelType w:val="multilevel"/>
    <w:tmpl w:val="154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7777"/>
    <w:rsid w:val="000C7EEA"/>
    <w:rsid w:val="00114BDD"/>
    <w:rsid w:val="00177777"/>
    <w:rsid w:val="001C279C"/>
    <w:rsid w:val="00337FD4"/>
    <w:rsid w:val="00570C96"/>
    <w:rsid w:val="00C75488"/>
    <w:rsid w:val="00CB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7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C2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79C"/>
  </w:style>
  <w:style w:type="paragraph" w:styleId="Footer">
    <w:name w:val="footer"/>
    <w:basedOn w:val="Normal"/>
    <w:link w:val="FooterChar"/>
    <w:uiPriority w:val="99"/>
    <w:unhideWhenUsed/>
    <w:rsid w:val="001C2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79C"/>
  </w:style>
  <w:style w:type="paragraph" w:styleId="BalloonText">
    <w:name w:val="Balloon Text"/>
    <w:basedOn w:val="Normal"/>
    <w:link w:val="BalloonTextChar"/>
    <w:uiPriority w:val="99"/>
    <w:semiHidden/>
    <w:unhideWhenUsed/>
    <w:rsid w:val="001C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2025-03-20T14:23:00Z</dcterms:created>
  <dcterms:modified xsi:type="dcterms:W3CDTF">2025-03-20T14:23:00Z</dcterms:modified>
</cp:coreProperties>
</file>