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10378" w14:textId="1DE5EF82" w:rsidR="000E0E9A" w:rsidRDefault="00D564F3" w:rsidP="00F06CA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97CD649" wp14:editId="1A16FC3F">
            <wp:simplePos x="0" y="0"/>
            <wp:positionH relativeFrom="margin">
              <wp:align>center</wp:align>
            </wp:positionH>
            <wp:positionV relativeFrom="margin">
              <wp:posOffset>-716280</wp:posOffset>
            </wp:positionV>
            <wp:extent cx="2217420" cy="2217420"/>
            <wp:effectExtent l="0" t="0" r="0" b="0"/>
            <wp:wrapSquare wrapText="bothSides"/>
            <wp:docPr id="13607335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733568" name="Picture 13607335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EEB827" w14:textId="77777777" w:rsidR="00D564F3" w:rsidRDefault="00D564F3" w:rsidP="00F06CA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52BE733" w14:textId="77777777" w:rsidR="00D564F3" w:rsidRDefault="00D564F3" w:rsidP="00F06CA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9C08C4F" w14:textId="451DDD57" w:rsidR="00D564F3" w:rsidRDefault="00D564F3" w:rsidP="00F06CA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2D7F9FE" w14:textId="77777777" w:rsidR="00027C56" w:rsidRPr="00F06CA9" w:rsidRDefault="00027C56" w:rsidP="00F06CA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404FA0A" w14:textId="5FDE2D75" w:rsidR="00564BE6" w:rsidRPr="00A54481" w:rsidRDefault="00564BE6" w:rsidP="00564BE6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A</w:t>
      </w:r>
      <w:r w:rsidRPr="00894803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ll bonded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(commercial) </w:t>
      </w:r>
      <w:r w:rsidRPr="00894803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wineries from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the </w:t>
      </w:r>
      <w:r w:rsidRPr="00BA3544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14:ligatures w14:val="none"/>
        </w:rPr>
        <w:t xml:space="preserve">Calistoga </w:t>
      </w:r>
      <w:r w:rsidR="00D1035F" w:rsidRPr="00BA3544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14:ligatures w14:val="none"/>
        </w:rPr>
        <w:t>AVA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 </w:t>
      </w:r>
      <w:r w:rsidRPr="00894803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are invited to submit their wines for evaluation by professional judges. Please note, only wines made from grapes grown within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boundaries of the </w:t>
      </w:r>
      <w:r w:rsidRPr="00894803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Calistoga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AVA </w:t>
      </w:r>
      <w:r w:rsidRPr="00894803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are eligible.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 Location of the winery (place of production) can be outside the Calistoga AVA but within the Napa Valley AVA.</w:t>
      </w:r>
      <w:r w:rsidRPr="00564BE6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Wines must be labeled for retail sales in the US</w:t>
      </w:r>
    </w:p>
    <w:p w14:paraId="4FBF102E" w14:textId="77777777" w:rsidR="005B4209" w:rsidRDefault="00BF0A4E" w:rsidP="00BF0A4E">
      <w:pPr>
        <w:numPr>
          <w:ilvl w:val="0"/>
          <w:numId w:val="1"/>
        </w:numPr>
        <w:spacing w:after="0" w:line="360" w:lineRule="auto"/>
        <w:textAlignment w:val="baseline"/>
        <w:rPr>
          <w:rFonts w:ascii="Times New Roman" w:hAnsi="Times New Roman" w:cs="Times New Roman"/>
        </w:rPr>
      </w:pPr>
      <w:r w:rsidRPr="00BF0A4E">
        <w:rPr>
          <w:rFonts w:ascii="Times New Roman" w:hAnsi="Times New Roman" w:cs="Times New Roman"/>
          <w:b/>
          <w:bCs/>
        </w:rPr>
        <w:t>Vintage</w:t>
      </w:r>
      <w:r>
        <w:rPr>
          <w:rFonts w:ascii="Times New Roman" w:hAnsi="Times New Roman" w:cs="Times New Roman"/>
        </w:rPr>
        <w:t xml:space="preserve">: </w:t>
      </w:r>
    </w:p>
    <w:p w14:paraId="6CD5BDED" w14:textId="306939B7" w:rsidR="00BF0A4E" w:rsidRDefault="005B4209" w:rsidP="005B4209">
      <w:pPr>
        <w:numPr>
          <w:ilvl w:val="1"/>
          <w:numId w:val="1"/>
        </w:numPr>
        <w:spacing w:after="0" w:line="360" w:lineRule="auto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Recent Releases:</w:t>
      </w:r>
      <w:r w:rsidR="00BF0A4E">
        <w:rPr>
          <w:rFonts w:ascii="Times New Roman" w:hAnsi="Times New Roman" w:cs="Times New Roman"/>
        </w:rPr>
        <w:t xml:space="preserve"> should not be older than 201</w:t>
      </w:r>
      <w:r>
        <w:rPr>
          <w:rFonts w:ascii="Times New Roman" w:hAnsi="Times New Roman" w:cs="Times New Roman"/>
        </w:rPr>
        <w:t>5</w:t>
      </w:r>
      <w:r w:rsidR="00BF0A4E">
        <w:rPr>
          <w:rFonts w:ascii="Times New Roman" w:hAnsi="Times New Roman" w:cs="Times New Roman"/>
        </w:rPr>
        <w:t>: harvest 201</w:t>
      </w:r>
      <w:r>
        <w:rPr>
          <w:rFonts w:ascii="Times New Roman" w:hAnsi="Times New Roman" w:cs="Times New Roman"/>
        </w:rPr>
        <w:t>5</w:t>
      </w:r>
      <w:r w:rsidR="005A5947">
        <w:rPr>
          <w:rFonts w:ascii="Times New Roman" w:hAnsi="Times New Roman" w:cs="Times New Roman"/>
        </w:rPr>
        <w:t xml:space="preserve"> </w:t>
      </w:r>
      <w:r w:rsidR="00BF0A4E">
        <w:rPr>
          <w:rFonts w:ascii="Times New Roman" w:hAnsi="Times New Roman" w:cs="Times New Roman"/>
        </w:rPr>
        <w:t>-</w:t>
      </w:r>
      <w:r w:rsidR="005A5947">
        <w:rPr>
          <w:rFonts w:ascii="Times New Roman" w:hAnsi="Times New Roman" w:cs="Times New Roman"/>
        </w:rPr>
        <w:t xml:space="preserve"> </w:t>
      </w:r>
      <w:r w:rsidR="00BF0A4E">
        <w:rPr>
          <w:rFonts w:ascii="Times New Roman" w:hAnsi="Times New Roman" w:cs="Times New Roman"/>
        </w:rPr>
        <w:t>2025</w:t>
      </w:r>
    </w:p>
    <w:p w14:paraId="5482E4DA" w14:textId="5BA3A7CD" w:rsidR="005B4209" w:rsidRPr="00E07752" w:rsidRDefault="005B4209" w:rsidP="005B4209">
      <w:pPr>
        <w:numPr>
          <w:ilvl w:val="1"/>
          <w:numId w:val="1"/>
        </w:numPr>
        <w:spacing w:after="0" w:line="360" w:lineRule="auto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Library (aged) wines: commercial release prior to 2015</w:t>
      </w:r>
    </w:p>
    <w:p w14:paraId="3F15CC82" w14:textId="4FD7FDF1" w:rsidR="00BF0A4E" w:rsidRPr="00BF0A4E" w:rsidRDefault="00BF0A4E" w:rsidP="00BF0A4E">
      <w:pPr>
        <w:numPr>
          <w:ilvl w:val="0"/>
          <w:numId w:val="1"/>
        </w:numPr>
        <w:spacing w:after="0" w:line="360" w:lineRule="auto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</w:t>
      </w:r>
      <w:r w:rsidRPr="00BF0A4E">
        <w:rPr>
          <w:rFonts w:ascii="Times New Roman" w:hAnsi="Times New Roman" w:cs="Times New Roman"/>
          <w:b/>
          <w:bCs/>
        </w:rPr>
        <w:t>blended</w:t>
      </w:r>
      <w:r>
        <w:rPr>
          <w:rFonts w:ascii="Times New Roman" w:hAnsi="Times New Roman" w:cs="Times New Roman"/>
        </w:rPr>
        <w:t xml:space="preserve"> wines must have varietal percentage </w:t>
      </w:r>
      <w:r w:rsidR="005A5947">
        <w:rPr>
          <w:rFonts w:ascii="Times New Roman" w:hAnsi="Times New Roman" w:cs="Times New Roman"/>
        </w:rPr>
        <w:t xml:space="preserve">(%) </w:t>
      </w:r>
      <w:r>
        <w:rPr>
          <w:rFonts w:ascii="Times New Roman" w:hAnsi="Times New Roman" w:cs="Times New Roman"/>
        </w:rPr>
        <w:t>indicated on the Entry form</w:t>
      </w:r>
    </w:p>
    <w:p w14:paraId="20C69120" w14:textId="2C35E5F0" w:rsidR="00BF0A4E" w:rsidRDefault="00BF0A4E" w:rsidP="00BF0A4E">
      <w:pPr>
        <w:numPr>
          <w:ilvl w:val="0"/>
          <w:numId w:val="1"/>
        </w:numPr>
        <w:spacing w:after="0" w:line="360" w:lineRule="auto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ntries</w:t>
      </w:r>
      <w:r w:rsidRPr="00E07752">
        <w:rPr>
          <w:rFonts w:ascii="Times New Roman" w:hAnsi="Times New Roman" w:cs="Times New Roman"/>
        </w:rPr>
        <w:t xml:space="preserve"> with </w:t>
      </w:r>
      <w:r w:rsidRPr="00E07752">
        <w:rPr>
          <w:rFonts w:ascii="Times New Roman" w:hAnsi="Times New Roman" w:cs="Times New Roman"/>
          <w:b/>
          <w:bCs/>
        </w:rPr>
        <w:t>residual sugar</w:t>
      </w:r>
      <w:r w:rsidRPr="00E07752">
        <w:rPr>
          <w:rFonts w:ascii="Times New Roman" w:hAnsi="Times New Roman" w:cs="Times New Roman"/>
        </w:rPr>
        <w:t xml:space="preserve"> over 0.1% must have residual sugar % stated on the Entry form</w:t>
      </w:r>
    </w:p>
    <w:p w14:paraId="57919765" w14:textId="77777777" w:rsidR="00BF0A4E" w:rsidRPr="00014E7E" w:rsidRDefault="00BF0A4E" w:rsidP="00BF0A4E">
      <w:pPr>
        <w:pStyle w:val="ListParagraph"/>
        <w:numPr>
          <w:ilvl w:val="0"/>
          <w:numId w:val="5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D3D3D"/>
          <w:kern w:val="0"/>
          <w14:ligatures w14:val="none"/>
        </w:rPr>
        <w:t xml:space="preserve">Wineries </w:t>
      </w:r>
      <w:r w:rsidRPr="00014E7E">
        <w:rPr>
          <w:rFonts w:ascii="Times New Roman" w:eastAsia="Times New Roman" w:hAnsi="Times New Roman" w:cs="Times New Roman"/>
          <w:b/>
          <w:bCs/>
          <w:color w:val="3D3D3D"/>
          <w:kern w:val="0"/>
          <w14:ligatures w14:val="none"/>
        </w:rPr>
        <w:t>Entry fees:</w:t>
      </w:r>
    </w:p>
    <w:p w14:paraId="0769EEFD" w14:textId="77777777" w:rsidR="00BF0A4E" w:rsidRDefault="00BF0A4E" w:rsidP="00BF0A4E">
      <w:pPr>
        <w:numPr>
          <w:ilvl w:val="0"/>
          <w:numId w:val="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kern w:val="0"/>
          <w14:ligatures w14:val="none"/>
        </w:rPr>
      </w:pPr>
      <w:r w:rsidRPr="00547CA7">
        <w:rPr>
          <w:rFonts w:ascii="Times New Roman" w:eastAsia="Times New Roman" w:hAnsi="Times New Roman" w:cs="Times New Roman"/>
          <w:color w:val="3D3D3D"/>
          <w:kern w:val="0"/>
          <w14:ligatures w14:val="none"/>
        </w:rPr>
        <w:t>$</w:t>
      </w:r>
      <w:r>
        <w:rPr>
          <w:rFonts w:ascii="Times New Roman" w:eastAsia="Times New Roman" w:hAnsi="Times New Roman" w:cs="Times New Roman"/>
          <w:color w:val="3D3D3D"/>
          <w:kern w:val="0"/>
          <w14:ligatures w14:val="none"/>
        </w:rPr>
        <w:t>4</w:t>
      </w:r>
      <w:r w:rsidRPr="00547CA7">
        <w:rPr>
          <w:rFonts w:ascii="Times New Roman" w:eastAsia="Times New Roman" w:hAnsi="Times New Roman" w:cs="Times New Roman"/>
          <w:color w:val="3D3D3D"/>
          <w:kern w:val="0"/>
          <w14:ligatures w14:val="none"/>
        </w:rPr>
        <w:t xml:space="preserve">0.00 </w:t>
      </w:r>
      <w:r>
        <w:rPr>
          <w:rFonts w:ascii="Times New Roman" w:eastAsia="Times New Roman" w:hAnsi="Times New Roman" w:cs="Times New Roman"/>
          <w:color w:val="3D3D3D"/>
          <w:kern w:val="0"/>
          <w14:ligatures w14:val="none"/>
        </w:rPr>
        <w:t>per</w:t>
      </w:r>
      <w:r w:rsidRPr="00894803">
        <w:rPr>
          <w:rFonts w:ascii="Times New Roman" w:eastAsia="Times New Roman" w:hAnsi="Times New Roman" w:cs="Times New Roman"/>
          <w:color w:val="3D3D3D"/>
          <w:kern w:val="0"/>
          <w14:ligatures w14:val="none"/>
        </w:rPr>
        <w:t xml:space="preserve"> </w:t>
      </w:r>
      <w:r w:rsidRPr="00547CA7">
        <w:rPr>
          <w:rFonts w:ascii="Times New Roman" w:eastAsia="Times New Roman" w:hAnsi="Times New Roman" w:cs="Times New Roman"/>
          <w:color w:val="3D3D3D"/>
          <w:kern w:val="0"/>
          <w14:ligatures w14:val="none"/>
        </w:rPr>
        <w:t>entry</w:t>
      </w:r>
      <w:r>
        <w:rPr>
          <w:rFonts w:ascii="Times New Roman" w:eastAsia="Times New Roman" w:hAnsi="Times New Roman" w:cs="Times New Roman"/>
          <w:color w:val="3D3D3D"/>
          <w:kern w:val="0"/>
          <w14:ligatures w14:val="none"/>
        </w:rPr>
        <w:t>.</w:t>
      </w:r>
    </w:p>
    <w:p w14:paraId="0602059A" w14:textId="77777777" w:rsidR="00BF0A4E" w:rsidRPr="0083394C" w:rsidRDefault="00BF0A4E" w:rsidP="00BF0A4E">
      <w:pPr>
        <w:numPr>
          <w:ilvl w:val="0"/>
          <w:numId w:val="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3D3D3D"/>
          <w:kern w:val="0"/>
          <w14:ligatures w14:val="none"/>
        </w:rPr>
        <w:t xml:space="preserve">A registration deadline: June 30, 2026. </w:t>
      </w:r>
    </w:p>
    <w:p w14:paraId="73265904" w14:textId="2690C1B5" w:rsidR="00BF0A4E" w:rsidRDefault="00BF0A4E" w:rsidP="00BF0A4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BF0A4E">
        <w:rPr>
          <w:rFonts w:ascii="Times New Roman" w:hAnsi="Times New Roman" w:cs="Times New Roman"/>
          <w:b/>
          <w:bCs/>
        </w:rPr>
        <w:t>How many bottles</w:t>
      </w:r>
      <w:r w:rsidRPr="00F06CA9">
        <w:rPr>
          <w:rFonts w:ascii="Times New Roman" w:hAnsi="Times New Roman" w:cs="Times New Roman"/>
        </w:rPr>
        <w:t xml:space="preserve"> should I </w:t>
      </w:r>
      <w:r>
        <w:rPr>
          <w:rFonts w:ascii="Times New Roman" w:hAnsi="Times New Roman" w:cs="Times New Roman"/>
        </w:rPr>
        <w:t>submit</w:t>
      </w:r>
      <w:r w:rsidRPr="00F06CA9">
        <w:rPr>
          <w:rFonts w:ascii="Times New Roman" w:hAnsi="Times New Roman" w:cs="Times New Roman"/>
        </w:rPr>
        <w:t xml:space="preserve">? Three (3) 750ml bottles </w:t>
      </w:r>
      <w:r w:rsidRPr="00BA3544">
        <w:rPr>
          <w:rFonts w:ascii="Times New Roman" w:hAnsi="Times New Roman" w:cs="Times New Roman"/>
          <w:u w:val="single"/>
        </w:rPr>
        <w:t>per entry</w:t>
      </w:r>
      <w:r w:rsidRPr="00F06CA9">
        <w:rPr>
          <w:rFonts w:ascii="Times New Roman" w:hAnsi="Times New Roman" w:cs="Times New Roman"/>
        </w:rPr>
        <w:t xml:space="preserve"> are required. </w:t>
      </w:r>
    </w:p>
    <w:p w14:paraId="0E8E6EB0" w14:textId="12DBFE7E" w:rsidR="00BA3544" w:rsidRPr="005B4209" w:rsidRDefault="00E07752" w:rsidP="005B420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</w:t>
      </w:r>
      <w:r w:rsidR="00BA3544" w:rsidRPr="00564BE6">
        <w:rPr>
          <w:rFonts w:ascii="Times New Roman" w:hAnsi="Times New Roman" w:cs="Times New Roman"/>
          <w:b/>
          <w:bCs/>
        </w:rPr>
        <w:t>ine varietal categories</w:t>
      </w:r>
      <w:r w:rsidR="001A2608">
        <w:rPr>
          <w:rFonts w:ascii="Times New Roman" w:hAnsi="Times New Roman" w:cs="Times New Roman"/>
          <w:b/>
          <w:bCs/>
        </w:rPr>
        <w:t xml:space="preserve"> for submission (Entry)</w:t>
      </w:r>
      <w:r w:rsidR="00BA3544">
        <w:rPr>
          <w:rFonts w:ascii="Times New Roman" w:hAnsi="Times New Roman" w:cs="Times New Roman"/>
        </w:rPr>
        <w:t>:</w:t>
      </w:r>
      <w:r w:rsidR="005B4209">
        <w:rPr>
          <w:rFonts w:ascii="Times New Roman" w:hAnsi="Times New Roman" w:cs="Times New Roman"/>
        </w:rPr>
        <w:t xml:space="preserve"> </w:t>
      </w:r>
      <w:r w:rsidR="005B4209" w:rsidRPr="005B4209">
        <w:rPr>
          <w:rFonts w:ascii="Times New Roman" w:eastAsia="Times New Roman" w:hAnsi="Times New Roman" w:cs="Times New Roman"/>
          <w:kern w:val="0"/>
          <w14:ligatures w14:val="none"/>
        </w:rPr>
        <w:t>See below</w:t>
      </w:r>
    </w:p>
    <w:p w14:paraId="4323F36A" w14:textId="3EB7D4F5" w:rsidR="00BA3544" w:rsidRPr="00267890" w:rsidRDefault="00E07752" w:rsidP="00267890">
      <w:pPr>
        <w:spacing w:after="0" w:line="360" w:lineRule="auto"/>
        <w:textAlignment w:val="baseline"/>
        <w:rPr>
          <w:rFonts w:ascii="Times New Roman" w:hAnsi="Times New Roman" w:cs="Times New Roman"/>
        </w:rPr>
      </w:pPr>
      <w:r w:rsidRPr="00267890">
        <w:rPr>
          <w:rFonts w:ascii="Times New Roman" w:hAnsi="Times New Roman" w:cs="Times New Roman"/>
          <w:b/>
          <w:bCs/>
        </w:rPr>
        <w:t>Wine will be collected from March</w:t>
      </w:r>
      <w:r w:rsidR="001A2608">
        <w:rPr>
          <w:rFonts w:ascii="Times New Roman" w:hAnsi="Times New Roman" w:cs="Times New Roman"/>
          <w:b/>
          <w:bCs/>
        </w:rPr>
        <w:t>-to-</w:t>
      </w:r>
      <w:r w:rsidRPr="00267890">
        <w:rPr>
          <w:rFonts w:ascii="Times New Roman" w:hAnsi="Times New Roman" w:cs="Times New Roman"/>
          <w:b/>
          <w:bCs/>
        </w:rPr>
        <w:t>June 2026</w:t>
      </w:r>
      <w:r>
        <w:rPr>
          <w:rFonts w:ascii="Times New Roman" w:hAnsi="Times New Roman" w:cs="Times New Roman"/>
        </w:rPr>
        <w:t>:</w:t>
      </w:r>
      <w:r w:rsidRPr="00E07752">
        <w:rPr>
          <w:rFonts w:ascii="Times New Roman" w:hAnsi="Times New Roman" w:cs="Times New Roman"/>
        </w:rPr>
        <w:t xml:space="preserve"> we will let you know where to deliver the registered wines</w:t>
      </w:r>
      <w:r>
        <w:rPr>
          <w:rFonts w:ascii="Times New Roman" w:hAnsi="Times New Roman" w:cs="Times New Roman"/>
        </w:rPr>
        <w:t>.</w:t>
      </w:r>
      <w:r w:rsidR="00267890">
        <w:rPr>
          <w:rFonts w:ascii="Times New Roman" w:hAnsi="Times New Roman" w:cs="Times New Roman"/>
        </w:rPr>
        <w:t xml:space="preserve"> </w:t>
      </w:r>
      <w:r w:rsidR="001A2608">
        <w:rPr>
          <w:rFonts w:ascii="Times New Roman" w:hAnsi="Times New Roman" w:cs="Times New Roman"/>
        </w:rPr>
        <w:t xml:space="preserve">Deadline June 30, 2026. </w:t>
      </w:r>
      <w:r w:rsidR="00BA3544" w:rsidRPr="00267890">
        <w:rPr>
          <w:rFonts w:ascii="Times New Roman" w:hAnsi="Times New Roman" w:cs="Times New Roman"/>
        </w:rPr>
        <w:t>Refund Policy: Entry fees are non-refundable.</w:t>
      </w:r>
    </w:p>
    <w:p w14:paraId="33E435CF" w14:textId="77777777" w:rsidR="00BF0A4E" w:rsidRDefault="00BF0A4E" w:rsidP="00BF0A4E">
      <w:pPr>
        <w:spacing w:line="360" w:lineRule="auto"/>
        <w:rPr>
          <w:rFonts w:ascii="Times New Roman" w:hAnsi="Times New Roman" w:cs="Times New Roman"/>
        </w:rPr>
      </w:pPr>
    </w:p>
    <w:p w14:paraId="3FF421FD" w14:textId="77777777" w:rsidR="00BF0A4E" w:rsidRPr="00027C56" w:rsidRDefault="00F06CA9" w:rsidP="00BF0A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7C56">
        <w:rPr>
          <w:rFonts w:ascii="Times New Roman" w:hAnsi="Times New Roman" w:cs="Times New Roman"/>
          <w:b/>
          <w:bCs/>
          <w:sz w:val="28"/>
          <w:szCs w:val="28"/>
        </w:rPr>
        <w:t>Awards</w:t>
      </w:r>
      <w:r w:rsidRPr="00027C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7FEF31" w14:textId="48BD852F" w:rsidR="00BF0A4E" w:rsidRDefault="00027C56" w:rsidP="00BF0A4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F06CA9" w:rsidRPr="00BF0A4E">
        <w:rPr>
          <w:rFonts w:ascii="Times New Roman" w:hAnsi="Times New Roman" w:cs="Times New Roman"/>
        </w:rPr>
        <w:t xml:space="preserve">ranted on a </w:t>
      </w:r>
      <w:r w:rsidRPr="00BF0A4E">
        <w:rPr>
          <w:rFonts w:ascii="Times New Roman" w:hAnsi="Times New Roman" w:cs="Times New Roman"/>
        </w:rPr>
        <w:t>basis of merit</w:t>
      </w:r>
      <w:r w:rsidR="00F06CA9" w:rsidRPr="00BF0A4E">
        <w:rPr>
          <w:rFonts w:ascii="Times New Roman" w:hAnsi="Times New Roman" w:cs="Times New Roman"/>
        </w:rPr>
        <w:t>, recognizing only those who meet the highest standards of quality. Each entry is carefully evaluated by our expert judges within a peer group of similar products, ensuring a fair and rigorous assessment.</w:t>
      </w:r>
    </w:p>
    <w:p w14:paraId="04698BB2" w14:textId="77777777" w:rsidR="00BF0A4E" w:rsidRDefault="00BA3544" w:rsidP="00BF0A4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BF0A4E">
        <w:rPr>
          <w:rFonts w:ascii="Times New Roman" w:hAnsi="Times New Roman" w:cs="Times New Roman"/>
        </w:rPr>
        <w:lastRenderedPageBreak/>
        <w:t>What awards are given? Wines may receive Double Gold (95+ point score), Gold (90-94</w:t>
      </w:r>
      <w:r w:rsidR="00D1035F" w:rsidRPr="00BF0A4E">
        <w:rPr>
          <w:rFonts w:ascii="Times New Roman" w:hAnsi="Times New Roman" w:cs="Times New Roman"/>
        </w:rPr>
        <w:t>-</w:t>
      </w:r>
      <w:r w:rsidRPr="00BF0A4E">
        <w:rPr>
          <w:rFonts w:ascii="Times New Roman" w:hAnsi="Times New Roman" w:cs="Times New Roman"/>
        </w:rPr>
        <w:t>point score), Silver (</w:t>
      </w:r>
      <w:r w:rsidR="00D1035F" w:rsidRPr="00BF0A4E">
        <w:rPr>
          <w:rFonts w:ascii="Times New Roman" w:hAnsi="Times New Roman" w:cs="Times New Roman"/>
        </w:rPr>
        <w:t>85–89-point</w:t>
      </w:r>
      <w:r w:rsidRPr="00BF0A4E">
        <w:rPr>
          <w:rFonts w:ascii="Times New Roman" w:hAnsi="Times New Roman" w:cs="Times New Roman"/>
        </w:rPr>
        <w:t xml:space="preserve"> score), or Bronze (75-84</w:t>
      </w:r>
      <w:r w:rsidR="00D1035F" w:rsidRPr="00BF0A4E">
        <w:rPr>
          <w:rFonts w:ascii="Times New Roman" w:hAnsi="Times New Roman" w:cs="Times New Roman"/>
        </w:rPr>
        <w:t>-</w:t>
      </w:r>
      <w:r w:rsidRPr="00BF0A4E">
        <w:rPr>
          <w:rFonts w:ascii="Times New Roman" w:hAnsi="Times New Roman" w:cs="Times New Roman"/>
        </w:rPr>
        <w:t>point score) medals. Best in Class honors are also awarded in select categories.</w:t>
      </w:r>
    </w:p>
    <w:p w14:paraId="3D07C469" w14:textId="77777777" w:rsidR="00BF0A4E" w:rsidRDefault="00BA3544" w:rsidP="00BF0A4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BF0A4E">
        <w:rPr>
          <w:rFonts w:ascii="Times New Roman" w:hAnsi="Times New Roman" w:cs="Times New Roman"/>
        </w:rPr>
        <w:t>How will I know if my wine has won an award? Winners are notified via email and published in the local media outlets. </w:t>
      </w:r>
    </w:p>
    <w:p w14:paraId="248C8C0D" w14:textId="77777777" w:rsidR="00BF0A4E" w:rsidRDefault="00F06CA9" w:rsidP="00BF0A4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BF0A4E">
        <w:rPr>
          <w:rFonts w:ascii="Times New Roman" w:hAnsi="Times New Roman" w:cs="Times New Roman"/>
        </w:rPr>
        <w:t>Who are the judges? Our panel includes sommeliers, wine writers, educators, and other respected industry professionals. All judges are selected for their experience and palate.</w:t>
      </w:r>
    </w:p>
    <w:p w14:paraId="6A56B362" w14:textId="77777777" w:rsidR="00BF0A4E" w:rsidRDefault="00F06CA9" w:rsidP="00BF0A4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BF0A4E">
        <w:rPr>
          <w:rFonts w:ascii="Times New Roman" w:hAnsi="Times New Roman" w:cs="Times New Roman"/>
        </w:rPr>
        <w:t>How is the judging conducted?</w:t>
      </w:r>
      <w:r w:rsidR="00F056A1" w:rsidRPr="00BF0A4E">
        <w:rPr>
          <w:rFonts w:ascii="Times New Roman" w:hAnsi="Times New Roman" w:cs="Times New Roman"/>
        </w:rPr>
        <w:t xml:space="preserve"> </w:t>
      </w:r>
      <w:r w:rsidRPr="00BF0A4E">
        <w:rPr>
          <w:rFonts w:ascii="Times New Roman" w:hAnsi="Times New Roman" w:cs="Times New Roman"/>
        </w:rPr>
        <w:t>Judging is conducted blind, meaning judges only know the wine’s category, not its brand or producer. Wines are evaluated on their quality, balance, structure, and varietal typicity.</w:t>
      </w:r>
    </w:p>
    <w:p w14:paraId="0CF742D8" w14:textId="22A9E22E" w:rsidR="00564BE6" w:rsidRPr="00BF0A4E" w:rsidRDefault="00564BE6" w:rsidP="00BF0A4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BF0A4E">
        <w:rPr>
          <w:rStyle w:val="Strong"/>
          <w:rFonts w:ascii="Times New Roman" w:hAnsi="Times New Roman" w:cs="Times New Roman"/>
          <w:b w:val="0"/>
          <w:bCs w:val="0"/>
        </w:rPr>
        <w:t>Not All Wines Medal:</w:t>
      </w:r>
      <w:r w:rsidRPr="00BF0A4E">
        <w:rPr>
          <w:rFonts w:ascii="Times New Roman" w:hAnsi="Times New Roman" w:cs="Times New Roman"/>
        </w:rPr>
        <w:t xml:space="preserve"> Wines that do not meet the judges' standards may receive </w:t>
      </w:r>
      <w:r w:rsidRPr="00BF0A4E">
        <w:rPr>
          <w:rStyle w:val="Strong"/>
          <w:rFonts w:ascii="Times New Roman" w:hAnsi="Times New Roman" w:cs="Times New Roman"/>
          <w:b w:val="0"/>
          <w:bCs w:val="0"/>
        </w:rPr>
        <w:t>no medal</w:t>
      </w:r>
      <w:r w:rsidRPr="00BF0A4E">
        <w:rPr>
          <w:rFonts w:ascii="Times New Roman" w:hAnsi="Times New Roman" w:cs="Times New Roman"/>
          <w:b/>
          <w:bCs/>
        </w:rPr>
        <w:t>.</w:t>
      </w:r>
    </w:p>
    <w:p w14:paraId="204CBF61" w14:textId="7E97C90A" w:rsidR="00981657" w:rsidRDefault="00027C56" w:rsidP="00F06C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7301344" wp14:editId="4CB9517F">
            <wp:simplePos x="0" y="0"/>
            <wp:positionH relativeFrom="margin">
              <wp:posOffset>1645920</wp:posOffset>
            </wp:positionH>
            <wp:positionV relativeFrom="margin">
              <wp:posOffset>3019425</wp:posOffset>
            </wp:positionV>
            <wp:extent cx="2217420" cy="2217420"/>
            <wp:effectExtent l="0" t="0" r="0" b="0"/>
            <wp:wrapSquare wrapText="bothSides"/>
            <wp:docPr id="8211699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733568" name="Picture 13607335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158E50" w14:textId="788E1A67" w:rsidR="00027C56" w:rsidRDefault="00027C56" w:rsidP="00F06CA9">
      <w:pPr>
        <w:rPr>
          <w:rFonts w:ascii="Times New Roman" w:hAnsi="Times New Roman" w:cs="Times New Roman"/>
        </w:rPr>
      </w:pPr>
    </w:p>
    <w:p w14:paraId="725DA968" w14:textId="77777777" w:rsidR="00027C56" w:rsidRPr="00F06CA9" w:rsidRDefault="00027C56" w:rsidP="00F06CA9">
      <w:pPr>
        <w:rPr>
          <w:rFonts w:ascii="Times New Roman" w:hAnsi="Times New Roman" w:cs="Times New Roman"/>
        </w:rPr>
      </w:pPr>
    </w:p>
    <w:p w14:paraId="772078C9" w14:textId="77777777" w:rsidR="00027C56" w:rsidRDefault="00027C56" w:rsidP="005A594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6FD33A5" w14:textId="77777777" w:rsidR="00027C56" w:rsidRDefault="00027C56" w:rsidP="005A594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9034B00" w14:textId="77777777" w:rsidR="00027C56" w:rsidRDefault="00027C56" w:rsidP="005A594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3134987" w14:textId="77777777" w:rsidR="00027C56" w:rsidRPr="00027C56" w:rsidRDefault="00027C56" w:rsidP="005A594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EE59504" w14:textId="4470DE0C" w:rsidR="00BF0A4E" w:rsidRPr="00027C56" w:rsidRDefault="00E0094A" w:rsidP="005A594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27C56">
        <w:rPr>
          <w:rFonts w:ascii="Times New Roman" w:hAnsi="Times New Roman" w:cs="Times New Roman"/>
          <w:b/>
          <w:bCs/>
          <w:sz w:val="32"/>
          <w:szCs w:val="32"/>
        </w:rPr>
        <w:t xml:space="preserve">2026 Calistoga AVA Professional Wine Competition Entry Form </w:t>
      </w:r>
      <w:r w:rsidRPr="00027C56">
        <w:rPr>
          <w:rFonts w:ascii="Times New Roman" w:hAnsi="Times New Roman" w:cs="Times New Roman"/>
          <w:b/>
          <w:bCs/>
          <w:sz w:val="22"/>
          <w:szCs w:val="22"/>
        </w:rPr>
        <w:t>(deadline for entry: June 30th)</w:t>
      </w:r>
    </w:p>
    <w:p w14:paraId="56CAA16E" w14:textId="6A0D92D9" w:rsidR="005A5947" w:rsidRDefault="005A5947" w:rsidP="005A594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White Wines</w:t>
      </w:r>
    </w:p>
    <w:p w14:paraId="1F4EB37C" w14:textId="1FA7D942" w:rsidR="00BF0A4E" w:rsidRDefault="005A5947" w:rsidP="00BF0A4E">
      <w:pPr>
        <w:rPr>
          <w:rFonts w:ascii="Times New Roman" w:hAnsi="Times New Roman" w:cs="Times New Roman"/>
        </w:rPr>
      </w:pPr>
      <w:r w:rsidRPr="005A5947"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</w:rPr>
        <w:t xml:space="preserve"> Sauvignon Blanc</w:t>
      </w:r>
    </w:p>
    <w:p w14:paraId="66A1D891" w14:textId="58D1A7B4" w:rsidR="005A5947" w:rsidRDefault="005A5947" w:rsidP="00BF0A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105</w:t>
      </w:r>
      <w:r w:rsidR="003019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Chardonnay</w:t>
      </w:r>
    </w:p>
    <w:p w14:paraId="5E4A2228" w14:textId="7E1B8C8A" w:rsidR="005A5947" w:rsidRDefault="005A5947" w:rsidP="00BF0A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110 Semillon</w:t>
      </w:r>
    </w:p>
    <w:p w14:paraId="4F00BB80" w14:textId="01EB7669" w:rsidR="005A5947" w:rsidRDefault="005A5947" w:rsidP="00BF0A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115 Chenin Blanc</w:t>
      </w:r>
    </w:p>
    <w:p w14:paraId="457B7316" w14:textId="412A3964" w:rsidR="005A5947" w:rsidRDefault="005A5947" w:rsidP="00BF0A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120 White blend (indicate % of each varietal)</w:t>
      </w:r>
    </w:p>
    <w:p w14:paraId="29A113A8" w14:textId="0BE8815B" w:rsidR="005A5947" w:rsidRDefault="005A5947" w:rsidP="00BF0A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125 Your white (please, let us know before registering)</w:t>
      </w:r>
    </w:p>
    <w:p w14:paraId="6E777B1C" w14:textId="0187E067" w:rsidR="005A5947" w:rsidRPr="0030193D" w:rsidRDefault="005A5947" w:rsidP="00BF0A4E">
      <w:pPr>
        <w:rPr>
          <w:rFonts w:ascii="Times New Roman" w:hAnsi="Times New Roman" w:cs="Times New Roman"/>
          <w:b/>
          <w:bCs/>
        </w:rPr>
      </w:pPr>
      <w:r w:rsidRPr="0030193D">
        <w:rPr>
          <w:rFonts w:ascii="Times New Roman" w:hAnsi="Times New Roman" w:cs="Times New Roman"/>
          <w:b/>
          <w:bCs/>
        </w:rPr>
        <w:t>Red Wines</w:t>
      </w:r>
    </w:p>
    <w:p w14:paraId="4B003EE9" w14:textId="05467D64" w:rsidR="005A5947" w:rsidRDefault="005A5947" w:rsidP="00BF0A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 Cabernet Sauvignon</w:t>
      </w:r>
      <w:r w:rsidR="0030193D">
        <w:rPr>
          <w:rFonts w:ascii="Times New Roman" w:hAnsi="Times New Roman" w:cs="Times New Roman"/>
        </w:rPr>
        <w:t xml:space="preserve"> (Cabernet Sauvignon 76-100%)</w:t>
      </w:r>
    </w:p>
    <w:p w14:paraId="71198647" w14:textId="7C451295" w:rsidR="005A5947" w:rsidRDefault="005A5947" w:rsidP="00BF0A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205 Cabernet/Syrah blend (indicate % of each varietal)</w:t>
      </w:r>
    </w:p>
    <w:p w14:paraId="2927288C" w14:textId="00E6D33F" w:rsidR="005A5947" w:rsidRDefault="005A5947" w:rsidP="00BF0A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210 Bordeaux blend (indicate % of each varietal)</w:t>
      </w:r>
    </w:p>
    <w:p w14:paraId="0DCB38A8" w14:textId="4418B828" w:rsidR="005A5947" w:rsidRDefault="005A5947" w:rsidP="00BF0A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215 </w:t>
      </w:r>
      <w:r w:rsidR="0030193D">
        <w:rPr>
          <w:rFonts w:ascii="Times New Roman" w:hAnsi="Times New Roman" w:cs="Times New Roman"/>
        </w:rPr>
        <w:t>non-Bordeaux</w:t>
      </w:r>
      <w:r>
        <w:rPr>
          <w:rFonts w:ascii="Times New Roman" w:hAnsi="Times New Roman" w:cs="Times New Roman"/>
        </w:rPr>
        <w:t xml:space="preserve"> blend (indicate % of each varietal)</w:t>
      </w:r>
    </w:p>
    <w:p w14:paraId="15F7FF6C" w14:textId="46F686AA" w:rsidR="0030193D" w:rsidRDefault="0030193D" w:rsidP="00BF0A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220 Merlot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Merlot</w:t>
      </w:r>
      <w:r>
        <w:rPr>
          <w:rFonts w:ascii="Times New Roman" w:hAnsi="Times New Roman" w:cs="Times New Roman"/>
        </w:rPr>
        <w:t xml:space="preserve"> 7</w:t>
      </w:r>
      <w:r>
        <w:rPr>
          <w:rFonts w:ascii="Times New Roman" w:hAnsi="Times New Roman" w:cs="Times New Roman"/>
        </w:rPr>
        <w:t>6-100%</w:t>
      </w:r>
      <w:r>
        <w:rPr>
          <w:rFonts w:ascii="Times New Roman" w:hAnsi="Times New Roman" w:cs="Times New Roman"/>
        </w:rPr>
        <w:t>)</w:t>
      </w:r>
    </w:p>
    <w:p w14:paraId="60E38549" w14:textId="7A9912A4" w:rsidR="0030193D" w:rsidRDefault="0030193D" w:rsidP="00BF0A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225 Malbec</w:t>
      </w:r>
    </w:p>
    <w:p w14:paraId="57F95E89" w14:textId="0CC7E33E" w:rsidR="0030193D" w:rsidRDefault="0030193D" w:rsidP="00BF0A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230 Cabernet Franc</w:t>
      </w:r>
    </w:p>
    <w:p w14:paraId="314B8FE2" w14:textId="5BC02F74" w:rsidR="0030193D" w:rsidRDefault="0030193D" w:rsidP="00BF0A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235 Petit Verdot</w:t>
      </w:r>
    </w:p>
    <w:p w14:paraId="723F658E" w14:textId="23CC5934" w:rsidR="0030193D" w:rsidRDefault="0030193D" w:rsidP="00BF0A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240 Carménère</w:t>
      </w:r>
    </w:p>
    <w:p w14:paraId="7B0C5FA7" w14:textId="05B77BEB" w:rsidR="0030193D" w:rsidRDefault="0030193D" w:rsidP="00BF0A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245 Charbono</w:t>
      </w:r>
      <w:r w:rsidR="005B4209">
        <w:rPr>
          <w:rFonts w:ascii="Times New Roman" w:hAnsi="Times New Roman" w:cs="Times New Roman"/>
        </w:rPr>
        <w:t xml:space="preserve"> (Bonarda)</w:t>
      </w:r>
    </w:p>
    <w:p w14:paraId="457D57B1" w14:textId="0E04E923" w:rsidR="0030193D" w:rsidRDefault="0030193D" w:rsidP="00BF0A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250</w:t>
      </w:r>
      <w:r w:rsidRPr="003019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Zinfandel</w:t>
      </w:r>
    </w:p>
    <w:p w14:paraId="62CA5A62" w14:textId="0EBE427A" w:rsidR="0030193D" w:rsidRDefault="0030193D" w:rsidP="00BF0A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255</w:t>
      </w:r>
      <w:r w:rsidR="005B4209">
        <w:rPr>
          <w:rFonts w:ascii="Times New Roman" w:hAnsi="Times New Roman" w:cs="Times New Roman"/>
        </w:rPr>
        <w:t xml:space="preserve"> Petit Sirah (Durif)</w:t>
      </w:r>
    </w:p>
    <w:p w14:paraId="5061B2A7" w14:textId="3FFEAAC2" w:rsidR="0030193D" w:rsidRDefault="0030193D" w:rsidP="00BF0A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260</w:t>
      </w:r>
      <w:r w:rsidR="005B4209">
        <w:rPr>
          <w:rFonts w:ascii="Times New Roman" w:hAnsi="Times New Roman" w:cs="Times New Roman"/>
        </w:rPr>
        <w:t xml:space="preserve"> Syrah (Shiraz)</w:t>
      </w:r>
    </w:p>
    <w:p w14:paraId="48DA21BB" w14:textId="40A7FCFE" w:rsidR="005B4209" w:rsidRDefault="005B4209" w:rsidP="00BF0A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265 Mourvèdre</w:t>
      </w:r>
    </w:p>
    <w:p w14:paraId="588AA4B7" w14:textId="22C3D423" w:rsidR="005B4209" w:rsidRDefault="005B4209" w:rsidP="00BF0A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270 Grenache</w:t>
      </w:r>
    </w:p>
    <w:p w14:paraId="27E40F4A" w14:textId="19972841" w:rsidR="005B4209" w:rsidRDefault="005B4209" w:rsidP="00BF0A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275 Red Rhone blend (indicate % of each varietal)</w:t>
      </w:r>
    </w:p>
    <w:p w14:paraId="4DC8C72E" w14:textId="4EAA4DCF" w:rsidR="005B4209" w:rsidRDefault="005B4209" w:rsidP="00BF0A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280 Pinot Noir</w:t>
      </w:r>
    </w:p>
    <w:p w14:paraId="772CD706" w14:textId="468590E3" w:rsidR="005B4209" w:rsidRDefault="005B4209" w:rsidP="005B42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285</w:t>
      </w:r>
      <w:r>
        <w:rPr>
          <w:rFonts w:ascii="Times New Roman" w:hAnsi="Times New Roman" w:cs="Times New Roman"/>
        </w:rPr>
        <w:t xml:space="preserve"> Your </w:t>
      </w:r>
      <w:r>
        <w:rPr>
          <w:rFonts w:ascii="Times New Roman" w:hAnsi="Times New Roman" w:cs="Times New Roman"/>
        </w:rPr>
        <w:t>Red</w:t>
      </w:r>
      <w:r>
        <w:rPr>
          <w:rFonts w:ascii="Times New Roman" w:hAnsi="Times New Roman" w:cs="Times New Roman"/>
        </w:rPr>
        <w:t xml:space="preserve"> (please, let us know before registering)</w:t>
      </w:r>
    </w:p>
    <w:p w14:paraId="2948CE98" w14:textId="18130694" w:rsidR="005B4209" w:rsidRDefault="005B4209" w:rsidP="005B42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290 Sweet wine </w:t>
      </w:r>
      <w:r>
        <w:rPr>
          <w:rFonts w:ascii="Times New Roman" w:hAnsi="Times New Roman" w:cs="Times New Roman"/>
        </w:rPr>
        <w:t>(please, let us know before registering)</w:t>
      </w:r>
    </w:p>
    <w:p w14:paraId="78B89C07" w14:textId="15DCADA0" w:rsidR="001A2608" w:rsidRDefault="001A2608" w:rsidP="005B42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295 </w:t>
      </w:r>
      <w:r w:rsidRPr="001A2608">
        <w:rPr>
          <w:rFonts w:ascii="Times New Roman" w:hAnsi="Times New Roman" w:cs="Times New Roman"/>
          <w:b/>
          <w:bCs/>
        </w:rPr>
        <w:t>Rose</w:t>
      </w:r>
      <w:r>
        <w:rPr>
          <w:rFonts w:ascii="Times New Roman" w:hAnsi="Times New Roman" w:cs="Times New Roman"/>
        </w:rPr>
        <w:t xml:space="preserve"> and Rose blends </w:t>
      </w:r>
      <w:r>
        <w:rPr>
          <w:rFonts w:ascii="Times New Roman" w:hAnsi="Times New Roman" w:cs="Times New Roman"/>
        </w:rPr>
        <w:t>(indicate % of each varietal)</w:t>
      </w:r>
    </w:p>
    <w:p w14:paraId="02B865FA" w14:textId="7C78659A" w:rsidR="005B4209" w:rsidRDefault="005B4209" w:rsidP="00BF0A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300 Library Reds (10+ years of aging)</w:t>
      </w:r>
    </w:p>
    <w:p w14:paraId="48300C25" w14:textId="77777777" w:rsidR="00027C56" w:rsidRDefault="00027C56" w:rsidP="00BF0A4E">
      <w:pPr>
        <w:rPr>
          <w:rFonts w:ascii="Times New Roman" w:hAnsi="Times New Roman" w:cs="Times New Roman"/>
        </w:rPr>
      </w:pPr>
    </w:p>
    <w:p w14:paraId="4451703C" w14:textId="77777777" w:rsidR="00027C56" w:rsidRDefault="00027C56" w:rsidP="00BF0A4E">
      <w:pPr>
        <w:rPr>
          <w:rFonts w:ascii="Times New Roman" w:hAnsi="Times New Roman" w:cs="Times New Roman"/>
        </w:rPr>
      </w:pPr>
    </w:p>
    <w:p w14:paraId="061D6D2E" w14:textId="77777777" w:rsidR="00027C56" w:rsidRDefault="00027C56" w:rsidP="00BF0A4E">
      <w:pPr>
        <w:rPr>
          <w:rFonts w:ascii="Times New Roman" w:hAnsi="Times New Roman" w:cs="Times New Roman"/>
        </w:rPr>
      </w:pPr>
    </w:p>
    <w:p w14:paraId="3424DDCB" w14:textId="77777777" w:rsidR="00027C56" w:rsidRDefault="00027C56" w:rsidP="00BF0A4E">
      <w:pPr>
        <w:rPr>
          <w:rFonts w:ascii="Times New Roman" w:hAnsi="Times New Roman" w:cs="Times New Roman"/>
        </w:rPr>
      </w:pPr>
    </w:p>
    <w:p w14:paraId="7A208B8D" w14:textId="77777777" w:rsidR="009E21A6" w:rsidRDefault="009E21A6" w:rsidP="00BF0A4E">
      <w:pPr>
        <w:rPr>
          <w:rFonts w:ascii="Times New Roman" w:hAnsi="Times New Roman" w:cs="Times New Roman"/>
        </w:rPr>
      </w:pPr>
    </w:p>
    <w:p w14:paraId="262AEC35" w14:textId="429D253C" w:rsidR="009E21A6" w:rsidRDefault="009E21A6" w:rsidP="00BF0A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A3824EB" wp14:editId="0BE3EC12">
            <wp:simplePos x="0" y="0"/>
            <wp:positionH relativeFrom="margin">
              <wp:posOffset>1652905</wp:posOffset>
            </wp:positionH>
            <wp:positionV relativeFrom="margin">
              <wp:posOffset>-433070</wp:posOffset>
            </wp:positionV>
            <wp:extent cx="2217420" cy="2217420"/>
            <wp:effectExtent l="0" t="0" r="0" b="0"/>
            <wp:wrapSquare wrapText="bothSides"/>
            <wp:docPr id="1340017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733568" name="Picture 13607335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CFC202" w14:textId="115EA29B" w:rsidR="009E21A6" w:rsidRDefault="009E21A6" w:rsidP="00BF0A4E">
      <w:pPr>
        <w:rPr>
          <w:rFonts w:ascii="Times New Roman" w:hAnsi="Times New Roman" w:cs="Times New Roman"/>
        </w:rPr>
      </w:pPr>
    </w:p>
    <w:p w14:paraId="1D2E891E" w14:textId="46764761" w:rsidR="009E21A6" w:rsidRDefault="009E21A6" w:rsidP="00BF0A4E">
      <w:pPr>
        <w:rPr>
          <w:rFonts w:ascii="Times New Roman" w:hAnsi="Times New Roman" w:cs="Times New Roman"/>
        </w:rPr>
      </w:pPr>
    </w:p>
    <w:p w14:paraId="7B327B7F" w14:textId="0E478353" w:rsidR="009E21A6" w:rsidRDefault="009E21A6" w:rsidP="00BF0A4E">
      <w:pPr>
        <w:rPr>
          <w:rFonts w:ascii="Times New Roman" w:hAnsi="Times New Roman" w:cs="Times New Roman"/>
        </w:rPr>
      </w:pPr>
    </w:p>
    <w:p w14:paraId="6F04CB51" w14:textId="569E8A6A" w:rsidR="00027C56" w:rsidRDefault="00027C56" w:rsidP="00BF0A4E">
      <w:pPr>
        <w:rPr>
          <w:rFonts w:ascii="Times New Roman" w:hAnsi="Times New Roman" w:cs="Times New Roman"/>
        </w:rPr>
      </w:pPr>
    </w:p>
    <w:p w14:paraId="001CFD4B" w14:textId="77777777" w:rsidR="009E21A6" w:rsidRDefault="009E21A6" w:rsidP="00BF0A4E">
      <w:pPr>
        <w:rPr>
          <w:rFonts w:ascii="Times New Roman" w:hAnsi="Times New Roman" w:cs="Times New Roman"/>
        </w:rPr>
      </w:pPr>
    </w:p>
    <w:tbl>
      <w:tblPr>
        <w:tblStyle w:val="TableGrid"/>
        <w:tblW w:w="9434" w:type="dxa"/>
        <w:tblLook w:val="04A0" w:firstRow="1" w:lastRow="0" w:firstColumn="1" w:lastColumn="0" w:noHBand="0" w:noVBand="1"/>
      </w:tblPr>
      <w:tblGrid>
        <w:gridCol w:w="9434"/>
      </w:tblGrid>
      <w:tr w:rsidR="001A2608" w14:paraId="11BDF9B1" w14:textId="77777777" w:rsidTr="001A2608">
        <w:trPr>
          <w:trHeight w:val="450"/>
        </w:trPr>
        <w:tc>
          <w:tcPr>
            <w:tcW w:w="9434" w:type="dxa"/>
          </w:tcPr>
          <w:p w14:paraId="6AFD47F2" w14:textId="7CE5032D" w:rsidR="001A2608" w:rsidRDefault="001A2608" w:rsidP="00BF0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Winery/Company Name</w:t>
            </w:r>
            <w:r w:rsidR="00B97C7B">
              <w:rPr>
                <w:rFonts w:ascii="Times New Roman" w:hAnsi="Times New Roman" w:cs="Times New Roman"/>
              </w:rPr>
              <w:t>:</w:t>
            </w:r>
          </w:p>
        </w:tc>
      </w:tr>
      <w:tr w:rsidR="00B97C7B" w14:paraId="697A5A6F" w14:textId="77777777" w:rsidTr="001A2608">
        <w:trPr>
          <w:trHeight w:val="450"/>
        </w:trPr>
        <w:tc>
          <w:tcPr>
            <w:tcW w:w="9434" w:type="dxa"/>
          </w:tcPr>
          <w:p w14:paraId="0FB3380F" w14:textId="78B7C999" w:rsidR="00B97C7B" w:rsidRDefault="00B97C7B" w:rsidP="00BF0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Owner (proprietor) name:</w:t>
            </w:r>
          </w:p>
        </w:tc>
      </w:tr>
      <w:tr w:rsidR="00B97C7B" w14:paraId="3AD898A6" w14:textId="77777777" w:rsidTr="001A2608">
        <w:trPr>
          <w:trHeight w:val="450"/>
        </w:trPr>
        <w:tc>
          <w:tcPr>
            <w:tcW w:w="9434" w:type="dxa"/>
          </w:tcPr>
          <w:p w14:paraId="1CC4896B" w14:textId="3DBDD88F" w:rsidR="00B97C7B" w:rsidRDefault="00B97C7B" w:rsidP="00BF0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Winemaker (of submitted wines):</w:t>
            </w:r>
          </w:p>
        </w:tc>
      </w:tr>
      <w:tr w:rsidR="001A2608" w14:paraId="3FF22492" w14:textId="77777777" w:rsidTr="001A2608">
        <w:trPr>
          <w:trHeight w:val="440"/>
        </w:trPr>
        <w:tc>
          <w:tcPr>
            <w:tcW w:w="9434" w:type="dxa"/>
          </w:tcPr>
          <w:p w14:paraId="4020A8A2" w14:textId="3729C808" w:rsidR="001A2608" w:rsidRDefault="001A2608" w:rsidP="00BF0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  <w:r w:rsidR="00B97C7B">
              <w:rPr>
                <w:rFonts w:ascii="Times New Roman" w:hAnsi="Times New Roman" w:cs="Times New Roman"/>
              </w:rPr>
              <w:t>:</w:t>
            </w:r>
          </w:p>
        </w:tc>
      </w:tr>
      <w:tr w:rsidR="001A2608" w14:paraId="72EF6CDB" w14:textId="77777777" w:rsidTr="001A2608">
        <w:trPr>
          <w:trHeight w:val="450"/>
        </w:trPr>
        <w:tc>
          <w:tcPr>
            <w:tcW w:w="9434" w:type="dxa"/>
          </w:tcPr>
          <w:p w14:paraId="4771C716" w14:textId="58EBABD4" w:rsidR="001A2608" w:rsidRDefault="001A2608" w:rsidP="00BF0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</w:t>
            </w:r>
            <w:r w:rsidR="00B97C7B">
              <w:rPr>
                <w:rFonts w:ascii="Times New Roman" w:hAnsi="Times New Roman" w:cs="Times New Roman"/>
              </w:rPr>
              <w:t>:</w:t>
            </w:r>
          </w:p>
        </w:tc>
      </w:tr>
      <w:tr w:rsidR="001A2608" w14:paraId="5D7878FB" w14:textId="77777777" w:rsidTr="001A2608">
        <w:trPr>
          <w:trHeight w:val="440"/>
        </w:trPr>
        <w:tc>
          <w:tcPr>
            <w:tcW w:w="9434" w:type="dxa"/>
          </w:tcPr>
          <w:p w14:paraId="663013E7" w14:textId="642BC472" w:rsidR="001A2608" w:rsidRDefault="001A2608" w:rsidP="00BF0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</w:t>
            </w:r>
            <w:r w:rsidR="00B97C7B">
              <w:rPr>
                <w:rFonts w:ascii="Times New Roman" w:hAnsi="Times New Roman" w:cs="Times New Roman"/>
              </w:rPr>
              <w:t>:</w:t>
            </w:r>
          </w:p>
        </w:tc>
      </w:tr>
      <w:tr w:rsidR="00B97C7B" w14:paraId="79615E6C" w14:textId="77777777" w:rsidTr="001A2608">
        <w:trPr>
          <w:trHeight w:val="440"/>
        </w:trPr>
        <w:tc>
          <w:tcPr>
            <w:tcW w:w="9434" w:type="dxa"/>
          </w:tcPr>
          <w:p w14:paraId="0A299C64" w14:textId="7E1C40D9" w:rsidR="00B97C7B" w:rsidRDefault="00B97C7B" w:rsidP="00BF0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Signature:</w:t>
            </w:r>
          </w:p>
        </w:tc>
      </w:tr>
    </w:tbl>
    <w:p w14:paraId="346F7E86" w14:textId="77777777" w:rsidR="009E21A6" w:rsidRDefault="009E21A6" w:rsidP="00BF0A4E">
      <w:pPr>
        <w:rPr>
          <w:rFonts w:ascii="Times New Roman" w:hAnsi="Times New Roman" w:cs="Times New Roman"/>
        </w:rPr>
      </w:pPr>
    </w:p>
    <w:tbl>
      <w:tblPr>
        <w:tblStyle w:val="TableGrid"/>
        <w:tblW w:w="9985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805"/>
        <w:gridCol w:w="3060"/>
        <w:gridCol w:w="900"/>
        <w:gridCol w:w="2070"/>
        <w:gridCol w:w="990"/>
        <w:gridCol w:w="990"/>
      </w:tblGrid>
      <w:tr w:rsidR="00D113B9" w:rsidRPr="00D113B9" w14:paraId="20B8A862" w14:textId="77777777" w:rsidTr="00287A5D">
        <w:trPr>
          <w:trHeight w:val="708"/>
          <w:jc w:val="center"/>
        </w:trPr>
        <w:tc>
          <w:tcPr>
            <w:tcW w:w="1170" w:type="dxa"/>
            <w:tcBorders>
              <w:right w:val="thinThickSmallGap" w:sz="24" w:space="0" w:color="auto"/>
            </w:tcBorders>
            <w:vAlign w:val="center"/>
          </w:tcPr>
          <w:p w14:paraId="2C5A5F4F" w14:textId="4D180DD4" w:rsidR="00027C56" w:rsidRPr="00D113B9" w:rsidRDefault="00027C56" w:rsidP="00D11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3B9">
              <w:rPr>
                <w:rFonts w:ascii="Times New Roman" w:hAnsi="Times New Roman" w:cs="Times New Roman"/>
                <w:b/>
                <w:bCs/>
              </w:rPr>
              <w:t>Internal Use only</w:t>
            </w:r>
          </w:p>
        </w:tc>
        <w:tc>
          <w:tcPr>
            <w:tcW w:w="805" w:type="dxa"/>
            <w:tcBorders>
              <w:left w:val="thinThickSmallGap" w:sz="24" w:space="0" w:color="auto"/>
            </w:tcBorders>
            <w:vAlign w:val="center"/>
          </w:tcPr>
          <w:p w14:paraId="22072F7F" w14:textId="13040A8F" w:rsidR="00027C56" w:rsidRPr="00D113B9" w:rsidRDefault="00027C56" w:rsidP="00D11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3B9">
              <w:rPr>
                <w:rFonts w:ascii="Times New Roman" w:hAnsi="Times New Roman" w:cs="Times New Roman"/>
                <w:b/>
                <w:bCs/>
              </w:rPr>
              <w:t>Class Code</w:t>
            </w:r>
          </w:p>
        </w:tc>
        <w:tc>
          <w:tcPr>
            <w:tcW w:w="3060" w:type="dxa"/>
            <w:vAlign w:val="center"/>
          </w:tcPr>
          <w:p w14:paraId="08B5CDCB" w14:textId="5C34B189" w:rsidR="00027C56" w:rsidRPr="00D113B9" w:rsidRDefault="00D113B9" w:rsidP="00D11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VARIETY  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name of product)</w:t>
            </w:r>
          </w:p>
        </w:tc>
        <w:tc>
          <w:tcPr>
            <w:tcW w:w="900" w:type="dxa"/>
            <w:vAlign w:val="center"/>
          </w:tcPr>
          <w:p w14:paraId="41A49021" w14:textId="719F7227" w:rsidR="00027C56" w:rsidRPr="00D113B9" w:rsidRDefault="00D113B9" w:rsidP="00D11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Vintage</w:t>
            </w:r>
          </w:p>
        </w:tc>
        <w:tc>
          <w:tcPr>
            <w:tcW w:w="2070" w:type="dxa"/>
            <w:vAlign w:val="center"/>
          </w:tcPr>
          <w:p w14:paraId="613A2258" w14:textId="5E6C8123" w:rsidR="00027C56" w:rsidRPr="00D113B9" w:rsidRDefault="00D113B9" w:rsidP="00D11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3B9">
              <w:rPr>
                <w:rFonts w:ascii="Times New Roman" w:hAnsi="Times New Roman" w:cs="Times New Roman"/>
                <w:b/>
                <w:bCs/>
              </w:rPr>
              <w:t>Designation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D113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11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(proprietary name, vineyard,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% of blends, etc.</w:t>
            </w:r>
            <w:r w:rsidRPr="00D11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90" w:type="dxa"/>
            <w:vAlign w:val="center"/>
          </w:tcPr>
          <w:p w14:paraId="657C1E89" w14:textId="77777777" w:rsidR="00D113B9" w:rsidRPr="00D113B9" w:rsidRDefault="00D113B9" w:rsidP="00D113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Residual sugar </w:t>
            </w:r>
          </w:p>
          <w:p w14:paraId="0E447A71" w14:textId="5B5BA2A9" w:rsidR="00027C56" w:rsidRPr="00D113B9" w:rsidRDefault="00D113B9" w:rsidP="00D11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90" w:type="dxa"/>
            <w:vAlign w:val="center"/>
          </w:tcPr>
          <w:p w14:paraId="7419E6D0" w14:textId="69A4279E" w:rsidR="00027C56" w:rsidRPr="00D113B9" w:rsidRDefault="00D113B9" w:rsidP="00D11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3B9">
              <w:rPr>
                <w:rFonts w:ascii="Times New Roman" w:hAnsi="Times New Roman" w:cs="Times New Roman"/>
                <w:b/>
                <w:bCs/>
              </w:rPr>
              <w:t>Retail price</w:t>
            </w:r>
          </w:p>
        </w:tc>
      </w:tr>
      <w:tr w:rsidR="00D113B9" w:rsidRPr="00D113B9" w14:paraId="66F86484" w14:textId="77777777" w:rsidTr="009E21A6">
        <w:trPr>
          <w:trHeight w:val="575"/>
          <w:jc w:val="center"/>
        </w:trPr>
        <w:tc>
          <w:tcPr>
            <w:tcW w:w="1170" w:type="dxa"/>
            <w:tcBorders>
              <w:right w:val="thinThickSmallGap" w:sz="24" w:space="0" w:color="auto"/>
            </w:tcBorders>
            <w:vAlign w:val="center"/>
          </w:tcPr>
          <w:p w14:paraId="672083F4" w14:textId="77777777" w:rsidR="00027C56" w:rsidRPr="00D113B9" w:rsidRDefault="00027C56" w:rsidP="00D11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5" w:type="dxa"/>
            <w:tcBorders>
              <w:left w:val="thinThickSmallGap" w:sz="24" w:space="0" w:color="auto"/>
            </w:tcBorders>
            <w:vAlign w:val="center"/>
          </w:tcPr>
          <w:p w14:paraId="65730500" w14:textId="77777777" w:rsidR="00027C56" w:rsidRPr="00D113B9" w:rsidRDefault="00027C56" w:rsidP="00D11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0" w:type="dxa"/>
            <w:vAlign w:val="center"/>
          </w:tcPr>
          <w:p w14:paraId="0893B748" w14:textId="77777777" w:rsidR="00027C56" w:rsidRPr="00D113B9" w:rsidRDefault="00027C56" w:rsidP="00D11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14:paraId="25EAF650" w14:textId="77777777" w:rsidR="00027C56" w:rsidRPr="00D113B9" w:rsidRDefault="00027C56" w:rsidP="00D11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  <w:vAlign w:val="center"/>
          </w:tcPr>
          <w:p w14:paraId="41F81488" w14:textId="77777777" w:rsidR="00027C56" w:rsidRPr="00D113B9" w:rsidRDefault="00027C56" w:rsidP="00D11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  <w:vAlign w:val="center"/>
          </w:tcPr>
          <w:p w14:paraId="65388B75" w14:textId="77777777" w:rsidR="00027C56" w:rsidRPr="00D113B9" w:rsidRDefault="00027C56" w:rsidP="00D11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  <w:vAlign w:val="center"/>
          </w:tcPr>
          <w:p w14:paraId="454AF07A" w14:textId="77777777" w:rsidR="00027C56" w:rsidRPr="00D113B9" w:rsidRDefault="00027C56" w:rsidP="00D11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13B9" w:rsidRPr="00D113B9" w14:paraId="0DB1F4AE" w14:textId="77777777" w:rsidTr="009E21A6">
        <w:trPr>
          <w:trHeight w:val="620"/>
          <w:jc w:val="center"/>
        </w:trPr>
        <w:tc>
          <w:tcPr>
            <w:tcW w:w="1170" w:type="dxa"/>
            <w:tcBorders>
              <w:right w:val="thinThickSmallGap" w:sz="24" w:space="0" w:color="auto"/>
            </w:tcBorders>
            <w:vAlign w:val="center"/>
          </w:tcPr>
          <w:p w14:paraId="623500E1" w14:textId="77777777" w:rsidR="00027C56" w:rsidRPr="00D113B9" w:rsidRDefault="00027C56" w:rsidP="00D11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5" w:type="dxa"/>
            <w:tcBorders>
              <w:left w:val="thinThickSmallGap" w:sz="24" w:space="0" w:color="auto"/>
            </w:tcBorders>
            <w:vAlign w:val="center"/>
          </w:tcPr>
          <w:p w14:paraId="266FAB48" w14:textId="77777777" w:rsidR="00027C56" w:rsidRPr="00D113B9" w:rsidRDefault="00027C56" w:rsidP="00D11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0" w:type="dxa"/>
            <w:vAlign w:val="center"/>
          </w:tcPr>
          <w:p w14:paraId="250AA015" w14:textId="77777777" w:rsidR="00027C56" w:rsidRPr="00D113B9" w:rsidRDefault="00027C56" w:rsidP="00D11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14:paraId="23ABFE94" w14:textId="77777777" w:rsidR="00027C56" w:rsidRPr="00D113B9" w:rsidRDefault="00027C56" w:rsidP="00D11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  <w:vAlign w:val="center"/>
          </w:tcPr>
          <w:p w14:paraId="1852290B" w14:textId="77777777" w:rsidR="00027C56" w:rsidRPr="00D113B9" w:rsidRDefault="00027C56" w:rsidP="00D11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  <w:vAlign w:val="center"/>
          </w:tcPr>
          <w:p w14:paraId="22FD4418" w14:textId="77777777" w:rsidR="00027C56" w:rsidRPr="00D113B9" w:rsidRDefault="00027C56" w:rsidP="00D11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  <w:vAlign w:val="center"/>
          </w:tcPr>
          <w:p w14:paraId="692A0FED" w14:textId="77777777" w:rsidR="00027C56" w:rsidRPr="00D113B9" w:rsidRDefault="00027C56" w:rsidP="00D11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13B9" w:rsidRPr="00D113B9" w14:paraId="3C7E5EBD" w14:textId="77777777" w:rsidTr="009E21A6">
        <w:trPr>
          <w:trHeight w:val="620"/>
          <w:jc w:val="center"/>
        </w:trPr>
        <w:tc>
          <w:tcPr>
            <w:tcW w:w="1170" w:type="dxa"/>
            <w:tcBorders>
              <w:right w:val="thinThickSmallGap" w:sz="24" w:space="0" w:color="auto"/>
            </w:tcBorders>
            <w:vAlign w:val="center"/>
          </w:tcPr>
          <w:p w14:paraId="7F047B2B" w14:textId="7C91DF3A" w:rsidR="00027C56" w:rsidRPr="00D113B9" w:rsidRDefault="00027C56" w:rsidP="00D11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5" w:type="dxa"/>
            <w:tcBorders>
              <w:left w:val="thinThickSmallGap" w:sz="24" w:space="0" w:color="auto"/>
            </w:tcBorders>
            <w:vAlign w:val="center"/>
          </w:tcPr>
          <w:p w14:paraId="69F61728" w14:textId="77777777" w:rsidR="00027C56" w:rsidRPr="00D113B9" w:rsidRDefault="00027C56" w:rsidP="00D11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0" w:type="dxa"/>
            <w:vAlign w:val="center"/>
          </w:tcPr>
          <w:p w14:paraId="20E34129" w14:textId="77777777" w:rsidR="00027C56" w:rsidRPr="00D113B9" w:rsidRDefault="00027C56" w:rsidP="00D11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14:paraId="49477D63" w14:textId="77777777" w:rsidR="00027C56" w:rsidRPr="00D113B9" w:rsidRDefault="00027C56" w:rsidP="00D11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  <w:vAlign w:val="center"/>
          </w:tcPr>
          <w:p w14:paraId="56A22158" w14:textId="77777777" w:rsidR="00027C56" w:rsidRPr="00D113B9" w:rsidRDefault="00027C56" w:rsidP="00D11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  <w:vAlign w:val="center"/>
          </w:tcPr>
          <w:p w14:paraId="24E619C4" w14:textId="77777777" w:rsidR="00027C56" w:rsidRPr="00D113B9" w:rsidRDefault="00027C56" w:rsidP="00D11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  <w:vAlign w:val="center"/>
          </w:tcPr>
          <w:p w14:paraId="2A774427" w14:textId="77777777" w:rsidR="00027C56" w:rsidRPr="00D113B9" w:rsidRDefault="00027C56" w:rsidP="00D11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13B9" w:rsidRPr="00D113B9" w14:paraId="0D9DB78C" w14:textId="77777777" w:rsidTr="009E21A6">
        <w:trPr>
          <w:trHeight w:val="620"/>
          <w:jc w:val="center"/>
        </w:trPr>
        <w:tc>
          <w:tcPr>
            <w:tcW w:w="1170" w:type="dxa"/>
            <w:tcBorders>
              <w:right w:val="thinThickSmallGap" w:sz="24" w:space="0" w:color="auto"/>
            </w:tcBorders>
            <w:vAlign w:val="center"/>
          </w:tcPr>
          <w:p w14:paraId="570558F1" w14:textId="77777777" w:rsidR="00027C56" w:rsidRPr="00D113B9" w:rsidRDefault="00027C56" w:rsidP="00D11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5" w:type="dxa"/>
            <w:tcBorders>
              <w:left w:val="thinThickSmallGap" w:sz="24" w:space="0" w:color="auto"/>
            </w:tcBorders>
            <w:vAlign w:val="center"/>
          </w:tcPr>
          <w:p w14:paraId="0331FF0E" w14:textId="77777777" w:rsidR="00027C56" w:rsidRPr="00D113B9" w:rsidRDefault="00027C56" w:rsidP="00D11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0" w:type="dxa"/>
            <w:vAlign w:val="center"/>
          </w:tcPr>
          <w:p w14:paraId="301265F9" w14:textId="77777777" w:rsidR="00027C56" w:rsidRPr="00D113B9" w:rsidRDefault="00027C56" w:rsidP="00D11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14:paraId="4CDEC98A" w14:textId="77777777" w:rsidR="00027C56" w:rsidRPr="00D113B9" w:rsidRDefault="00027C56" w:rsidP="00D11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  <w:vAlign w:val="center"/>
          </w:tcPr>
          <w:p w14:paraId="19E699F0" w14:textId="77777777" w:rsidR="00027C56" w:rsidRPr="00D113B9" w:rsidRDefault="00027C56" w:rsidP="00D11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  <w:vAlign w:val="center"/>
          </w:tcPr>
          <w:p w14:paraId="3EAC47C2" w14:textId="77777777" w:rsidR="00027C56" w:rsidRPr="00D113B9" w:rsidRDefault="00027C56" w:rsidP="00D11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  <w:vAlign w:val="center"/>
          </w:tcPr>
          <w:p w14:paraId="7249A076" w14:textId="77777777" w:rsidR="00027C56" w:rsidRPr="00D113B9" w:rsidRDefault="00027C56" w:rsidP="00D11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13B9" w:rsidRPr="00D113B9" w14:paraId="3960FF3A" w14:textId="77777777" w:rsidTr="009E21A6">
        <w:trPr>
          <w:trHeight w:val="620"/>
          <w:jc w:val="center"/>
        </w:trPr>
        <w:tc>
          <w:tcPr>
            <w:tcW w:w="1170" w:type="dxa"/>
            <w:tcBorders>
              <w:right w:val="thinThickSmallGap" w:sz="24" w:space="0" w:color="auto"/>
            </w:tcBorders>
            <w:vAlign w:val="center"/>
          </w:tcPr>
          <w:p w14:paraId="76971FE4" w14:textId="77777777" w:rsidR="00027C56" w:rsidRPr="00D113B9" w:rsidRDefault="00027C56" w:rsidP="00D11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5" w:type="dxa"/>
            <w:tcBorders>
              <w:left w:val="thinThickSmallGap" w:sz="24" w:space="0" w:color="auto"/>
            </w:tcBorders>
            <w:vAlign w:val="center"/>
          </w:tcPr>
          <w:p w14:paraId="1EAF6A36" w14:textId="77777777" w:rsidR="00027C56" w:rsidRPr="00D113B9" w:rsidRDefault="00027C56" w:rsidP="00D11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0" w:type="dxa"/>
            <w:vAlign w:val="center"/>
          </w:tcPr>
          <w:p w14:paraId="4A8A612C" w14:textId="77777777" w:rsidR="00027C56" w:rsidRPr="00D113B9" w:rsidRDefault="00027C56" w:rsidP="00D11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14:paraId="39BEC0BB" w14:textId="77777777" w:rsidR="00027C56" w:rsidRPr="00D113B9" w:rsidRDefault="00027C56" w:rsidP="00D11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  <w:vAlign w:val="center"/>
          </w:tcPr>
          <w:p w14:paraId="65F4A76A" w14:textId="77777777" w:rsidR="00027C56" w:rsidRPr="00D113B9" w:rsidRDefault="00027C56" w:rsidP="00D11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  <w:vAlign w:val="center"/>
          </w:tcPr>
          <w:p w14:paraId="75C77368" w14:textId="77777777" w:rsidR="00027C56" w:rsidRPr="00D113B9" w:rsidRDefault="00027C56" w:rsidP="00D11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  <w:vAlign w:val="center"/>
          </w:tcPr>
          <w:p w14:paraId="7FA35E2E" w14:textId="77777777" w:rsidR="00027C56" w:rsidRPr="00D113B9" w:rsidRDefault="00027C56" w:rsidP="00D11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7927316" w14:textId="77777777" w:rsidR="00287A5D" w:rsidRDefault="00287A5D" w:rsidP="00BF0A4E">
      <w:pPr>
        <w:rPr>
          <w:rFonts w:ascii="Times New Roman" w:hAnsi="Times New Roman" w:cs="Times New Roman"/>
        </w:rPr>
      </w:pPr>
    </w:p>
    <w:p w14:paraId="5FD0AE09" w14:textId="77777777" w:rsidR="005C56F7" w:rsidRDefault="005C56F7" w:rsidP="00BF0A4E">
      <w:pPr>
        <w:rPr>
          <w:rFonts w:ascii="Times New Roman" w:hAnsi="Times New Roman" w:cs="Times New Roman"/>
        </w:rPr>
      </w:pPr>
    </w:p>
    <w:p w14:paraId="2D138F8E" w14:textId="77777777" w:rsidR="005C56F7" w:rsidRDefault="005C56F7" w:rsidP="00BF0A4E">
      <w:pPr>
        <w:rPr>
          <w:rFonts w:ascii="Times New Roman" w:hAnsi="Times New Roman" w:cs="Times New Roman"/>
        </w:rPr>
      </w:pPr>
    </w:p>
    <w:p w14:paraId="09E4F2FA" w14:textId="77777777" w:rsidR="005C56F7" w:rsidRDefault="005C56F7" w:rsidP="00BF0A4E">
      <w:pPr>
        <w:rPr>
          <w:rFonts w:ascii="Times New Roman" w:hAnsi="Times New Roman" w:cs="Times New Roman"/>
        </w:rPr>
      </w:pPr>
    </w:p>
    <w:p w14:paraId="47C89B7B" w14:textId="77777777" w:rsidR="005C56F7" w:rsidRDefault="005C56F7" w:rsidP="00BF0A4E">
      <w:pPr>
        <w:rPr>
          <w:rFonts w:ascii="Times New Roman" w:hAnsi="Times New Roman" w:cs="Times New Roman"/>
        </w:rPr>
      </w:pPr>
    </w:p>
    <w:p w14:paraId="350DADA3" w14:textId="17DFDB74" w:rsidR="005C56F7" w:rsidRDefault="005C56F7" w:rsidP="00BF0A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0E210F8C" wp14:editId="64F5A5A2">
            <wp:simplePos x="0" y="0"/>
            <wp:positionH relativeFrom="margin">
              <wp:posOffset>1661160</wp:posOffset>
            </wp:positionH>
            <wp:positionV relativeFrom="margin">
              <wp:posOffset>-411480</wp:posOffset>
            </wp:positionV>
            <wp:extent cx="2217420" cy="2217420"/>
            <wp:effectExtent l="0" t="0" r="0" b="0"/>
            <wp:wrapSquare wrapText="bothSides"/>
            <wp:docPr id="3203274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733568" name="Picture 13607335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EB0EA8" w14:textId="4477EE67" w:rsidR="009E21A6" w:rsidRDefault="009E21A6" w:rsidP="00BF0A4E">
      <w:pPr>
        <w:rPr>
          <w:rFonts w:ascii="Times New Roman" w:hAnsi="Times New Roman" w:cs="Times New Roman"/>
        </w:rPr>
      </w:pPr>
    </w:p>
    <w:p w14:paraId="70F8D53E" w14:textId="40805F96" w:rsidR="00287A5D" w:rsidRDefault="00287A5D" w:rsidP="00BF0A4E">
      <w:pPr>
        <w:rPr>
          <w:rFonts w:ascii="Times New Roman" w:hAnsi="Times New Roman" w:cs="Times New Roman"/>
        </w:rPr>
      </w:pPr>
    </w:p>
    <w:p w14:paraId="591A1F99" w14:textId="77777777" w:rsidR="005C56F7" w:rsidRDefault="005C56F7" w:rsidP="00BF0A4E">
      <w:pPr>
        <w:rPr>
          <w:rFonts w:ascii="Times New Roman" w:hAnsi="Times New Roman" w:cs="Times New Roman"/>
        </w:rPr>
      </w:pPr>
    </w:p>
    <w:p w14:paraId="20DB898E" w14:textId="77777777" w:rsidR="005C56F7" w:rsidRDefault="005C56F7" w:rsidP="00BF0A4E">
      <w:pPr>
        <w:rPr>
          <w:rFonts w:ascii="Times New Roman" w:hAnsi="Times New Roman" w:cs="Times New Roman"/>
        </w:rPr>
      </w:pPr>
    </w:p>
    <w:p w14:paraId="1CCD6DB7" w14:textId="77777777" w:rsidR="005C56F7" w:rsidRDefault="005C56F7" w:rsidP="00BF0A4E">
      <w:pPr>
        <w:rPr>
          <w:rFonts w:ascii="Times New Roman" w:hAnsi="Times New Roman" w:cs="Times New Roman"/>
        </w:rPr>
      </w:pPr>
    </w:p>
    <w:p w14:paraId="08CEAD69" w14:textId="77777777" w:rsidR="005C56F7" w:rsidRDefault="005C56F7" w:rsidP="00BF0A4E">
      <w:pPr>
        <w:rPr>
          <w:rFonts w:ascii="Times New Roman" w:hAnsi="Times New Roman" w:cs="Times New Roman"/>
        </w:rPr>
      </w:pPr>
    </w:p>
    <w:p w14:paraId="3FD7EE99" w14:textId="5AF291CA" w:rsidR="005C56F7" w:rsidRDefault="005C56F7" w:rsidP="00A9079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90794">
        <w:rPr>
          <w:rFonts w:ascii="Times New Roman" w:hAnsi="Times New Roman" w:cs="Times New Roman"/>
          <w:b/>
          <w:bCs/>
          <w:sz w:val="28"/>
          <w:szCs w:val="28"/>
        </w:rPr>
        <w:t xml:space="preserve">2026 Wine </w:t>
      </w:r>
      <w:r w:rsidR="00A90794">
        <w:rPr>
          <w:rFonts w:ascii="Times New Roman" w:hAnsi="Times New Roman" w:cs="Times New Roman"/>
          <w:b/>
          <w:bCs/>
          <w:sz w:val="28"/>
          <w:szCs w:val="28"/>
        </w:rPr>
        <w:t xml:space="preserve">(submission) Entry </w:t>
      </w:r>
      <w:r w:rsidRPr="00A90794">
        <w:rPr>
          <w:rFonts w:ascii="Times New Roman" w:hAnsi="Times New Roman" w:cs="Times New Roman"/>
          <w:b/>
          <w:bCs/>
          <w:sz w:val="28"/>
          <w:szCs w:val="28"/>
        </w:rPr>
        <w:t>Fees</w:t>
      </w:r>
    </w:p>
    <w:p w14:paraId="109D6D0F" w14:textId="77777777" w:rsidR="00A90794" w:rsidRPr="00A90794" w:rsidRDefault="00A90794" w:rsidP="00A90794">
      <w:pPr>
        <w:rPr>
          <w:rFonts w:ascii="Times New Roman" w:hAnsi="Times New Roman" w:cs="Times New Roman"/>
          <w:b/>
          <w:bCs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9"/>
        <w:gridCol w:w="5003"/>
      </w:tblGrid>
      <w:tr w:rsidR="00A90794" w:rsidRPr="00A90794" w14:paraId="4FE914B0" w14:textId="77777777" w:rsidTr="00A90794">
        <w:trPr>
          <w:trHeight w:val="485"/>
        </w:trPr>
        <w:tc>
          <w:tcPr>
            <w:tcW w:w="3169" w:type="dxa"/>
          </w:tcPr>
          <w:p w14:paraId="7B87AB8F" w14:textId="407F4F09" w:rsidR="00A90794" w:rsidRPr="00A90794" w:rsidRDefault="00A90794" w:rsidP="00BF0A4E">
            <w:pPr>
              <w:rPr>
                <w:rFonts w:ascii="Times New Roman" w:hAnsi="Times New Roman" w:cs="Times New Roman"/>
                <w:b/>
                <w:bCs/>
              </w:rPr>
            </w:pPr>
            <w:r w:rsidRPr="00A90794">
              <w:rPr>
                <w:rFonts w:ascii="Times New Roman" w:hAnsi="Times New Roman" w:cs="Times New Roman"/>
                <w:b/>
                <w:bCs/>
              </w:rPr>
              <w:t>How many Entries:</w:t>
            </w:r>
          </w:p>
        </w:tc>
        <w:tc>
          <w:tcPr>
            <w:tcW w:w="5003" w:type="dxa"/>
          </w:tcPr>
          <w:p w14:paraId="1ECD9565" w14:textId="77777777" w:rsidR="00A90794" w:rsidRPr="00A90794" w:rsidRDefault="00A90794" w:rsidP="00BF0A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0794" w:rsidRPr="00A90794" w14:paraId="36B81755" w14:textId="77777777" w:rsidTr="00A90794">
        <w:trPr>
          <w:trHeight w:val="474"/>
        </w:trPr>
        <w:tc>
          <w:tcPr>
            <w:tcW w:w="3169" w:type="dxa"/>
          </w:tcPr>
          <w:p w14:paraId="3BCB8B57" w14:textId="3FA0B4A4" w:rsidR="00A90794" w:rsidRPr="00A90794" w:rsidRDefault="00A90794" w:rsidP="00BF0A4E">
            <w:pPr>
              <w:rPr>
                <w:rFonts w:ascii="Times New Roman" w:hAnsi="Times New Roman" w:cs="Times New Roman"/>
                <w:b/>
                <w:bCs/>
              </w:rPr>
            </w:pPr>
            <w:r w:rsidRPr="00A90794">
              <w:rPr>
                <w:rFonts w:ascii="Times New Roman" w:hAnsi="Times New Roman" w:cs="Times New Roman"/>
                <w:b/>
                <w:bCs/>
              </w:rPr>
              <w:t>Pr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A90794">
              <w:rPr>
                <w:rFonts w:ascii="Times New Roman" w:hAnsi="Times New Roman" w:cs="Times New Roman"/>
                <w:b/>
                <w:bCs/>
              </w:rPr>
              <w:t>ce per Entry is $40</w:t>
            </w:r>
          </w:p>
        </w:tc>
        <w:tc>
          <w:tcPr>
            <w:tcW w:w="5003" w:type="dxa"/>
          </w:tcPr>
          <w:p w14:paraId="0AAD558F" w14:textId="77777777" w:rsidR="00A90794" w:rsidRPr="00A90794" w:rsidRDefault="00A90794" w:rsidP="00BF0A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0794" w:rsidRPr="00A90794" w14:paraId="5DACD84D" w14:textId="77777777" w:rsidTr="00A90794">
        <w:trPr>
          <w:trHeight w:val="485"/>
        </w:trPr>
        <w:tc>
          <w:tcPr>
            <w:tcW w:w="3169" w:type="dxa"/>
          </w:tcPr>
          <w:p w14:paraId="4F63DD30" w14:textId="53E10B34" w:rsidR="00A90794" w:rsidRPr="00A90794" w:rsidRDefault="00A90794" w:rsidP="00BF0A4E">
            <w:pPr>
              <w:rPr>
                <w:rFonts w:ascii="Times New Roman" w:hAnsi="Times New Roman" w:cs="Times New Roman"/>
                <w:b/>
                <w:bCs/>
              </w:rPr>
            </w:pPr>
            <w:r w:rsidRPr="00A90794">
              <w:rPr>
                <w:rFonts w:ascii="Times New Roman" w:hAnsi="Times New Roman" w:cs="Times New Roman"/>
                <w:b/>
                <w:bCs/>
              </w:rPr>
              <w:t>Total Entry Fees</w:t>
            </w:r>
          </w:p>
        </w:tc>
        <w:tc>
          <w:tcPr>
            <w:tcW w:w="5003" w:type="dxa"/>
          </w:tcPr>
          <w:p w14:paraId="452954F3" w14:textId="77777777" w:rsidR="00A90794" w:rsidRPr="00A90794" w:rsidRDefault="00A90794" w:rsidP="00BF0A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0794" w:rsidRPr="00A90794" w14:paraId="48023FFC" w14:textId="77777777" w:rsidTr="00A90794">
        <w:trPr>
          <w:trHeight w:val="485"/>
        </w:trPr>
        <w:tc>
          <w:tcPr>
            <w:tcW w:w="3169" w:type="dxa"/>
          </w:tcPr>
          <w:p w14:paraId="4AF2DCA3" w14:textId="4E2DCC58" w:rsidR="00A90794" w:rsidRPr="00A90794" w:rsidRDefault="00A90794" w:rsidP="00BF0A4E">
            <w:pPr>
              <w:rPr>
                <w:rFonts w:ascii="Times New Roman" w:hAnsi="Times New Roman" w:cs="Times New Roman"/>
                <w:b/>
                <w:bCs/>
              </w:rPr>
            </w:pPr>
            <w:r w:rsidRPr="00A90794">
              <w:rPr>
                <w:rFonts w:ascii="Times New Roman" w:hAnsi="Times New Roman" w:cs="Times New Roman"/>
                <w:b/>
                <w:bCs/>
              </w:rPr>
              <w:t>Name on the Card</w:t>
            </w:r>
          </w:p>
        </w:tc>
        <w:tc>
          <w:tcPr>
            <w:tcW w:w="5003" w:type="dxa"/>
          </w:tcPr>
          <w:p w14:paraId="62072ACF" w14:textId="77777777" w:rsidR="00A90794" w:rsidRPr="00A90794" w:rsidRDefault="00A90794" w:rsidP="00BF0A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0794" w:rsidRPr="00A90794" w14:paraId="6D631489" w14:textId="77777777" w:rsidTr="00A90794">
        <w:trPr>
          <w:trHeight w:val="474"/>
        </w:trPr>
        <w:tc>
          <w:tcPr>
            <w:tcW w:w="3169" w:type="dxa"/>
          </w:tcPr>
          <w:p w14:paraId="195D78E5" w14:textId="29FCACEB" w:rsidR="00A90794" w:rsidRPr="00A90794" w:rsidRDefault="00A90794" w:rsidP="00BF0A4E">
            <w:pPr>
              <w:rPr>
                <w:rFonts w:ascii="Times New Roman" w:hAnsi="Times New Roman" w:cs="Times New Roman"/>
                <w:b/>
                <w:bCs/>
              </w:rPr>
            </w:pPr>
            <w:r w:rsidRPr="00A90794">
              <w:rPr>
                <w:rFonts w:ascii="Times New Roman" w:hAnsi="Times New Roman" w:cs="Times New Roman"/>
                <w:b/>
                <w:bCs/>
              </w:rPr>
              <w:t>Credit Card Number</w:t>
            </w:r>
          </w:p>
        </w:tc>
        <w:tc>
          <w:tcPr>
            <w:tcW w:w="5003" w:type="dxa"/>
          </w:tcPr>
          <w:p w14:paraId="31F3B492" w14:textId="77777777" w:rsidR="00A90794" w:rsidRPr="00A90794" w:rsidRDefault="00A90794" w:rsidP="00BF0A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0794" w:rsidRPr="00A90794" w14:paraId="218C6204" w14:textId="77777777" w:rsidTr="00A90794">
        <w:trPr>
          <w:trHeight w:val="485"/>
        </w:trPr>
        <w:tc>
          <w:tcPr>
            <w:tcW w:w="3169" w:type="dxa"/>
          </w:tcPr>
          <w:p w14:paraId="0D17C143" w14:textId="24DA493E" w:rsidR="00A90794" w:rsidRPr="00A90794" w:rsidRDefault="00A90794" w:rsidP="00BF0A4E">
            <w:pPr>
              <w:rPr>
                <w:rFonts w:ascii="Times New Roman" w:hAnsi="Times New Roman" w:cs="Times New Roman"/>
                <w:b/>
                <w:bCs/>
              </w:rPr>
            </w:pPr>
            <w:r w:rsidRPr="00A90794">
              <w:rPr>
                <w:rFonts w:ascii="Times New Roman" w:hAnsi="Times New Roman" w:cs="Times New Roman"/>
                <w:b/>
                <w:bCs/>
              </w:rPr>
              <w:t>Expiration Date</w:t>
            </w:r>
          </w:p>
        </w:tc>
        <w:tc>
          <w:tcPr>
            <w:tcW w:w="5003" w:type="dxa"/>
          </w:tcPr>
          <w:p w14:paraId="635DD39F" w14:textId="77777777" w:rsidR="00A90794" w:rsidRPr="00A90794" w:rsidRDefault="00A90794" w:rsidP="00BF0A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0794" w:rsidRPr="00A90794" w14:paraId="272973CA" w14:textId="77777777" w:rsidTr="00A90794">
        <w:trPr>
          <w:trHeight w:val="485"/>
        </w:trPr>
        <w:tc>
          <w:tcPr>
            <w:tcW w:w="3169" w:type="dxa"/>
          </w:tcPr>
          <w:p w14:paraId="4C28A0CF" w14:textId="62660155" w:rsidR="00A90794" w:rsidRPr="00A90794" w:rsidRDefault="00A90794" w:rsidP="00BF0A4E">
            <w:pPr>
              <w:rPr>
                <w:rFonts w:ascii="Times New Roman" w:hAnsi="Times New Roman" w:cs="Times New Roman"/>
                <w:b/>
                <w:bCs/>
              </w:rPr>
            </w:pPr>
            <w:r w:rsidRPr="00A90794"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5003" w:type="dxa"/>
          </w:tcPr>
          <w:p w14:paraId="4DADFF56" w14:textId="77777777" w:rsidR="00A90794" w:rsidRPr="00A90794" w:rsidRDefault="00A90794" w:rsidP="00BF0A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0794" w:rsidRPr="00A90794" w14:paraId="058E10FE" w14:textId="77777777" w:rsidTr="00A90794">
        <w:trPr>
          <w:trHeight w:val="485"/>
        </w:trPr>
        <w:tc>
          <w:tcPr>
            <w:tcW w:w="3169" w:type="dxa"/>
          </w:tcPr>
          <w:p w14:paraId="7DC1E956" w14:textId="03FA396D" w:rsidR="00A90794" w:rsidRPr="00A90794" w:rsidRDefault="00A90794" w:rsidP="00BF0A4E">
            <w:pPr>
              <w:rPr>
                <w:rFonts w:ascii="Times New Roman" w:hAnsi="Times New Roman" w:cs="Times New Roman"/>
                <w:b/>
                <w:bCs/>
              </w:rPr>
            </w:pPr>
            <w:r w:rsidRPr="00A90794">
              <w:rPr>
                <w:rFonts w:ascii="Times New Roman" w:hAnsi="Times New Roman" w:cs="Times New Roman"/>
                <w:b/>
                <w:bCs/>
              </w:rPr>
              <w:t>Zip code</w:t>
            </w:r>
          </w:p>
        </w:tc>
        <w:tc>
          <w:tcPr>
            <w:tcW w:w="5003" w:type="dxa"/>
          </w:tcPr>
          <w:p w14:paraId="132174E4" w14:textId="77777777" w:rsidR="00A90794" w:rsidRPr="00A90794" w:rsidRDefault="00A90794" w:rsidP="00BF0A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0794" w:rsidRPr="00A90794" w14:paraId="18D498F5" w14:textId="77777777" w:rsidTr="00A90794">
        <w:trPr>
          <w:trHeight w:val="485"/>
        </w:trPr>
        <w:tc>
          <w:tcPr>
            <w:tcW w:w="3169" w:type="dxa"/>
          </w:tcPr>
          <w:p w14:paraId="78779EDD" w14:textId="07BA45ED" w:rsidR="00A90794" w:rsidRPr="00A90794" w:rsidRDefault="00A90794" w:rsidP="00BF0A4E">
            <w:pPr>
              <w:rPr>
                <w:rFonts w:ascii="Times New Roman" w:hAnsi="Times New Roman" w:cs="Times New Roman"/>
                <w:b/>
                <w:bCs/>
              </w:rPr>
            </w:pPr>
            <w:r w:rsidRPr="00A90794">
              <w:rPr>
                <w:rFonts w:ascii="Times New Roman" w:hAnsi="Times New Roman" w:cs="Times New Roman"/>
                <w:b/>
                <w:bCs/>
              </w:rPr>
              <w:t>Security code</w:t>
            </w:r>
          </w:p>
        </w:tc>
        <w:tc>
          <w:tcPr>
            <w:tcW w:w="5003" w:type="dxa"/>
          </w:tcPr>
          <w:p w14:paraId="201676B4" w14:textId="77777777" w:rsidR="00A90794" w:rsidRPr="00A90794" w:rsidRDefault="00A90794" w:rsidP="00BF0A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0794" w:rsidRPr="00A90794" w14:paraId="5C18AEF0" w14:textId="77777777" w:rsidTr="00A90794">
        <w:trPr>
          <w:trHeight w:val="485"/>
        </w:trPr>
        <w:tc>
          <w:tcPr>
            <w:tcW w:w="3169" w:type="dxa"/>
          </w:tcPr>
          <w:p w14:paraId="27D6480F" w14:textId="528A64D4" w:rsidR="00A90794" w:rsidRPr="00A90794" w:rsidRDefault="00A90794" w:rsidP="00BF0A4E">
            <w:pPr>
              <w:rPr>
                <w:rFonts w:ascii="Times New Roman" w:hAnsi="Times New Roman" w:cs="Times New Roman"/>
                <w:b/>
                <w:bCs/>
              </w:rPr>
            </w:pPr>
            <w:r w:rsidRPr="00A90794">
              <w:rPr>
                <w:rFonts w:ascii="Times New Roman" w:hAnsi="Times New Roman" w:cs="Times New Roman"/>
                <w:b/>
                <w:bCs/>
              </w:rPr>
              <w:t>Signature</w:t>
            </w:r>
          </w:p>
        </w:tc>
        <w:tc>
          <w:tcPr>
            <w:tcW w:w="5003" w:type="dxa"/>
          </w:tcPr>
          <w:p w14:paraId="6297294F" w14:textId="77777777" w:rsidR="00A90794" w:rsidRPr="00A90794" w:rsidRDefault="00A90794" w:rsidP="00BF0A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6C1BA80" w14:textId="77777777" w:rsidR="005C56F7" w:rsidRDefault="005C56F7" w:rsidP="00BF0A4E">
      <w:pPr>
        <w:rPr>
          <w:rFonts w:ascii="Times New Roman" w:hAnsi="Times New Roman" w:cs="Times New Roman"/>
        </w:rPr>
      </w:pPr>
    </w:p>
    <w:p w14:paraId="2E6E3122" w14:textId="1B9D335D" w:rsidR="00A90794" w:rsidRPr="005A5947" w:rsidRDefault="00A90794" w:rsidP="00BF0A4E">
      <w:pPr>
        <w:rPr>
          <w:rFonts w:ascii="Times New Roman" w:hAnsi="Times New Roman" w:cs="Times New Roman"/>
        </w:rPr>
      </w:pPr>
    </w:p>
    <w:sectPr w:rsidR="00A90794" w:rsidRPr="005A594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31726" w14:textId="77777777" w:rsidR="004563B3" w:rsidRDefault="004563B3" w:rsidP="00287A5D">
      <w:pPr>
        <w:spacing w:after="0" w:line="240" w:lineRule="auto"/>
      </w:pPr>
      <w:r>
        <w:separator/>
      </w:r>
    </w:p>
  </w:endnote>
  <w:endnote w:type="continuationSeparator" w:id="0">
    <w:p w14:paraId="6C2F7C03" w14:textId="77777777" w:rsidR="004563B3" w:rsidRDefault="004563B3" w:rsidP="00287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26563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FB3257" w14:textId="2166B832" w:rsidR="00287A5D" w:rsidRDefault="00287A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6D7C48" w14:textId="77777777" w:rsidR="00287A5D" w:rsidRDefault="00287A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21820" w14:textId="77777777" w:rsidR="004563B3" w:rsidRDefault="004563B3" w:rsidP="00287A5D">
      <w:pPr>
        <w:spacing w:after="0" w:line="240" w:lineRule="auto"/>
      </w:pPr>
      <w:r>
        <w:separator/>
      </w:r>
    </w:p>
  </w:footnote>
  <w:footnote w:type="continuationSeparator" w:id="0">
    <w:p w14:paraId="741C0E6C" w14:textId="77777777" w:rsidR="004563B3" w:rsidRDefault="004563B3" w:rsidP="00287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7C27"/>
    <w:multiLevelType w:val="hybridMultilevel"/>
    <w:tmpl w:val="24E849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267DC"/>
    <w:multiLevelType w:val="hybridMultilevel"/>
    <w:tmpl w:val="2F423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7320"/>
    <w:multiLevelType w:val="hybridMultilevel"/>
    <w:tmpl w:val="4C129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A2DAF"/>
    <w:multiLevelType w:val="hybridMultilevel"/>
    <w:tmpl w:val="8B3A9F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947732"/>
    <w:multiLevelType w:val="hybridMultilevel"/>
    <w:tmpl w:val="C36239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BD4C68"/>
    <w:multiLevelType w:val="hybridMultilevel"/>
    <w:tmpl w:val="D744D92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A3595D"/>
    <w:multiLevelType w:val="multilevel"/>
    <w:tmpl w:val="9DCC4C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0796032">
    <w:abstractNumId w:val="3"/>
  </w:num>
  <w:num w:numId="2" w16cid:durableId="191000219">
    <w:abstractNumId w:val="1"/>
  </w:num>
  <w:num w:numId="3" w16cid:durableId="194974212">
    <w:abstractNumId w:val="6"/>
  </w:num>
  <w:num w:numId="4" w16cid:durableId="510949997">
    <w:abstractNumId w:val="0"/>
  </w:num>
  <w:num w:numId="5" w16cid:durableId="1963267705">
    <w:abstractNumId w:val="4"/>
  </w:num>
  <w:num w:numId="6" w16cid:durableId="358822059">
    <w:abstractNumId w:val="2"/>
  </w:num>
  <w:num w:numId="7" w16cid:durableId="966201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A9"/>
    <w:rsid w:val="00027C56"/>
    <w:rsid w:val="00064733"/>
    <w:rsid w:val="000E0E9A"/>
    <w:rsid w:val="001A2608"/>
    <w:rsid w:val="00267890"/>
    <w:rsid w:val="00287A5D"/>
    <w:rsid w:val="002D62A7"/>
    <w:rsid w:val="0030193D"/>
    <w:rsid w:val="003108A9"/>
    <w:rsid w:val="004563B3"/>
    <w:rsid w:val="0049150F"/>
    <w:rsid w:val="004D67FE"/>
    <w:rsid w:val="00564BE6"/>
    <w:rsid w:val="00590528"/>
    <w:rsid w:val="005A5947"/>
    <w:rsid w:val="005B4209"/>
    <w:rsid w:val="005C56F7"/>
    <w:rsid w:val="008D28DB"/>
    <w:rsid w:val="00981657"/>
    <w:rsid w:val="009E21A6"/>
    <w:rsid w:val="00A2061E"/>
    <w:rsid w:val="00A90794"/>
    <w:rsid w:val="00B97C7B"/>
    <w:rsid w:val="00BA3544"/>
    <w:rsid w:val="00BF0A4E"/>
    <w:rsid w:val="00D1035F"/>
    <w:rsid w:val="00D113B9"/>
    <w:rsid w:val="00D564F3"/>
    <w:rsid w:val="00DC7504"/>
    <w:rsid w:val="00E0094A"/>
    <w:rsid w:val="00E07752"/>
    <w:rsid w:val="00F056A1"/>
    <w:rsid w:val="00F06CA9"/>
    <w:rsid w:val="00F5095B"/>
    <w:rsid w:val="00F9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41B9E"/>
  <w15:chartTrackingRefBased/>
  <w15:docId w15:val="{74444AF7-C743-478E-BC3F-61A746DA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C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C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C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C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C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C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C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C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C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C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C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6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06CA9"/>
    <w:rPr>
      <w:b/>
      <w:bCs/>
    </w:rPr>
  </w:style>
  <w:style w:type="character" w:styleId="Hyperlink">
    <w:name w:val="Hyperlink"/>
    <w:basedOn w:val="DefaultParagraphFont"/>
    <w:uiPriority w:val="99"/>
    <w:unhideWhenUsed/>
    <w:rsid w:val="00F06CA9"/>
    <w:rPr>
      <w:color w:val="0000FF"/>
      <w:u w:val="single"/>
    </w:rPr>
  </w:style>
  <w:style w:type="table" w:styleId="TableGrid">
    <w:name w:val="Table Grid"/>
    <w:basedOn w:val="TableNormal"/>
    <w:uiPriority w:val="39"/>
    <w:rsid w:val="001A2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7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A5D"/>
  </w:style>
  <w:style w:type="paragraph" w:styleId="Footer">
    <w:name w:val="footer"/>
    <w:basedOn w:val="Normal"/>
    <w:link w:val="FooterChar"/>
    <w:uiPriority w:val="99"/>
    <w:unhideWhenUsed/>
    <w:rsid w:val="00287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784C0-8CD6-4206-8733-EE5B91C75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Lenny Tolstunov</dc:creator>
  <cp:keywords/>
  <dc:description/>
  <cp:lastModifiedBy>Lenny Tolstunov</cp:lastModifiedBy>
  <cp:revision>10</cp:revision>
  <dcterms:created xsi:type="dcterms:W3CDTF">2026-01-17T03:46:00Z</dcterms:created>
  <dcterms:modified xsi:type="dcterms:W3CDTF">2026-01-20T06:17:00Z</dcterms:modified>
</cp:coreProperties>
</file>