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6912"/>
        <w:gridCol w:w="3024"/>
      </w:tblGrid>
      <w:tr>
        <w:tc>
          <w:tcPr>
            <w:tcW w:type="dxa" w:w="5112"/>
            <w:shd w:fill="F7F1E5"/>
            <w:tcMar>
              <w:top w:w="180" w:type="dxa"/>
              <w:start w:w="180" w:type="dxa"/>
              <w:bottom w:w="160" w:type="dxa"/>
              <w:end w:w="180" w:type="dxa"/>
            </w:tcMar>
            <w:vAlign w:val="center"/>
          </w:tcPr>
          <w:p>
            <w:pPr>
              <w:jc w:val="left"/>
            </w:pPr>
            <w:r>
              <w:rPr>
                <w:rFonts w:ascii="Aptos" w:hAnsi="Aptos"/>
                <w:b/>
                <w:color w:val="4D3022"/>
                <w:sz w:val="44"/>
              </w:rPr>
              <w:t>DAVID "DAVE" MALLARD</w:t>
            </w:r>
          </w:p>
          <w:p>
            <w:r>
              <w:rPr>
                <w:rFonts w:ascii="Aptos" w:hAnsi="Aptos"/>
                <w:b/>
                <w:color w:val="CD6628"/>
                <w:sz w:val="21"/>
              </w:rPr>
              <w:t>Global AI Visionary™  |  Futurist  |  Serial Tech Entrepreneur</w:t>
            </w:r>
          </w:p>
          <w:p>
            <w:r>
              <w:rPr>
                <w:rFonts w:ascii="Aptos" w:hAnsi="Aptos"/>
                <w:i/>
                <w:color w:val="625C54"/>
                <w:sz w:val="19"/>
              </w:rPr>
              <w:t>Professionally known as DaveGPT</w:t>
            </w:r>
          </w:p>
        </w:tc>
        <w:tc>
          <w:tcPr>
            <w:tcW w:type="dxa" w:w="5112"/>
            <w:shd w:fill="4D3022"/>
            <w:tcMar>
              <w:top w:w="180" w:type="dxa"/>
              <w:start w:w="160" w:type="dxa"/>
              <w:bottom w:w="160" w:type="dxa"/>
              <w:end w:w="160" w:type="dxa"/>
            </w:tcMar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FFFFFF"/>
                <w:sz w:val="36"/>
              </w:rPr>
              <w:t>DAVEGPT</w:t>
              <w:br/>
              <w:t>GLOBAL™</w:t>
            </w:r>
          </w:p>
          <w:p>
            <w:pPr>
              <w:jc w:val="center"/>
            </w:pPr>
            <w:r>
              <w:rPr>
                <w:rFonts w:ascii="Aptos" w:hAnsi="Aptos"/>
                <w:b/>
                <w:color w:val="FFE8CD"/>
                <w:sz w:val="17"/>
              </w:rPr>
              <w:t>Artificial Intelligence.</w:t>
              <w:br/>
              <w:t>Natural Confidence.</w:t>
            </w:r>
          </w:p>
        </w:tc>
      </w:tr>
    </w:tbl>
    <w:p>
      <w:pPr>
        <w:pStyle w:val="CVLabel"/>
        <w:jc w:val="center"/>
      </w:pPr>
      <w:r>
        <w:rPr>
          <w:rFonts w:ascii="Aptos" w:hAnsi="Aptos"/>
          <w:b/>
          <w:color w:val="CD6628"/>
          <w:sz w:val="17"/>
        </w:rPr>
        <w:t>FICTIONAL SATIRICAL CHARACTER CV  •  OSWALDTWISTLE, LANCASHIRE</w:t>
      </w:r>
    </w:p>
    <w:p>
      <w:pPr>
        <w:pStyle w:val="Heading1"/>
        <w:keepNext/>
      </w:pPr>
      <w:r>
        <w:t>EXECUTIVE PROFILE</w:t>
      </w:r>
    </w:p>
    <w:p>
      <w:r>
        <w:rPr>
          <w:rFonts w:ascii="Aptos" w:hAnsi="Aptos"/>
          <w:b/>
          <w:color w:val="4D3022"/>
        </w:rPr>
        <w:t xml:space="preserve">AI WILL CHANGE EVERYTHING. </w:t>
      </w:r>
      <w:r>
        <w:rPr>
          <w:rFonts w:ascii="Aptos" w:hAnsi="Aptos"/>
          <w:i/>
          <w:color w:val="202020"/>
        </w:rPr>
        <w:t>I have been saying this for years.</w:t>
      </w:r>
    </w:p>
    <w:p>
      <w:r>
        <w:t>I have spent more than four decades at the bleeding edge of technological transformation. Mainframes. PCs. Internet. Mobile. Cloud. Digital. GDPR. Blockchain. Web3. Metaverse. AI. I called every one.</w:t>
      </w:r>
    </w:p>
    <w:p>
      <w:r>
        <w:t>Today we are facing the biggest technological transformation in human history. Bigger than the internet. Bigger than mobile. Bigger than cloud. Potentially bigger than electricity. I help CEOs, boards, founders and organisations navigate what I call THE GREAT AI RESET™.</w:t>
      </w:r>
    </w:p>
    <w:p>
      <w:r>
        <w:t>My approach is simple: move fast, think exponentially, become AI-first and agentify everything. Businesses that have not transformed around AI within the next 18 months face becoming completely irrelevant. Possibly sooner.</w:t>
      </w:r>
    </w:p>
    <w:p>
      <w:r>
        <w:t>I have built businesses. I have exited businesses. I have transformed businesses. I have also made mistakes, although none immediately spring to mind.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24"/>
      </w:tblGrid>
      <w:tr>
        <w:tc>
          <w:tcPr>
            <w:tcW w:type="dxa" w:w="10224"/>
            <w:shd w:fill="F3E2D1"/>
            <w:tcMar>
              <w:top w:w="140" w:type="dxa"/>
              <w:start w:w="180" w:type="dxa"/>
              <w:bottom w:w="140" w:type="dxa"/>
              <w:end w:w="180" w:type="dxa"/>
            </w:tcMar>
          </w:tcPr>
          <w:p>
            <w:pPr>
              <w:jc w:val="center"/>
            </w:pPr>
            <w:r>
              <w:rPr>
                <w:rFonts w:ascii="Aptos" w:hAnsi="Aptos"/>
                <w:b/>
                <w:i/>
                <w:color w:val="4D3022"/>
                <w:sz w:val="24"/>
              </w:rPr>
              <w:t>"The future is not coming. It is already here. Most of you are just late."</w:t>
            </w:r>
          </w:p>
        </w:tc>
      </w:tr>
    </w:tbl>
    <w:p>
      <w:pPr>
        <w:pStyle w:val="Heading1"/>
        <w:keepNext/>
      </w:pPr>
      <w:r>
        <w:t>EXPERIENCE</w:t>
      </w:r>
    </w:p>
    <w:p>
      <w:pPr>
        <w:pStyle w:val="Heading2"/>
        <w:keepNext/>
      </w:pPr>
      <w:r>
        <w:rPr>
          <w:rFonts w:ascii="Aptos" w:hAnsi="Aptos"/>
          <w:b/>
          <w:color w:val="4D3022"/>
        </w:rPr>
        <w:t>Founder, CEO &amp; Global Chief AI Visionary</w:t>
      </w:r>
      <w:r>
        <w:rPr>
          <w:rFonts w:ascii="Aptos" w:hAnsi="Aptos"/>
          <w:b/>
          <w:color w:val="CD6628"/>
        </w:rPr>
        <w:t xml:space="preserve">  |  DaveGPT Global™</w:t>
      </w:r>
    </w:p>
    <w:p>
      <w:r>
        <w:rPr>
          <w:rFonts w:ascii="Aptos" w:hAnsi="Aptos"/>
          <w:i/>
          <w:color w:val="625C54"/>
          <w:sz w:val="18"/>
        </w:rPr>
        <w:t>2023 to Present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Created the proprietary D.A.V.E.™ Framework: Discover, Agentify, Value, Exponentialise.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Claims £4.7bn of client value unlocked, 11,000+ AI agents deployed and 97.4% average productivity improvement.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Advises boards on AI transformation, agentic strategy, frontier models and how not to get left behind.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Zero hallucinations since Q3. Evidence remains commercially sensitive.</w:t>
      </w:r>
    </w:p>
    <w:p>
      <w:pPr>
        <w:ind w:left="216"/>
      </w:pPr>
      <w:r>
        <w:rPr>
          <w:rFonts w:ascii="Aptos" w:hAnsi="Aptos"/>
          <w:b/>
          <w:i/>
          <w:color w:val="CD6628"/>
          <w:sz w:val="18"/>
        </w:rPr>
        <w:t>"If you are still asking whether your business needs AI, you are already asking the wrong question."</w:t>
      </w:r>
    </w:p>
    <w:p>
      <w:pPr>
        <w:pStyle w:val="Heading2"/>
        <w:keepNext/>
      </w:pPr>
      <w:r>
        <w:rPr>
          <w:rFonts w:ascii="Aptos" w:hAnsi="Aptos"/>
          <w:b/>
          <w:color w:val="4D3022"/>
        </w:rPr>
        <w:t>Founder &amp; Principal Consultant</w:t>
      </w:r>
      <w:r>
        <w:rPr>
          <w:rFonts w:ascii="Aptos" w:hAnsi="Aptos"/>
          <w:b/>
          <w:color w:val="CD6628"/>
        </w:rPr>
        <w:t xml:space="preserve">  |  Mallard GDPR Global</w:t>
      </w:r>
    </w:p>
    <w:p>
      <w:r>
        <w:rPr>
          <w:rFonts w:ascii="Aptos" w:hAnsi="Aptos"/>
          <w:i/>
          <w:color w:val="625C54"/>
          <w:sz w:val="18"/>
        </w:rPr>
        <w:t>2017 to 2021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Helped organisations navigate Europe's biggest data transformation.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Created the Mallard 110% Compliance Methodology™ and later introduced Exponential Compliance™ after somebody claimed compliance stopped at 100%.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Delivered executive workshops, readiness reviews and strategic compliance transformation programmes.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Business underwent a successful strategic exit. Dave declines to discuss the purchaser.</w:t>
      </w:r>
    </w:p>
    <w:p>
      <w:pPr>
        <w:ind w:left="216"/>
      </w:pPr>
      <w:r>
        <w:rPr>
          <w:rFonts w:ascii="Aptos" w:hAnsi="Aptos"/>
          <w:b/>
          <w:i/>
          <w:color w:val="CD6628"/>
          <w:sz w:val="18"/>
        </w:rPr>
        <w:t>"I understood GDPR before Brussels did."</w:t>
      </w:r>
    </w:p>
    <w:p>
      <w:pPr>
        <w:pStyle w:val="Heading2"/>
        <w:keepNext/>
      </w:pPr>
      <w:r>
        <w:rPr>
          <w:rFonts w:ascii="Aptos" w:hAnsi="Aptos"/>
          <w:b/>
          <w:color w:val="4D3022"/>
        </w:rPr>
        <w:t>Founder &amp; Digital Transformation Visionary</w:t>
      </w:r>
      <w:r>
        <w:rPr>
          <w:rFonts w:ascii="Aptos" w:hAnsi="Aptos"/>
          <w:b/>
          <w:color w:val="CD6628"/>
        </w:rPr>
        <w:t xml:space="preserve">  |  Mallard Digital Solutions</w:t>
      </w:r>
    </w:p>
    <w:p>
      <w:r>
        <w:rPr>
          <w:rFonts w:ascii="Aptos" w:hAnsi="Aptos"/>
          <w:i/>
          <w:color w:val="625C54"/>
          <w:sz w:val="18"/>
        </w:rPr>
        <w:t>2003 to 2017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Cloud. Digital. Mobile. Transformation. Dave was there.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Helped businesses move workloads, processes and people into what Dave had already decided was the future.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Historic emails suggesting he once described cloud computing as "someone else's computer" are considered out of context.</w:t>
      </w:r>
    </w:p>
    <w:p>
      <w:pPr>
        <w:ind w:left="216"/>
      </w:pPr>
      <w:r>
        <w:rPr>
          <w:rFonts w:ascii="Aptos" w:hAnsi="Aptos"/>
          <w:b/>
          <w:i/>
          <w:color w:val="CD6628"/>
          <w:sz w:val="18"/>
        </w:rPr>
        <w:t>"I have always believed everything would end up in the cloud."</w:t>
      </w:r>
    </w:p>
    <w:p>
      <w:pPr>
        <w:pStyle w:val="Heading2"/>
        <w:keepNext/>
      </w:pPr>
      <w:r>
        <w:rPr>
          <w:rFonts w:ascii="Aptos" w:hAnsi="Aptos"/>
          <w:b/>
          <w:color w:val="4D3022"/>
        </w:rPr>
        <w:t>Founder</w:t>
      </w:r>
      <w:r>
        <w:rPr>
          <w:rFonts w:ascii="Aptos" w:hAnsi="Aptos"/>
          <w:b/>
          <w:color w:val="CD6628"/>
        </w:rPr>
        <w:t xml:space="preserve">  |  DaveOnline.com</w:t>
      </w:r>
    </w:p>
    <w:p>
      <w:r>
        <w:rPr>
          <w:rFonts w:ascii="Aptos" w:hAnsi="Aptos"/>
          <w:i/>
          <w:color w:val="625C54"/>
          <w:sz w:val="18"/>
        </w:rPr>
        <w:t>1996 to 2001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One of Britain's earliest internet businesses.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Described by Dave as "Amazon before Amazon really understood Amazon".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Primary commercial activity involved selling printer cartridges to businesses around Greater Manchester.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Successfully exited. Operational records use the phrase "ceased trading".</w:t>
      </w:r>
    </w:p>
    <w:p>
      <w:pPr>
        <w:ind w:left="216"/>
      </w:pPr>
      <w:r>
        <w:rPr>
          <w:rFonts w:ascii="Aptos" w:hAnsi="Aptos"/>
          <w:b/>
          <w:i/>
          <w:color w:val="CD6628"/>
          <w:sz w:val="18"/>
        </w:rPr>
        <w:t>"We were pre-scale, not small."</w:t>
      </w:r>
    </w:p>
    <w:p>
      <w:pPr>
        <w:pStyle w:val="Heading2"/>
        <w:keepNext/>
      </w:pPr>
      <w:r>
        <w:rPr>
          <w:rFonts w:ascii="Aptos" w:hAnsi="Aptos"/>
          <w:b/>
          <w:color w:val="4D3022"/>
        </w:rPr>
        <w:t>Enterprise Technology Consultant</w:t>
      </w:r>
      <w:r>
        <w:rPr>
          <w:rFonts w:ascii="Aptos" w:hAnsi="Aptos"/>
          <w:b/>
          <w:color w:val="CD6628"/>
        </w:rPr>
        <w:t xml:space="preserve">  |  Independent Contracting</w:t>
      </w:r>
    </w:p>
    <w:p>
      <w:r>
        <w:rPr>
          <w:rFonts w:ascii="Aptos" w:hAnsi="Aptos"/>
          <w:i/>
          <w:color w:val="625C54"/>
          <w:sz w:val="18"/>
        </w:rPr>
        <w:t>1987 to 2003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Worked across major enterprise technology environments involving IBM systems and other globally recognised technology companies.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Dave's recollection includes projects "with Google and Facebook". Some chronology remains under review.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Specialisms included enterprise infrastructure, technical support, Unix, networks, databases, printers and restarting things.</w:t>
      </w:r>
    </w:p>
    <w:p>
      <w:pPr>
        <w:pStyle w:val="ListBullet"/>
        <w:spacing w:after="20"/>
        <w:ind w:left="259"/>
      </w:pPr>
      <w:r>
        <w:rPr>
          <w:rFonts w:ascii="Aptos" w:hAnsi="Aptos"/>
          <w:color w:val="202020"/>
          <w:sz w:val="19"/>
        </w:rPr>
        <w:t>Pioneered an early form of AI-assisted troubleshooting by copying error messages into Google, finding a forum answer and describing the outcome as a kernel issue.</w:t>
      </w:r>
    </w:p>
    <w:p>
      <w:pPr>
        <w:ind w:left="216"/>
      </w:pPr>
      <w:r>
        <w:rPr>
          <w:rFonts w:ascii="Aptos" w:hAnsi="Aptos"/>
          <w:b/>
          <w:i/>
          <w:color w:val="CD6628"/>
          <w:sz w:val="18"/>
        </w:rPr>
        <w:t>"Basically RAG, twenty-five years early."</w:t>
      </w:r>
    </w:p>
    <w:p>
      <w:pPr>
        <w:pStyle w:val="Heading1"/>
        <w:keepNext/>
      </w:pPr>
      <w:r>
        <w:t>MEDIA, THOUGHT LEADERSHIP &amp; PREDICTIONS</w:t>
      </w:r>
    </w:p>
    <w:p>
      <w:r>
        <w:rPr>
          <w:rFonts w:ascii="Aptos" w:hAnsi="Aptos"/>
          <w:b/>
          <w:color w:val="4D3022"/>
        </w:rPr>
        <w:t xml:space="preserve">Podcast guest: </w:t>
      </w:r>
      <w:r>
        <w:rPr>
          <w:rFonts w:ascii="Aptos" w:hAnsi="Aptos"/>
          <w:color w:val="202020"/>
        </w:rPr>
        <w:t>Regularly appears on technology podcasts making highly confident predictions about AGI, jobs, frontier models and the end of traditional employment.</w:t>
      </w:r>
    </w:p>
    <w:p>
      <w:r>
        <w:rPr>
          <w:rFonts w:ascii="Aptos" w:hAnsi="Aptos"/>
          <w:b/>
          <w:color w:val="4D3022"/>
        </w:rPr>
        <w:t xml:space="preserve">TV commentator: </w:t>
      </w:r>
      <w:r>
        <w:rPr>
          <w:rFonts w:ascii="Aptos" w:hAnsi="Aptos"/>
          <w:color w:val="202020"/>
        </w:rPr>
        <w:t>Available at short notice whenever a producer urgently requires somebody described as an AI expert. Has answered questions with phrases including "look around you" and "this changes everything".</w:t>
      </w:r>
    </w:p>
    <w:p>
      <w:r>
        <w:rPr>
          <w:rFonts w:ascii="Aptos" w:hAnsi="Aptos"/>
          <w:b/>
          <w:color w:val="4D3022"/>
        </w:rPr>
        <w:t xml:space="preserve">Keynote speaker: </w:t>
      </w:r>
      <w:r>
        <w:rPr>
          <w:rFonts w:ascii="Aptos" w:hAnsi="Aptos"/>
          <w:color w:val="202020"/>
        </w:rPr>
        <w:t>Topics include The Great AI Reset™, Agentify Everything™, Why 97% of Jobs Will Change by 2028, and America, China, Dave: The Three Global AI Powers.</w:t>
      </w:r>
    </w:p>
    <w:p>
      <w:r>
        <w:rPr>
          <w:rFonts w:ascii="Aptos" w:hAnsi="Aptos"/>
          <w:b/>
          <w:color w:val="4D3022"/>
        </w:rPr>
        <w:t xml:space="preserve">Forecasting record: </w:t>
      </w:r>
      <w:r>
        <w:rPr>
          <w:rFonts w:ascii="Aptos" w:hAnsi="Aptos"/>
          <w:color w:val="202020"/>
        </w:rPr>
        <w:t>AGI expected within 18 months. Email expected to disappear shortly. PowerPoint declared finished several times. Traditional employment given 36 months on more than one occasion.</w:t>
      </w:r>
    </w:p>
    <w:p>
      <w:pPr>
        <w:pStyle w:val="Heading1"/>
        <w:keepNext/>
      </w:pPr>
      <w:r>
        <w:t>CAREER PHILOSOPHY</w:t>
      </w:r>
    </w:p>
    <w:p>
      <w:pPr>
        <w:ind w:left="288"/>
      </w:pPr>
      <w:r>
        <w:rPr>
          <w:rFonts w:ascii="Aptos" w:hAnsi="Aptos"/>
          <w:b/>
          <w:i/>
          <w:color w:val="CD6628"/>
        </w:rPr>
        <w:t>"AI will change 100% of jobs, 100% of businesses and 100% of everything else."</w:t>
      </w:r>
    </w:p>
    <w:p>
      <w:pPr>
        <w:ind w:left="288"/>
      </w:pPr>
      <w:r>
        <w:rPr>
          <w:rFonts w:ascii="Aptos" w:hAnsi="Aptos"/>
          <w:b/>
          <w:i/>
          <w:color w:val="CD6628"/>
        </w:rPr>
        <w:t>"If you are not AI-first, you are AI-last."</w:t>
      </w:r>
    </w:p>
    <w:p>
      <w:pPr>
        <w:ind w:left="288"/>
      </w:pPr>
      <w:r>
        <w:rPr>
          <w:rFonts w:ascii="Aptos" w:hAnsi="Aptos"/>
          <w:b/>
          <w:i/>
          <w:color w:val="CD6628"/>
        </w:rPr>
        <w:t>"America has frontier models. China has frontier models. Lancashire has me."</w:t>
      </w:r>
    </w:p>
    <w:p>
      <w:pPr>
        <w:ind w:left="288"/>
      </w:pPr>
      <w:r>
        <w:rPr>
          <w:rFonts w:ascii="Aptos" w:hAnsi="Aptos"/>
          <w:b/>
          <w:i/>
          <w:color w:val="CD6628"/>
        </w:rPr>
        <w:t>"Everyone bangs on about Silicon Valley. I have been. It is basically an industrial estate with better weather."</w:t>
      </w:r>
    </w:p>
    <w:p>
      <w:pPr>
        <w:pStyle w:val="Heading1"/>
        <w:keepNext/>
        <w:pageBreakBefore/>
      </w:pPr>
      <w:r>
        <w:t>EDUCATION &amp; CERTIFICATIONS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shd w:fill="F7F1E5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ptos" w:hAnsi="Aptos"/>
                <w:b/>
                <w:color w:val="4D3022"/>
              </w:rPr>
              <w:t>EDUCATION</w:t>
            </w:r>
          </w:p>
          <w:p>
            <w:pPr>
              <w:pStyle w:val="ListBullet"/>
            </w:pPr>
            <w:r>
              <w:rPr>
                <w:rFonts w:ascii="Aptos" w:hAnsi="Aptos"/>
                <w:sz w:val="18"/>
              </w:rPr>
              <w:t>University of Life, Technology, Entrepreneurship &amp; Disruption, 1977 to Present</w:t>
            </w:r>
          </w:p>
          <w:p>
            <w:pPr>
              <w:pStyle w:val="ListBullet"/>
            </w:pPr>
            <w:r>
              <w:rPr>
                <w:rFonts w:ascii="Aptos" w:hAnsi="Aptos"/>
                <w:sz w:val="18"/>
              </w:rPr>
              <w:t>First Class Honours, self-awarded</w:t>
            </w:r>
          </w:p>
          <w:p>
            <w:pPr>
              <w:pStyle w:val="ListBullet"/>
            </w:pPr>
            <w:r>
              <w:rPr>
                <w:rFonts w:ascii="Aptos" w:hAnsi="Aptos"/>
                <w:sz w:val="18"/>
              </w:rPr>
              <w:t>Formal education exists but is considered backward-looking</w:t>
            </w:r>
          </w:p>
        </w:tc>
        <w:tc>
          <w:tcPr>
            <w:tcW w:type="dxa" w:w="5112"/>
            <w:shd w:fill="F7F1E5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ptos" w:hAnsi="Aptos"/>
                <w:b/>
                <w:color w:val="4D3022"/>
              </w:rPr>
              <w:t>CERTIFICATIONS</w:t>
            </w:r>
          </w:p>
          <w:p>
            <w:pPr>
              <w:pStyle w:val="ListBullet"/>
            </w:pPr>
            <w:r>
              <w:rPr>
                <w:rFonts w:ascii="Aptos" w:hAnsi="Aptos"/>
                <w:sz w:val="18"/>
              </w:rPr>
              <w:t>Certified Agentic AI Transformation Master™, DaveGPT Academy</w:t>
            </w:r>
          </w:p>
          <w:p>
            <w:pPr>
              <w:pStyle w:val="ListBullet"/>
            </w:pPr>
            <w:r>
              <w:rPr>
                <w:rFonts w:ascii="Aptos" w:hAnsi="Aptos"/>
                <w:sz w:val="18"/>
              </w:rPr>
              <w:t>Advanced Prompt Engineering, YouTube, 47 minutes</w:t>
            </w:r>
          </w:p>
          <w:p>
            <w:pPr>
              <w:pStyle w:val="ListBullet"/>
            </w:pPr>
            <w:r>
              <w:rPr>
                <w:rFonts w:ascii="Aptos" w:hAnsi="Aptos"/>
                <w:sz w:val="18"/>
              </w:rPr>
              <w:t>GDPR Master Practitioner, webinar attendance confirmed</w:t>
            </w:r>
          </w:p>
          <w:p>
            <w:pPr>
              <w:pStyle w:val="ListBullet"/>
            </w:pPr>
            <w:r>
              <w:rPr>
                <w:rFonts w:ascii="Aptos" w:hAnsi="Aptos"/>
                <w:sz w:val="18"/>
              </w:rPr>
              <w:t>IBM Certified Something, certificate currently in loft</w:t>
            </w:r>
          </w:p>
          <w:p>
            <w:pPr>
              <w:pStyle w:val="ListBullet"/>
            </w:pPr>
            <w:r>
              <w:rPr>
                <w:rFonts w:ascii="Aptos" w:hAnsi="Aptos"/>
                <w:sz w:val="18"/>
              </w:rPr>
              <w:t>Google Certified, uses Google</w:t>
            </w:r>
          </w:p>
        </w:tc>
      </w:tr>
    </w:tbl>
    <w:p>
      <w:pPr>
        <w:pStyle w:val="Heading1"/>
        <w:keepNext/>
      </w:pPr>
      <w:r>
        <w:t>CORE SKILLS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56"/>
        <w:gridCol w:w="2556"/>
        <w:gridCol w:w="2556"/>
        <w:gridCol w:w="2556"/>
      </w:tblGrid>
      <w:tr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Artificial General Intelligence</w:t>
            </w:r>
          </w:p>
        </w:tc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Agentic AI</w:t>
            </w:r>
          </w:p>
        </w:tc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AI Transformation</w:t>
            </w:r>
          </w:p>
        </w:tc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Prompt Engineering</w:t>
            </w:r>
          </w:p>
        </w:tc>
      </w:tr>
      <w:tr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Digital Transformation</w:t>
            </w:r>
          </w:p>
        </w:tc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Strategic Foresight</w:t>
            </w:r>
          </w:p>
        </w:tc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Thought Leadership</w:t>
            </w:r>
          </w:p>
        </w:tc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Exponential Thinking</w:t>
            </w:r>
          </w:p>
        </w:tc>
      </w:tr>
      <w:tr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Disruption</w:t>
            </w:r>
          </w:p>
        </w:tc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Personal Branding</w:t>
            </w:r>
          </w:p>
        </w:tc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GDPR</w:t>
            </w:r>
          </w:p>
        </w:tc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Cloud</w:t>
            </w:r>
          </w:p>
        </w:tc>
      </w:tr>
      <w:tr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Blockchain</w:t>
            </w:r>
          </w:p>
        </w:tc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Web3</w:t>
            </w:r>
          </w:p>
        </w:tc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Microsoft Excel</w:t>
            </w:r>
          </w:p>
        </w:tc>
        <w:tc>
          <w:tcPr>
            <w:tcW w:type="dxa" w:w="2556"/>
            <w:tcMar>
              <w:top w:w="80" w:type="dxa"/>
              <w:start w:w="90" w:type="dxa"/>
              <w:bottom w:w="80" w:type="dxa"/>
              <w:end w:w="90" w:type="dxa"/>
            </w:tcMar>
            <w:shd w:fill="FBF7F1"/>
            <w:vAlign w:val="center"/>
          </w:tcPr>
          <w:p>
            <w:pPr>
              <w:jc w:val="center"/>
            </w:pPr>
            <w:r>
              <w:rPr>
                <w:rFonts w:ascii="Aptos" w:hAnsi="Aptos"/>
                <w:b/>
                <w:color w:val="4D3022"/>
                <w:sz w:val="17"/>
              </w:rPr>
              <w:t>Leadership</w:t>
            </w:r>
          </w:p>
        </w:tc>
      </w:tr>
    </w:tbl>
    <w:p>
      <w:pPr>
        <w:pStyle w:val="Heading1"/>
        <w:keepNext/>
      </w:pPr>
      <w:r>
        <w:t>PERSONAL OPERATING SYSTEM</w:t>
      </w:r>
    </w:p>
    <w:p>
      <w:r>
        <w:rPr>
          <w:rFonts w:ascii="Aptos" w:hAnsi="Aptos"/>
          <w:b/>
          <w:color w:val="4D3022"/>
        </w:rPr>
        <w:t>Dave works continuously on Dave.</w:t>
      </w:r>
    </w:p>
    <w:p>
      <w:pPr>
        <w:pStyle w:val="ListBullet"/>
      </w:pPr>
      <w:r>
        <w:rPr>
          <w:rFonts w:ascii="Aptos" w:hAnsi="Aptos"/>
          <w:sz w:val="19"/>
        </w:rPr>
        <w:t>5:00am start. Journalling. Gratitude. Espresso. Asian markets. Thirty pages of a leadership book. Fifty press-ups.</w:t>
      </w:r>
    </w:p>
    <w:p>
      <w:pPr>
        <w:pStyle w:val="ListBullet"/>
      </w:pPr>
      <w:r>
        <w:rPr>
          <w:rFonts w:ascii="Aptos" w:hAnsi="Aptos"/>
          <w:sz w:val="19"/>
        </w:rPr>
        <w:t>Former smoker. Says he stopped overnight through mindset. Nicotine gum is considered implementation detail.</w:t>
      </w:r>
    </w:p>
    <w:p>
      <w:pPr>
        <w:pStyle w:val="ListBullet"/>
      </w:pPr>
      <w:r>
        <w:rPr>
          <w:rFonts w:ascii="Aptos" w:hAnsi="Aptos"/>
          <w:sz w:val="19"/>
        </w:rPr>
        <w:t>Whisky collector. Does not "drink whisky". He collects it. Friday evenings occasionally reduce the collection.</w:t>
      </w:r>
    </w:p>
    <w:p>
      <w:pPr>
        <w:pStyle w:val="ListBullet"/>
      </w:pPr>
      <w:r>
        <w:rPr>
          <w:rFonts w:ascii="Aptos" w:hAnsi="Aptos"/>
          <w:sz w:val="19"/>
        </w:rPr>
        <w:t>Punk in the seventies. New Romantic in the eighties. Indie kid by the end of the decade. Stone Roses obsessive. Bee tattoo location remains commercially sensitive.</w:t>
      </w:r>
    </w:p>
    <w:p>
      <w:pPr>
        <w:pStyle w:val="ListBullet"/>
      </w:pPr>
      <w:r>
        <w:rPr>
          <w:rFonts w:ascii="Aptos" w:hAnsi="Aptos"/>
          <w:sz w:val="19"/>
        </w:rPr>
        <w:t>Listens to podcasts at 1.5x speed because normal speed is "for people with time".</w:t>
      </w:r>
    </w:p>
    <w:p>
      <w:pPr>
        <w:pStyle w:val="Heading1"/>
        <w:keepNext/>
      </w:pPr>
      <w:r>
        <w:t>CONTACT</w:t>
      </w:r>
    </w:p>
    <w:p>
      <w:r>
        <w:rPr>
          <w:rFonts w:ascii="Aptos" w:hAnsi="Aptos"/>
          <w:b/>
          <w:color w:val="4D3022"/>
        </w:rPr>
        <w:t>DaveGPT Global™  |  Oswaldtwistle AI Innovation Campus  |  Lancashire AI Corridor™</w:t>
      </w:r>
    </w:p>
    <w:p>
      <w:r>
        <w:rPr>
          <w:rFonts w:ascii="Aptos" w:hAnsi="Aptos"/>
          <w:b/>
          <w:i/>
          <w:color w:val="CD6628"/>
        </w:rPr>
        <w:t>DM "FUTURE". Serious visionaries only.</w:t>
      </w:r>
    </w:p>
    <w:sectPr w:rsidR="00FC693F" w:rsidRPr="0006063C" w:rsidSect="00034616">
      <w:footerReference w:type="default" r:id="rId9"/>
      <w:pgSz w:w="12240" w:h="15840"/>
      <w:pgMar w:top="792" w:right="1008" w:bottom="864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625C54"/>
        <w:sz w:val="15"/>
      </w:rPr>
      <w:t>Fictional satirical CV. David "Dave" Mallard and DaveGPT Global™ are invented characters.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52" w:lineRule="auto"/>
    </w:pPr>
    <w:rPr>
      <w:rFonts w:ascii="Aptos" w:hAnsi="Aptos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ptos" w:hAnsi="Aptos"/>
      <w:b/>
      <w:bCs/>
      <w:color w:val="4D3022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 w:ascii="Aptos" w:hAnsi="Aptos"/>
      <w:b/>
      <w:bCs/>
      <w:color w:val="CD6628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Aptos" w:hAnsi="Aptos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CVLabel">
    <w:name w:val="CV Label"/>
    <w:pPr>
      <w:spacing w:after="40"/>
    </w:pPr>
    <w:rPr>
      <w:rFonts w:ascii="Aptos" w:hAnsi="Aptos"/>
      <w:b/>
      <w:color w:val="CD6628"/>
      <w:sz w:val="17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David Mallard | DaveGPT CV</dc:title>
  <dc:subject>Fictional satirical CV for Funkmeister DaveGPT</dc:subject>
  <dc:creator>OpenAI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