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62CC5" w14:textId="77777777" w:rsidR="002A0A8E" w:rsidRDefault="002A0A8E" w:rsidP="00053B2E">
      <w:pPr>
        <w:spacing w:after="0"/>
        <w:jc w:val="center"/>
        <w:rPr>
          <w:b/>
          <w:bCs/>
          <w:sz w:val="32"/>
          <w:szCs w:val="32"/>
        </w:rPr>
      </w:pPr>
    </w:p>
    <w:p w14:paraId="75EC289E" w14:textId="77777777" w:rsidR="002A0A8E" w:rsidRDefault="002A0A8E" w:rsidP="00053B2E">
      <w:pPr>
        <w:spacing w:after="0"/>
        <w:jc w:val="center"/>
        <w:rPr>
          <w:b/>
          <w:bCs/>
          <w:sz w:val="32"/>
          <w:szCs w:val="32"/>
        </w:rPr>
      </w:pPr>
    </w:p>
    <w:p w14:paraId="2CEAD6CE" w14:textId="128A5C12" w:rsidR="002A0A8E" w:rsidRDefault="002A0A8E" w:rsidP="00053B2E">
      <w:pPr>
        <w:spacing w:after="0"/>
        <w:jc w:val="center"/>
        <w:rPr>
          <w:b/>
          <w:bCs/>
          <w:sz w:val="32"/>
          <w:szCs w:val="32"/>
        </w:rPr>
      </w:pPr>
      <w:r>
        <w:rPr>
          <w:b/>
          <w:bCs/>
          <w:noProof/>
          <w:sz w:val="32"/>
          <w:szCs w:val="32"/>
        </w:rPr>
        <w:drawing>
          <wp:inline distT="0" distB="0" distL="0" distR="0" wp14:anchorId="60FAD011" wp14:editId="40208724">
            <wp:extent cx="3974465" cy="281178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74465" cy="2811780"/>
                    </a:xfrm>
                    <a:prstGeom prst="rect">
                      <a:avLst/>
                    </a:prstGeom>
                  </pic:spPr>
                </pic:pic>
              </a:graphicData>
            </a:graphic>
          </wp:inline>
        </w:drawing>
      </w:r>
    </w:p>
    <w:p w14:paraId="40BC55F1" w14:textId="77777777" w:rsidR="002A0A8E" w:rsidRDefault="002A0A8E" w:rsidP="00053B2E">
      <w:pPr>
        <w:spacing w:after="0"/>
        <w:jc w:val="center"/>
        <w:rPr>
          <w:b/>
          <w:bCs/>
          <w:sz w:val="32"/>
          <w:szCs w:val="32"/>
        </w:rPr>
      </w:pPr>
    </w:p>
    <w:p w14:paraId="085D9AF4" w14:textId="77777777" w:rsidR="002A0A8E" w:rsidRDefault="002A0A8E" w:rsidP="00053B2E">
      <w:pPr>
        <w:spacing w:after="0"/>
        <w:jc w:val="center"/>
        <w:rPr>
          <w:b/>
          <w:bCs/>
          <w:sz w:val="32"/>
          <w:szCs w:val="32"/>
        </w:rPr>
      </w:pPr>
    </w:p>
    <w:p w14:paraId="5FC36DEC" w14:textId="7A4165D4" w:rsidR="00053B2E" w:rsidRDefault="00053B2E" w:rsidP="00053B2E">
      <w:pPr>
        <w:spacing w:after="0"/>
        <w:jc w:val="center"/>
        <w:rPr>
          <w:b/>
          <w:bCs/>
          <w:sz w:val="36"/>
          <w:szCs w:val="36"/>
        </w:rPr>
      </w:pPr>
      <w:r w:rsidRPr="002A0A8E">
        <w:rPr>
          <w:b/>
          <w:bCs/>
          <w:sz w:val="36"/>
          <w:szCs w:val="36"/>
        </w:rPr>
        <w:t>Lockdown liturgy</w:t>
      </w:r>
    </w:p>
    <w:p w14:paraId="39EC6CDA" w14:textId="77777777" w:rsidR="002A0A8E" w:rsidRPr="002A0A8E" w:rsidRDefault="002A0A8E" w:rsidP="00053B2E">
      <w:pPr>
        <w:spacing w:after="0"/>
        <w:jc w:val="center"/>
        <w:rPr>
          <w:b/>
          <w:bCs/>
          <w:sz w:val="36"/>
          <w:szCs w:val="36"/>
        </w:rPr>
      </w:pPr>
    </w:p>
    <w:p w14:paraId="675CE088" w14:textId="73386434" w:rsidR="00053B2E" w:rsidRDefault="00053B2E" w:rsidP="00053B2E">
      <w:pPr>
        <w:spacing w:after="0"/>
        <w:jc w:val="center"/>
        <w:rPr>
          <w:i/>
          <w:iCs/>
          <w:sz w:val="24"/>
          <w:szCs w:val="24"/>
        </w:rPr>
      </w:pPr>
      <w:r w:rsidRPr="00D44D2D">
        <w:rPr>
          <w:i/>
          <w:iCs/>
          <w:sz w:val="24"/>
          <w:szCs w:val="24"/>
        </w:rPr>
        <w:t xml:space="preserve">To use </w:t>
      </w:r>
      <w:r>
        <w:rPr>
          <w:i/>
          <w:iCs/>
          <w:sz w:val="24"/>
          <w:szCs w:val="24"/>
        </w:rPr>
        <w:t xml:space="preserve">at home if you </w:t>
      </w:r>
      <w:proofErr w:type="gramStart"/>
      <w:r>
        <w:rPr>
          <w:i/>
          <w:iCs/>
          <w:sz w:val="24"/>
          <w:szCs w:val="24"/>
        </w:rPr>
        <w:t>can’t</w:t>
      </w:r>
      <w:proofErr w:type="gramEnd"/>
      <w:r>
        <w:rPr>
          <w:i/>
          <w:iCs/>
          <w:sz w:val="24"/>
          <w:szCs w:val="24"/>
        </w:rPr>
        <w:t xml:space="preserve"> be at church</w:t>
      </w:r>
      <w:r w:rsidR="008F7D52">
        <w:rPr>
          <w:i/>
          <w:iCs/>
          <w:sz w:val="24"/>
          <w:szCs w:val="24"/>
        </w:rPr>
        <w:t xml:space="preserve"> and whenever you like!</w:t>
      </w:r>
    </w:p>
    <w:p w14:paraId="711EAD86" w14:textId="77777777" w:rsidR="00053B2E" w:rsidRPr="00680495" w:rsidRDefault="00053B2E" w:rsidP="00053B2E">
      <w:pPr>
        <w:spacing w:after="0"/>
        <w:jc w:val="center"/>
        <w:rPr>
          <w:i/>
          <w:iCs/>
          <w:sz w:val="10"/>
          <w:szCs w:val="10"/>
        </w:rPr>
      </w:pPr>
    </w:p>
    <w:p w14:paraId="3BBB13BC" w14:textId="77777777" w:rsidR="002A0A8E" w:rsidRDefault="002A0A8E" w:rsidP="00053B2E">
      <w:pPr>
        <w:spacing w:after="0"/>
        <w:jc w:val="right"/>
        <w:rPr>
          <w:b/>
          <w:bCs/>
          <w:sz w:val="28"/>
          <w:szCs w:val="28"/>
        </w:rPr>
      </w:pPr>
    </w:p>
    <w:p w14:paraId="3E227C45" w14:textId="77777777" w:rsidR="002A0A8E" w:rsidRDefault="002A0A8E" w:rsidP="00053B2E">
      <w:pPr>
        <w:spacing w:after="0"/>
        <w:jc w:val="right"/>
        <w:rPr>
          <w:b/>
          <w:bCs/>
          <w:sz w:val="28"/>
          <w:szCs w:val="28"/>
        </w:rPr>
      </w:pPr>
    </w:p>
    <w:p w14:paraId="247877AF" w14:textId="77777777" w:rsidR="002A0A8E" w:rsidRDefault="002A0A8E" w:rsidP="00053B2E">
      <w:pPr>
        <w:spacing w:after="0"/>
        <w:jc w:val="right"/>
        <w:rPr>
          <w:b/>
          <w:bCs/>
          <w:sz w:val="28"/>
          <w:szCs w:val="28"/>
        </w:rPr>
      </w:pPr>
    </w:p>
    <w:p w14:paraId="1B050A12" w14:textId="3E18C455" w:rsidR="002A0A8E" w:rsidRDefault="002A0A8E" w:rsidP="00053B2E">
      <w:pPr>
        <w:spacing w:after="0"/>
        <w:jc w:val="right"/>
        <w:rPr>
          <w:b/>
          <w:bCs/>
          <w:sz w:val="28"/>
          <w:szCs w:val="28"/>
        </w:rPr>
      </w:pPr>
    </w:p>
    <w:p w14:paraId="5730C240" w14:textId="77777777" w:rsidR="002A0A8E" w:rsidRDefault="002A0A8E" w:rsidP="00053B2E">
      <w:pPr>
        <w:spacing w:after="0"/>
        <w:jc w:val="right"/>
        <w:rPr>
          <w:b/>
          <w:bCs/>
          <w:sz w:val="28"/>
          <w:szCs w:val="28"/>
        </w:rPr>
      </w:pPr>
    </w:p>
    <w:p w14:paraId="1E70CF82" w14:textId="77777777" w:rsidR="002A0A8E" w:rsidRDefault="002A0A8E" w:rsidP="00053B2E">
      <w:pPr>
        <w:spacing w:after="0"/>
        <w:jc w:val="right"/>
        <w:rPr>
          <w:b/>
          <w:bCs/>
          <w:sz w:val="28"/>
          <w:szCs w:val="28"/>
        </w:rPr>
      </w:pPr>
    </w:p>
    <w:p w14:paraId="40F3F201" w14:textId="2B600A1D" w:rsidR="00053B2E" w:rsidRPr="00082B0A" w:rsidRDefault="00053B2E" w:rsidP="00053B2E">
      <w:pPr>
        <w:spacing w:after="0"/>
        <w:jc w:val="right"/>
        <w:rPr>
          <w:b/>
          <w:bCs/>
          <w:sz w:val="28"/>
          <w:szCs w:val="28"/>
        </w:rPr>
      </w:pPr>
      <w:r w:rsidRPr="00082B0A">
        <w:rPr>
          <w:b/>
          <w:bCs/>
          <w:sz w:val="28"/>
          <w:szCs w:val="28"/>
        </w:rPr>
        <w:lastRenderedPageBreak/>
        <w:t>Opening</w:t>
      </w:r>
    </w:p>
    <w:p w14:paraId="6997E1CF" w14:textId="77777777" w:rsidR="00053B2E" w:rsidRDefault="00053B2E" w:rsidP="00053B2E">
      <w:pPr>
        <w:spacing w:after="0"/>
        <w:jc w:val="center"/>
        <w:rPr>
          <w:i/>
          <w:iCs/>
          <w:sz w:val="24"/>
          <w:szCs w:val="24"/>
        </w:rPr>
      </w:pPr>
      <w:r w:rsidRPr="00E562FB">
        <w:rPr>
          <w:i/>
          <w:iCs/>
          <w:sz w:val="24"/>
          <w:szCs w:val="24"/>
        </w:rPr>
        <w:t>Clear a space, clear a time. Pause. Breathe deeply. Then begin</w:t>
      </w:r>
    </w:p>
    <w:p w14:paraId="02BEAD0D" w14:textId="77777777" w:rsidR="00053B2E" w:rsidRPr="00680495" w:rsidRDefault="00053B2E" w:rsidP="00053B2E">
      <w:pPr>
        <w:spacing w:after="0"/>
        <w:jc w:val="center"/>
        <w:rPr>
          <w:sz w:val="8"/>
          <w:szCs w:val="8"/>
        </w:rPr>
      </w:pPr>
    </w:p>
    <w:p w14:paraId="68017FF2" w14:textId="77777777" w:rsidR="00053B2E" w:rsidRDefault="00053B2E" w:rsidP="00053B2E">
      <w:pPr>
        <w:spacing w:after="0"/>
        <w:jc w:val="center"/>
        <w:rPr>
          <w:sz w:val="24"/>
          <w:szCs w:val="24"/>
        </w:rPr>
      </w:pPr>
      <w:r w:rsidRPr="00CE4E0F">
        <w:rPr>
          <w:sz w:val="24"/>
          <w:szCs w:val="24"/>
        </w:rPr>
        <w:t xml:space="preserve"> ‘Bidden or not bidden, </w:t>
      </w:r>
      <w:r w:rsidRPr="00CE4E0F">
        <w:rPr>
          <w:b/>
          <w:bCs/>
          <w:sz w:val="28"/>
          <w:szCs w:val="28"/>
        </w:rPr>
        <w:t>God is present</w:t>
      </w:r>
      <w:r w:rsidRPr="00CE4E0F">
        <w:rPr>
          <w:sz w:val="28"/>
          <w:szCs w:val="28"/>
        </w:rPr>
        <w:t>’</w:t>
      </w:r>
      <w:r w:rsidRPr="00CE4E0F">
        <w:rPr>
          <w:sz w:val="24"/>
          <w:szCs w:val="24"/>
        </w:rPr>
        <w:t>.</w:t>
      </w:r>
    </w:p>
    <w:p w14:paraId="1C9657E9" w14:textId="77777777" w:rsidR="00053B2E" w:rsidRPr="00680495" w:rsidRDefault="00053B2E" w:rsidP="00053B2E">
      <w:pPr>
        <w:spacing w:after="0"/>
        <w:jc w:val="center"/>
        <w:rPr>
          <w:sz w:val="10"/>
          <w:szCs w:val="10"/>
        </w:rPr>
      </w:pPr>
    </w:p>
    <w:p w14:paraId="4EB74CD3" w14:textId="4D3EB22C" w:rsidR="00053B2E" w:rsidRDefault="00053B2E" w:rsidP="00053B2E">
      <w:pPr>
        <w:spacing w:after="0"/>
        <w:jc w:val="both"/>
        <w:rPr>
          <w:sz w:val="24"/>
          <w:szCs w:val="24"/>
        </w:rPr>
      </w:pPr>
      <w:r w:rsidRPr="00CE4E0F">
        <w:rPr>
          <w:sz w:val="24"/>
          <w:szCs w:val="24"/>
        </w:rPr>
        <w:t>As we make time for you in our lives God, come close to us, help us to hear your voice and find your peace.</w:t>
      </w:r>
    </w:p>
    <w:p w14:paraId="794629E8" w14:textId="77777777" w:rsidR="008F7D52" w:rsidRDefault="008F7D52" w:rsidP="00053B2E">
      <w:pPr>
        <w:spacing w:after="0"/>
        <w:jc w:val="both"/>
        <w:rPr>
          <w:sz w:val="24"/>
          <w:szCs w:val="24"/>
        </w:rPr>
      </w:pPr>
    </w:p>
    <w:p w14:paraId="690B29EB" w14:textId="6BA8FEAA" w:rsidR="00053B2E" w:rsidRDefault="00053B2E" w:rsidP="00053B2E">
      <w:pPr>
        <w:spacing w:after="0"/>
        <w:jc w:val="right"/>
        <w:rPr>
          <w:b/>
          <w:sz w:val="28"/>
          <w:szCs w:val="24"/>
        </w:rPr>
      </w:pPr>
      <w:r w:rsidRPr="00555166">
        <w:rPr>
          <w:b/>
          <w:sz w:val="28"/>
          <w:szCs w:val="24"/>
        </w:rPr>
        <w:t>Collect</w:t>
      </w:r>
      <w:r w:rsidR="008F7D52">
        <w:rPr>
          <w:b/>
          <w:sz w:val="28"/>
          <w:szCs w:val="24"/>
        </w:rPr>
        <w:t xml:space="preserve"> (Prayer of the week)</w:t>
      </w:r>
    </w:p>
    <w:p w14:paraId="15A6928C" w14:textId="13C2A704" w:rsidR="00851CDC" w:rsidRDefault="00851CDC" w:rsidP="00851CDC">
      <w:pPr>
        <w:spacing w:after="0"/>
        <w:rPr>
          <w:bCs/>
          <w:sz w:val="24"/>
          <w:szCs w:val="24"/>
        </w:rPr>
      </w:pPr>
      <w:r w:rsidRPr="007F242F">
        <w:rPr>
          <w:b/>
          <w:sz w:val="24"/>
          <w:szCs w:val="24"/>
        </w:rPr>
        <w:t>27</w:t>
      </w:r>
      <w:r w:rsidRPr="007F242F">
        <w:rPr>
          <w:b/>
          <w:sz w:val="24"/>
          <w:szCs w:val="24"/>
          <w:vertAlign w:val="superscript"/>
        </w:rPr>
        <w:t>th</w:t>
      </w:r>
      <w:r w:rsidRPr="007F242F">
        <w:rPr>
          <w:b/>
          <w:sz w:val="24"/>
          <w:szCs w:val="24"/>
        </w:rPr>
        <w:t xml:space="preserve"> </w:t>
      </w:r>
      <w:proofErr w:type="gramStart"/>
      <w:r w:rsidRPr="007F242F">
        <w:rPr>
          <w:b/>
          <w:sz w:val="24"/>
          <w:szCs w:val="24"/>
        </w:rPr>
        <w:t>Sept</w:t>
      </w:r>
      <w:r w:rsidR="00053B2E" w:rsidRPr="007F242F">
        <w:rPr>
          <w:bCs/>
          <w:sz w:val="24"/>
          <w:szCs w:val="24"/>
        </w:rPr>
        <w:t xml:space="preserve"> </w:t>
      </w:r>
      <w:r w:rsidRPr="007F242F">
        <w:rPr>
          <w:bCs/>
          <w:sz w:val="24"/>
          <w:szCs w:val="24"/>
        </w:rPr>
        <w:t>:</w:t>
      </w:r>
      <w:proofErr w:type="gramEnd"/>
      <w:r w:rsidRPr="007F242F">
        <w:rPr>
          <w:bCs/>
          <w:sz w:val="24"/>
          <w:szCs w:val="24"/>
        </w:rPr>
        <w:t xml:space="preserve"> Lord</w:t>
      </w:r>
      <w:r>
        <w:rPr>
          <w:bCs/>
          <w:sz w:val="24"/>
          <w:szCs w:val="24"/>
        </w:rPr>
        <w:t xml:space="preserve"> of Creation, whose glory is around and within us: Open our eyes to your wonders, that we may serve y</w:t>
      </w:r>
      <w:r w:rsidR="007F242F">
        <w:rPr>
          <w:bCs/>
          <w:sz w:val="24"/>
          <w:szCs w:val="24"/>
        </w:rPr>
        <w:t>o</w:t>
      </w:r>
      <w:r>
        <w:rPr>
          <w:bCs/>
          <w:sz w:val="24"/>
          <w:szCs w:val="24"/>
        </w:rPr>
        <w:t>u with reverence and know your peace at our lives’ end. Through Jesus Christ our Lord. Amen</w:t>
      </w:r>
    </w:p>
    <w:p w14:paraId="2D8DF023" w14:textId="77777777" w:rsidR="008F7D52" w:rsidRDefault="008F7D52" w:rsidP="00851CDC">
      <w:pPr>
        <w:spacing w:after="0"/>
        <w:rPr>
          <w:bCs/>
          <w:sz w:val="24"/>
          <w:szCs w:val="24"/>
        </w:rPr>
      </w:pPr>
    </w:p>
    <w:p w14:paraId="5717196E" w14:textId="39424495" w:rsidR="007F242F" w:rsidRDefault="007F242F" w:rsidP="00851CDC">
      <w:pPr>
        <w:spacing w:after="0"/>
        <w:rPr>
          <w:bCs/>
          <w:sz w:val="24"/>
          <w:szCs w:val="24"/>
        </w:rPr>
      </w:pPr>
      <w:r w:rsidRPr="007F242F">
        <w:rPr>
          <w:b/>
          <w:sz w:val="24"/>
          <w:szCs w:val="24"/>
        </w:rPr>
        <w:t>4</w:t>
      </w:r>
      <w:r w:rsidRPr="007F242F">
        <w:rPr>
          <w:b/>
          <w:sz w:val="24"/>
          <w:szCs w:val="24"/>
          <w:vertAlign w:val="superscript"/>
        </w:rPr>
        <w:t>th</w:t>
      </w:r>
      <w:r w:rsidRPr="007F242F">
        <w:rPr>
          <w:b/>
          <w:sz w:val="24"/>
          <w:szCs w:val="24"/>
        </w:rPr>
        <w:t xml:space="preserve"> Oct</w:t>
      </w:r>
      <w:r>
        <w:rPr>
          <w:bCs/>
          <w:sz w:val="24"/>
          <w:szCs w:val="24"/>
        </w:rPr>
        <w:t>: Almighty God, you have made us for yourself, and our hearts are restless till they find their rest in you: pour your love into our hearts and draw s to yourself, and so bring us at last to your heavenly city where we shall see you face to face; through Jesus Christ your Son our Lord. Amen</w:t>
      </w:r>
    </w:p>
    <w:p w14:paraId="3E4DE81D" w14:textId="77777777" w:rsidR="008F7D52" w:rsidRDefault="008F7D52" w:rsidP="00851CDC">
      <w:pPr>
        <w:spacing w:after="0"/>
        <w:rPr>
          <w:bCs/>
          <w:sz w:val="24"/>
          <w:szCs w:val="24"/>
        </w:rPr>
      </w:pPr>
    </w:p>
    <w:p w14:paraId="1D8E0BCD" w14:textId="4DCE6E29" w:rsidR="007F242F" w:rsidRDefault="007F242F" w:rsidP="00851CDC">
      <w:pPr>
        <w:spacing w:after="0"/>
        <w:rPr>
          <w:bCs/>
          <w:sz w:val="24"/>
          <w:szCs w:val="24"/>
        </w:rPr>
      </w:pPr>
      <w:r w:rsidRPr="007F242F">
        <w:rPr>
          <w:b/>
          <w:sz w:val="24"/>
          <w:szCs w:val="24"/>
        </w:rPr>
        <w:t>11</w:t>
      </w:r>
      <w:r w:rsidRPr="007F242F">
        <w:rPr>
          <w:b/>
          <w:sz w:val="24"/>
          <w:szCs w:val="24"/>
          <w:vertAlign w:val="superscript"/>
        </w:rPr>
        <w:t>th</w:t>
      </w:r>
      <w:r w:rsidRPr="007F242F">
        <w:rPr>
          <w:b/>
          <w:sz w:val="24"/>
          <w:szCs w:val="24"/>
        </w:rPr>
        <w:t xml:space="preserve"> Oct</w:t>
      </w:r>
      <w:r>
        <w:rPr>
          <w:bCs/>
          <w:sz w:val="24"/>
          <w:szCs w:val="24"/>
        </w:rPr>
        <w:t>: God, our judge and saviour, teach us to be open to your truth and to trust in your love, that we may live each day with confidence in the salvation which is given through Jesus Christ or Lord. Amen</w:t>
      </w:r>
    </w:p>
    <w:p w14:paraId="0364FBA2" w14:textId="77777777" w:rsidR="008F7D52" w:rsidRDefault="008F7D52" w:rsidP="00851CDC">
      <w:pPr>
        <w:spacing w:after="0"/>
        <w:rPr>
          <w:bCs/>
          <w:sz w:val="24"/>
          <w:szCs w:val="24"/>
        </w:rPr>
      </w:pPr>
    </w:p>
    <w:p w14:paraId="4577705A" w14:textId="54161612" w:rsidR="007957A1" w:rsidRDefault="007F242F" w:rsidP="00851CDC">
      <w:pPr>
        <w:spacing w:after="0"/>
        <w:rPr>
          <w:bCs/>
          <w:sz w:val="24"/>
          <w:szCs w:val="24"/>
        </w:rPr>
      </w:pPr>
      <w:r w:rsidRPr="007F242F">
        <w:rPr>
          <w:b/>
          <w:sz w:val="24"/>
          <w:szCs w:val="24"/>
        </w:rPr>
        <w:t>18</w:t>
      </w:r>
      <w:r w:rsidRPr="007F242F">
        <w:rPr>
          <w:b/>
          <w:sz w:val="24"/>
          <w:szCs w:val="24"/>
          <w:vertAlign w:val="superscript"/>
        </w:rPr>
        <w:t>th</w:t>
      </w:r>
      <w:r w:rsidRPr="007F242F">
        <w:rPr>
          <w:b/>
          <w:sz w:val="24"/>
          <w:szCs w:val="24"/>
        </w:rPr>
        <w:t xml:space="preserve"> Oct</w:t>
      </w:r>
      <w:r>
        <w:rPr>
          <w:bCs/>
          <w:sz w:val="24"/>
          <w:szCs w:val="24"/>
        </w:rPr>
        <w:t>: Faithful Lord, whose steadfast love never ceases and whose mercies never come to an end: grant us the grace to trust you and to receive the gifts of your love, new every morning, in Jesus Christ our Lord. Amen</w:t>
      </w:r>
    </w:p>
    <w:p w14:paraId="6E598E6C" w14:textId="77777777" w:rsidR="008F7D52" w:rsidRDefault="008F7D52" w:rsidP="00851CDC">
      <w:pPr>
        <w:spacing w:after="0"/>
        <w:rPr>
          <w:bCs/>
          <w:sz w:val="24"/>
          <w:szCs w:val="24"/>
        </w:rPr>
      </w:pPr>
    </w:p>
    <w:p w14:paraId="4E5AD30E" w14:textId="119A3C78" w:rsidR="008F7D52" w:rsidRDefault="008F7D52" w:rsidP="008F7D52">
      <w:pPr>
        <w:spacing w:after="0"/>
        <w:jc w:val="center"/>
        <w:rPr>
          <w:bCs/>
          <w:sz w:val="24"/>
          <w:szCs w:val="24"/>
        </w:rPr>
      </w:pPr>
      <w:r>
        <w:rPr>
          <w:bCs/>
          <w:sz w:val="24"/>
          <w:szCs w:val="24"/>
        </w:rPr>
        <w:t>(Subsequent weeks in the notices)</w:t>
      </w:r>
    </w:p>
    <w:p w14:paraId="3FEDAC11" w14:textId="77777777" w:rsidR="00053B2E" w:rsidRDefault="00053B2E" w:rsidP="00053B2E">
      <w:pPr>
        <w:spacing w:after="0"/>
        <w:jc w:val="right"/>
        <w:rPr>
          <w:b/>
          <w:sz w:val="28"/>
          <w:szCs w:val="28"/>
        </w:rPr>
      </w:pPr>
      <w:r w:rsidRPr="00555166">
        <w:rPr>
          <w:b/>
          <w:sz w:val="28"/>
          <w:szCs w:val="28"/>
        </w:rPr>
        <w:t>Readings</w:t>
      </w:r>
    </w:p>
    <w:p w14:paraId="471DACEF" w14:textId="69241F65" w:rsidR="007957A1" w:rsidRDefault="007957A1" w:rsidP="007957A1">
      <w:pPr>
        <w:spacing w:after="0"/>
        <w:rPr>
          <w:sz w:val="24"/>
          <w:szCs w:val="24"/>
        </w:rPr>
      </w:pPr>
      <w:r>
        <w:rPr>
          <w:b/>
          <w:bCs/>
          <w:sz w:val="24"/>
          <w:szCs w:val="24"/>
        </w:rPr>
        <w:t>27</w:t>
      </w:r>
      <w:r w:rsidRPr="007957A1">
        <w:rPr>
          <w:b/>
          <w:bCs/>
          <w:sz w:val="24"/>
          <w:szCs w:val="24"/>
          <w:vertAlign w:val="superscript"/>
        </w:rPr>
        <w:t>th</w:t>
      </w:r>
      <w:r>
        <w:rPr>
          <w:b/>
          <w:bCs/>
          <w:sz w:val="24"/>
          <w:szCs w:val="24"/>
        </w:rPr>
        <w:t xml:space="preserve"> Sept:</w:t>
      </w:r>
      <w:r>
        <w:rPr>
          <w:sz w:val="24"/>
          <w:szCs w:val="24"/>
        </w:rPr>
        <w:t xml:space="preserve"> </w:t>
      </w:r>
      <w:r w:rsidR="003F6B74">
        <w:rPr>
          <w:sz w:val="24"/>
          <w:szCs w:val="24"/>
        </w:rPr>
        <w:t>Trinity 16</w:t>
      </w:r>
    </w:p>
    <w:p w14:paraId="3686E372" w14:textId="7CB9B5EC" w:rsidR="00053B2E" w:rsidRDefault="007957A1" w:rsidP="007957A1">
      <w:pPr>
        <w:spacing w:after="0"/>
        <w:rPr>
          <w:sz w:val="24"/>
          <w:szCs w:val="24"/>
        </w:rPr>
      </w:pPr>
      <w:r>
        <w:rPr>
          <w:sz w:val="24"/>
          <w:szCs w:val="24"/>
        </w:rPr>
        <w:t>Exodus 17: 1-7; Philippians 2: 1- 13; Matthew 21: 23 – 32</w:t>
      </w:r>
    </w:p>
    <w:p w14:paraId="292F2A23" w14:textId="677AF931" w:rsidR="007957A1" w:rsidRDefault="007957A1" w:rsidP="007957A1">
      <w:pPr>
        <w:spacing w:after="0"/>
        <w:rPr>
          <w:b/>
          <w:bCs/>
          <w:sz w:val="24"/>
          <w:szCs w:val="24"/>
        </w:rPr>
      </w:pPr>
      <w:r>
        <w:rPr>
          <w:b/>
          <w:bCs/>
          <w:sz w:val="24"/>
          <w:szCs w:val="24"/>
        </w:rPr>
        <w:t>4</w:t>
      </w:r>
      <w:r w:rsidRPr="007957A1">
        <w:rPr>
          <w:b/>
          <w:bCs/>
          <w:sz w:val="24"/>
          <w:szCs w:val="24"/>
          <w:vertAlign w:val="superscript"/>
        </w:rPr>
        <w:t>th</w:t>
      </w:r>
      <w:r>
        <w:rPr>
          <w:b/>
          <w:bCs/>
          <w:sz w:val="24"/>
          <w:szCs w:val="24"/>
        </w:rPr>
        <w:t xml:space="preserve"> October:</w:t>
      </w:r>
      <w:r w:rsidR="003F6B74">
        <w:rPr>
          <w:b/>
          <w:bCs/>
          <w:sz w:val="24"/>
          <w:szCs w:val="24"/>
        </w:rPr>
        <w:t xml:space="preserve"> </w:t>
      </w:r>
      <w:r w:rsidR="003F6B74" w:rsidRPr="003F6B74">
        <w:rPr>
          <w:sz w:val="24"/>
          <w:szCs w:val="24"/>
        </w:rPr>
        <w:t>Trinity 17</w:t>
      </w:r>
    </w:p>
    <w:p w14:paraId="0015A415" w14:textId="3E14A285" w:rsidR="007957A1" w:rsidRDefault="007957A1" w:rsidP="007957A1">
      <w:pPr>
        <w:spacing w:after="0"/>
        <w:rPr>
          <w:sz w:val="24"/>
          <w:szCs w:val="24"/>
        </w:rPr>
      </w:pPr>
      <w:r>
        <w:rPr>
          <w:sz w:val="24"/>
          <w:szCs w:val="24"/>
        </w:rPr>
        <w:t>Exodus 20: 1 – 20; Philippians 3: 4 – 14; Matthew 21: 33 – end</w:t>
      </w:r>
    </w:p>
    <w:p w14:paraId="5CF2FC7E" w14:textId="5AAABECC" w:rsidR="007957A1" w:rsidRDefault="007957A1" w:rsidP="008F7D52">
      <w:pPr>
        <w:spacing w:after="0"/>
        <w:rPr>
          <w:sz w:val="24"/>
          <w:szCs w:val="24"/>
        </w:rPr>
      </w:pPr>
      <w:r>
        <w:rPr>
          <w:b/>
          <w:bCs/>
          <w:sz w:val="24"/>
          <w:szCs w:val="24"/>
        </w:rPr>
        <w:t>11</w:t>
      </w:r>
      <w:r w:rsidRPr="007957A1">
        <w:rPr>
          <w:b/>
          <w:bCs/>
          <w:sz w:val="24"/>
          <w:szCs w:val="24"/>
          <w:vertAlign w:val="superscript"/>
        </w:rPr>
        <w:t>th</w:t>
      </w:r>
      <w:r>
        <w:rPr>
          <w:b/>
          <w:bCs/>
          <w:sz w:val="24"/>
          <w:szCs w:val="24"/>
        </w:rPr>
        <w:t xml:space="preserve"> October:</w:t>
      </w:r>
      <w:r w:rsidR="003F6B74">
        <w:rPr>
          <w:sz w:val="24"/>
          <w:szCs w:val="24"/>
        </w:rPr>
        <w:t xml:space="preserve"> </w:t>
      </w:r>
      <w:r w:rsidR="008F7D52">
        <w:rPr>
          <w:sz w:val="24"/>
          <w:szCs w:val="24"/>
        </w:rPr>
        <w:t>Trinity 18</w:t>
      </w:r>
    </w:p>
    <w:p w14:paraId="63667D69" w14:textId="360B2E80" w:rsidR="008F7D52" w:rsidRDefault="008F7D52" w:rsidP="008F7D52">
      <w:pPr>
        <w:spacing w:after="0"/>
        <w:rPr>
          <w:sz w:val="24"/>
          <w:szCs w:val="24"/>
        </w:rPr>
      </w:pPr>
      <w:r>
        <w:rPr>
          <w:sz w:val="24"/>
          <w:szCs w:val="24"/>
        </w:rPr>
        <w:t>Exodus 32: 1 – 14; Philippians 4: 1 – 9; Matthew 22: 1-14</w:t>
      </w:r>
    </w:p>
    <w:p w14:paraId="266107E2" w14:textId="77777777" w:rsidR="008F7D52" w:rsidRDefault="003F6B74" w:rsidP="008F7D52">
      <w:pPr>
        <w:spacing w:after="0"/>
        <w:rPr>
          <w:sz w:val="24"/>
          <w:szCs w:val="24"/>
        </w:rPr>
      </w:pPr>
      <w:r>
        <w:rPr>
          <w:b/>
          <w:bCs/>
          <w:sz w:val="24"/>
          <w:szCs w:val="24"/>
        </w:rPr>
        <w:t>18</w:t>
      </w:r>
      <w:r w:rsidRPr="003F6B74">
        <w:rPr>
          <w:b/>
          <w:bCs/>
          <w:sz w:val="24"/>
          <w:szCs w:val="24"/>
          <w:vertAlign w:val="superscript"/>
        </w:rPr>
        <w:t>th</w:t>
      </w:r>
      <w:r>
        <w:rPr>
          <w:b/>
          <w:bCs/>
          <w:sz w:val="24"/>
          <w:szCs w:val="24"/>
        </w:rPr>
        <w:t xml:space="preserve"> October:</w:t>
      </w:r>
      <w:r>
        <w:rPr>
          <w:sz w:val="24"/>
          <w:szCs w:val="24"/>
        </w:rPr>
        <w:t xml:space="preserve"> </w:t>
      </w:r>
      <w:r w:rsidR="008F7D52">
        <w:rPr>
          <w:sz w:val="24"/>
          <w:szCs w:val="24"/>
        </w:rPr>
        <w:t>Luke the Evangelist</w:t>
      </w:r>
    </w:p>
    <w:p w14:paraId="73783035" w14:textId="77777777" w:rsidR="008F7D52" w:rsidRDefault="008F7D52" w:rsidP="008F7D52">
      <w:pPr>
        <w:spacing w:after="0"/>
        <w:rPr>
          <w:sz w:val="24"/>
          <w:szCs w:val="24"/>
        </w:rPr>
      </w:pPr>
      <w:r>
        <w:rPr>
          <w:sz w:val="24"/>
          <w:szCs w:val="24"/>
        </w:rPr>
        <w:t>Isaiah 35: 3 - 6; 2 Timothy: 4: 5 – 17; Luke 10: 1 – 9</w:t>
      </w:r>
    </w:p>
    <w:p w14:paraId="796B9E00" w14:textId="77777777" w:rsidR="008F7D52" w:rsidRDefault="008F7D52" w:rsidP="008F7D52">
      <w:pPr>
        <w:spacing w:after="0"/>
        <w:jc w:val="center"/>
        <w:rPr>
          <w:bCs/>
          <w:sz w:val="24"/>
          <w:szCs w:val="24"/>
        </w:rPr>
      </w:pPr>
      <w:r>
        <w:rPr>
          <w:bCs/>
          <w:sz w:val="24"/>
          <w:szCs w:val="24"/>
        </w:rPr>
        <w:t>(Subsequent weeks in the notices)</w:t>
      </w:r>
    </w:p>
    <w:p w14:paraId="089F27A0" w14:textId="64DE498D" w:rsidR="003F6B74" w:rsidRPr="003F6B74" w:rsidRDefault="003F6B74" w:rsidP="007957A1">
      <w:pPr>
        <w:spacing w:after="0"/>
        <w:rPr>
          <w:sz w:val="24"/>
          <w:szCs w:val="24"/>
        </w:rPr>
      </w:pPr>
    </w:p>
    <w:p w14:paraId="6FD05697" w14:textId="77777777" w:rsidR="00053B2E" w:rsidRPr="00053B2E" w:rsidRDefault="00053B2E" w:rsidP="00053B2E">
      <w:pPr>
        <w:spacing w:after="0"/>
        <w:jc w:val="right"/>
        <w:rPr>
          <w:rFonts w:cstheme="minorHAnsi"/>
          <w:b/>
          <w:bCs/>
          <w:sz w:val="28"/>
          <w:szCs w:val="28"/>
        </w:rPr>
      </w:pPr>
      <w:r w:rsidRPr="00053B2E">
        <w:rPr>
          <w:rFonts w:cstheme="minorHAnsi"/>
          <w:b/>
          <w:bCs/>
          <w:sz w:val="28"/>
          <w:szCs w:val="28"/>
        </w:rPr>
        <w:t>Reflection</w:t>
      </w:r>
    </w:p>
    <w:p w14:paraId="03F55FD7" w14:textId="115A0236" w:rsidR="00053B2E" w:rsidRDefault="008F7D52" w:rsidP="008F7D52">
      <w:pPr>
        <w:spacing w:after="0"/>
        <w:jc w:val="center"/>
        <w:rPr>
          <w:rFonts w:cstheme="minorHAnsi"/>
          <w:sz w:val="24"/>
          <w:szCs w:val="24"/>
        </w:rPr>
      </w:pPr>
      <w:r>
        <w:rPr>
          <w:rFonts w:cstheme="minorHAnsi"/>
          <w:sz w:val="24"/>
          <w:szCs w:val="24"/>
        </w:rPr>
        <w:t>To be seen in the notices most weeks</w:t>
      </w:r>
    </w:p>
    <w:p w14:paraId="776A685C" w14:textId="2AA9B384" w:rsidR="00053B2E" w:rsidRDefault="00053B2E" w:rsidP="00053B2E">
      <w:pPr>
        <w:spacing w:after="0"/>
        <w:jc w:val="right"/>
        <w:rPr>
          <w:rFonts w:cstheme="minorHAnsi"/>
          <w:b/>
          <w:bCs/>
          <w:sz w:val="28"/>
          <w:szCs w:val="28"/>
        </w:rPr>
      </w:pPr>
      <w:r w:rsidRPr="00082B0A">
        <w:rPr>
          <w:rFonts w:cstheme="minorHAnsi"/>
          <w:b/>
          <w:bCs/>
          <w:sz w:val="28"/>
          <w:szCs w:val="28"/>
        </w:rPr>
        <w:t>Prayers</w:t>
      </w:r>
    </w:p>
    <w:p w14:paraId="29485308" w14:textId="77777777" w:rsidR="008F7D52" w:rsidRPr="008F7D52" w:rsidRDefault="008F7D52" w:rsidP="00053B2E">
      <w:pPr>
        <w:spacing w:after="0"/>
        <w:rPr>
          <w:rFonts w:cstheme="minorHAnsi"/>
          <w:sz w:val="8"/>
          <w:szCs w:val="8"/>
        </w:rPr>
      </w:pPr>
    </w:p>
    <w:p w14:paraId="55600C03" w14:textId="44E65235" w:rsidR="00053B2E" w:rsidRDefault="00053B2E" w:rsidP="00053B2E">
      <w:pPr>
        <w:spacing w:after="0"/>
        <w:rPr>
          <w:rFonts w:cstheme="minorHAnsi"/>
          <w:sz w:val="24"/>
          <w:szCs w:val="24"/>
        </w:rPr>
      </w:pPr>
      <w:r>
        <w:rPr>
          <w:rFonts w:cstheme="minorHAnsi"/>
          <w:sz w:val="24"/>
          <w:szCs w:val="24"/>
        </w:rPr>
        <w:t xml:space="preserve">God of our struggles and of blessing. </w:t>
      </w:r>
      <w:r w:rsidRPr="00253024">
        <w:rPr>
          <w:rFonts w:cstheme="minorHAnsi"/>
          <w:sz w:val="24"/>
          <w:szCs w:val="24"/>
        </w:rPr>
        <w:t>We pray for those who are sick at this time; in body, mind or spirit</w:t>
      </w:r>
      <w:proofErr w:type="gramStart"/>
      <w:r>
        <w:rPr>
          <w:rFonts w:cstheme="minorHAnsi"/>
          <w:sz w:val="24"/>
          <w:szCs w:val="24"/>
        </w:rPr>
        <w:t>…..</w:t>
      </w:r>
      <w:proofErr w:type="gramEnd"/>
    </w:p>
    <w:p w14:paraId="52EC9E02" w14:textId="77777777" w:rsidR="002A0A8E" w:rsidRPr="002A0A8E" w:rsidRDefault="002A0A8E" w:rsidP="00053B2E">
      <w:pPr>
        <w:spacing w:after="0"/>
        <w:rPr>
          <w:rFonts w:cstheme="minorHAnsi"/>
          <w:sz w:val="16"/>
          <w:szCs w:val="16"/>
        </w:rPr>
      </w:pPr>
    </w:p>
    <w:p w14:paraId="60B9AB8D" w14:textId="5811F9F9" w:rsidR="00053B2E" w:rsidRDefault="00053B2E" w:rsidP="00053B2E">
      <w:pPr>
        <w:spacing w:after="0"/>
        <w:rPr>
          <w:rFonts w:cstheme="minorHAnsi"/>
          <w:sz w:val="24"/>
          <w:szCs w:val="24"/>
        </w:rPr>
      </w:pPr>
      <w:r w:rsidRPr="00253024">
        <w:rPr>
          <w:rFonts w:cstheme="minorHAnsi"/>
          <w:sz w:val="24"/>
          <w:szCs w:val="24"/>
        </w:rPr>
        <w:t>We pray for those who grieve</w:t>
      </w:r>
      <w:r>
        <w:rPr>
          <w:rFonts w:cstheme="minorHAnsi"/>
          <w:sz w:val="24"/>
          <w:szCs w:val="24"/>
        </w:rPr>
        <w:t xml:space="preserve">, especially </w:t>
      </w:r>
      <w:r>
        <w:rPr>
          <w:rFonts w:cstheme="minorHAnsi"/>
          <w:sz w:val="24"/>
          <w:szCs w:val="24"/>
        </w:rPr>
        <w:t>…</w:t>
      </w:r>
      <w:proofErr w:type="gramStart"/>
      <w:r>
        <w:rPr>
          <w:rFonts w:cstheme="minorHAnsi"/>
          <w:sz w:val="24"/>
          <w:szCs w:val="24"/>
        </w:rPr>
        <w:t>….</w:t>
      </w:r>
      <w:r>
        <w:rPr>
          <w:rFonts w:cstheme="minorHAnsi"/>
          <w:sz w:val="24"/>
          <w:szCs w:val="24"/>
        </w:rPr>
        <w:t>W</w:t>
      </w:r>
      <w:r w:rsidRPr="00253024">
        <w:rPr>
          <w:rFonts w:cstheme="minorHAnsi"/>
          <w:sz w:val="24"/>
          <w:szCs w:val="24"/>
        </w:rPr>
        <w:t>e</w:t>
      </w:r>
      <w:proofErr w:type="gramEnd"/>
      <w:r w:rsidRPr="00253024">
        <w:rPr>
          <w:rFonts w:cstheme="minorHAnsi"/>
          <w:sz w:val="24"/>
          <w:szCs w:val="24"/>
        </w:rPr>
        <w:t xml:space="preserve"> remember those whose anniversary falls at this time</w:t>
      </w:r>
      <w:r w:rsidRPr="005716E2">
        <w:rPr>
          <w:rFonts w:cstheme="minorHAnsi"/>
          <w:sz w:val="24"/>
          <w:szCs w:val="24"/>
        </w:rPr>
        <w:t xml:space="preserve">: </w:t>
      </w:r>
      <w:r w:rsidR="002A0A8E">
        <w:rPr>
          <w:rFonts w:cstheme="minorHAnsi"/>
          <w:sz w:val="24"/>
          <w:szCs w:val="24"/>
        </w:rPr>
        <w:t>(see notices)</w:t>
      </w:r>
    </w:p>
    <w:p w14:paraId="134B8DB6" w14:textId="77777777" w:rsidR="002A0A8E" w:rsidRPr="002A0A8E" w:rsidRDefault="002A0A8E" w:rsidP="00053B2E">
      <w:pPr>
        <w:spacing w:after="0"/>
        <w:rPr>
          <w:rFonts w:cstheme="minorHAnsi"/>
          <w:sz w:val="16"/>
          <w:szCs w:val="16"/>
        </w:rPr>
      </w:pPr>
    </w:p>
    <w:p w14:paraId="4DF71F9B" w14:textId="44AF9E3F" w:rsidR="00053B2E" w:rsidRDefault="00053B2E" w:rsidP="00053B2E">
      <w:pPr>
        <w:spacing w:after="0"/>
        <w:rPr>
          <w:rFonts w:cstheme="minorHAnsi"/>
          <w:sz w:val="24"/>
          <w:szCs w:val="24"/>
        </w:rPr>
      </w:pPr>
      <w:r>
        <w:rPr>
          <w:rFonts w:cstheme="minorHAnsi"/>
          <w:sz w:val="24"/>
          <w:szCs w:val="24"/>
        </w:rPr>
        <w:t>We pray for all businesses and organisations as</w:t>
      </w:r>
      <w:r>
        <w:rPr>
          <w:rFonts w:cstheme="minorHAnsi"/>
          <w:sz w:val="24"/>
          <w:szCs w:val="24"/>
        </w:rPr>
        <w:t xml:space="preserve"> covid-19 restrictions continue to cause anxiety, loss of income and fear for the future.</w:t>
      </w:r>
    </w:p>
    <w:p w14:paraId="2056BA18" w14:textId="77777777" w:rsidR="002A0A8E" w:rsidRPr="002A0A8E" w:rsidRDefault="002A0A8E" w:rsidP="00053B2E">
      <w:pPr>
        <w:spacing w:after="0"/>
        <w:rPr>
          <w:rFonts w:cstheme="minorHAnsi"/>
          <w:sz w:val="16"/>
          <w:szCs w:val="16"/>
        </w:rPr>
      </w:pPr>
    </w:p>
    <w:p w14:paraId="7BA81C86" w14:textId="56A63039" w:rsidR="00053B2E" w:rsidRDefault="00053B2E" w:rsidP="00053B2E">
      <w:pPr>
        <w:spacing w:after="0"/>
        <w:rPr>
          <w:rFonts w:cstheme="minorHAnsi"/>
          <w:sz w:val="24"/>
          <w:szCs w:val="24"/>
        </w:rPr>
      </w:pPr>
      <w:r w:rsidRPr="00053B2E">
        <w:rPr>
          <w:rFonts w:cstheme="minorHAnsi"/>
          <w:sz w:val="24"/>
          <w:szCs w:val="24"/>
        </w:rPr>
        <w:t xml:space="preserve">We pray for the medical profession, key workers and all national leaders and their governments. </w:t>
      </w:r>
    </w:p>
    <w:p w14:paraId="4094DE23" w14:textId="77777777" w:rsidR="008F7D52" w:rsidRPr="002A0A8E" w:rsidRDefault="008F7D52" w:rsidP="00053B2E">
      <w:pPr>
        <w:spacing w:after="0"/>
        <w:rPr>
          <w:rFonts w:cstheme="minorHAnsi"/>
          <w:sz w:val="18"/>
          <w:szCs w:val="18"/>
        </w:rPr>
      </w:pPr>
    </w:p>
    <w:p w14:paraId="25F03BCE" w14:textId="765618CA" w:rsidR="007957A1" w:rsidRDefault="007957A1" w:rsidP="00053B2E">
      <w:pPr>
        <w:spacing w:after="0"/>
        <w:rPr>
          <w:rFonts w:cstheme="minorHAnsi"/>
          <w:sz w:val="24"/>
          <w:szCs w:val="24"/>
        </w:rPr>
      </w:pPr>
      <w:r>
        <w:rPr>
          <w:rFonts w:cstheme="minorHAnsi"/>
          <w:sz w:val="24"/>
          <w:szCs w:val="24"/>
        </w:rPr>
        <w:t>We pray for the thing that is especially on your heart today.</w:t>
      </w:r>
    </w:p>
    <w:p w14:paraId="6001ECCD" w14:textId="77777777" w:rsidR="002A0A8E" w:rsidRPr="002A0A8E" w:rsidRDefault="002A0A8E" w:rsidP="00053B2E">
      <w:pPr>
        <w:spacing w:after="0"/>
        <w:rPr>
          <w:rFonts w:cstheme="minorHAnsi"/>
          <w:sz w:val="18"/>
          <w:szCs w:val="18"/>
        </w:rPr>
      </w:pPr>
    </w:p>
    <w:p w14:paraId="0472CF40" w14:textId="77777777" w:rsidR="00053B2E" w:rsidRDefault="00053B2E" w:rsidP="00053B2E">
      <w:pPr>
        <w:spacing w:after="0"/>
        <w:rPr>
          <w:rFonts w:cstheme="minorHAnsi"/>
          <w:i/>
          <w:iCs/>
          <w:sz w:val="24"/>
          <w:szCs w:val="24"/>
        </w:rPr>
      </w:pPr>
      <w:r w:rsidRPr="00253024">
        <w:rPr>
          <w:rFonts w:cstheme="minorHAnsi"/>
          <w:sz w:val="24"/>
          <w:szCs w:val="24"/>
        </w:rPr>
        <w:t>We give thanks for</w:t>
      </w:r>
      <w:r>
        <w:rPr>
          <w:rFonts w:cstheme="minorHAnsi"/>
          <w:sz w:val="24"/>
          <w:szCs w:val="24"/>
        </w:rPr>
        <w:t xml:space="preserve"> </w:t>
      </w:r>
      <w:proofErr w:type="gramStart"/>
      <w:r>
        <w:rPr>
          <w:rFonts w:cstheme="minorHAnsi"/>
          <w:sz w:val="24"/>
          <w:szCs w:val="24"/>
        </w:rPr>
        <w:t>…..</w:t>
      </w:r>
      <w:proofErr w:type="gramEnd"/>
      <w:r>
        <w:rPr>
          <w:rFonts w:cstheme="minorHAnsi"/>
          <w:i/>
          <w:iCs/>
          <w:sz w:val="24"/>
          <w:szCs w:val="24"/>
        </w:rPr>
        <w:t>N</w:t>
      </w:r>
      <w:r w:rsidRPr="00253024">
        <w:rPr>
          <w:rFonts w:cstheme="minorHAnsi"/>
          <w:i/>
          <w:iCs/>
          <w:sz w:val="24"/>
          <w:szCs w:val="24"/>
        </w:rPr>
        <w:t>ame something that you’ve been grateful for this past wee</w:t>
      </w:r>
      <w:r>
        <w:rPr>
          <w:rFonts w:cstheme="minorHAnsi"/>
          <w:i/>
          <w:iCs/>
          <w:sz w:val="24"/>
          <w:szCs w:val="24"/>
        </w:rPr>
        <w:t>k.</w:t>
      </w:r>
    </w:p>
    <w:p w14:paraId="670B4710" w14:textId="69798A47" w:rsidR="00053B2E" w:rsidRDefault="00053B2E" w:rsidP="008F7D52">
      <w:pPr>
        <w:spacing w:after="0"/>
        <w:jc w:val="center"/>
        <w:rPr>
          <w:rFonts w:cstheme="minorHAnsi"/>
          <w:i/>
          <w:iCs/>
          <w:sz w:val="24"/>
          <w:szCs w:val="24"/>
        </w:rPr>
      </w:pPr>
      <w:r>
        <w:rPr>
          <w:rFonts w:cstheme="minorHAnsi"/>
          <w:i/>
          <w:iCs/>
          <w:sz w:val="24"/>
          <w:szCs w:val="24"/>
        </w:rPr>
        <w:t>Pause, enjoy God’s presence.</w:t>
      </w:r>
    </w:p>
    <w:p w14:paraId="76BAC64B" w14:textId="77777777" w:rsidR="002A0A8E" w:rsidRPr="002A0A8E" w:rsidRDefault="002A0A8E" w:rsidP="008F7D52">
      <w:pPr>
        <w:spacing w:after="0"/>
        <w:jc w:val="center"/>
        <w:rPr>
          <w:rFonts w:cstheme="minorHAnsi"/>
          <w:i/>
          <w:iCs/>
          <w:sz w:val="18"/>
          <w:szCs w:val="18"/>
        </w:rPr>
      </w:pPr>
    </w:p>
    <w:p w14:paraId="36B22CE5" w14:textId="0498F522" w:rsidR="00053B2E" w:rsidRDefault="00053B2E" w:rsidP="00053B2E">
      <w:pPr>
        <w:spacing w:after="0"/>
        <w:rPr>
          <w:rFonts w:cstheme="minorHAnsi"/>
          <w:b/>
          <w:bCs/>
          <w:sz w:val="24"/>
          <w:szCs w:val="24"/>
        </w:rPr>
      </w:pPr>
      <w:r w:rsidRPr="00253024">
        <w:rPr>
          <w:rFonts w:cstheme="minorHAnsi"/>
          <w:sz w:val="24"/>
          <w:szCs w:val="24"/>
        </w:rPr>
        <w:t xml:space="preserve">For these and all our prayers, Lord hear us. </w:t>
      </w:r>
      <w:r w:rsidRPr="008F7D52">
        <w:rPr>
          <w:rFonts w:cstheme="minorHAnsi"/>
          <w:b/>
          <w:bCs/>
          <w:sz w:val="28"/>
          <w:szCs w:val="28"/>
        </w:rPr>
        <w:t>Amen</w:t>
      </w:r>
    </w:p>
    <w:p w14:paraId="73DA7B95" w14:textId="77777777" w:rsidR="007957A1" w:rsidRPr="00253024" w:rsidRDefault="007957A1" w:rsidP="002A0A8E">
      <w:pPr>
        <w:spacing w:after="0"/>
        <w:rPr>
          <w:rFonts w:cstheme="minorHAnsi"/>
          <w:b/>
          <w:bCs/>
          <w:sz w:val="24"/>
          <w:szCs w:val="24"/>
        </w:rPr>
      </w:pPr>
    </w:p>
    <w:p w14:paraId="259791B5" w14:textId="2098DFD9" w:rsidR="008F7D52" w:rsidRDefault="00053B2E" w:rsidP="002A0A8E">
      <w:pPr>
        <w:spacing w:after="0" w:line="240" w:lineRule="auto"/>
        <w:jc w:val="right"/>
        <w:rPr>
          <w:rFonts w:cstheme="minorHAnsi"/>
          <w:b/>
          <w:bCs/>
          <w:sz w:val="28"/>
          <w:szCs w:val="28"/>
        </w:rPr>
      </w:pPr>
      <w:r w:rsidRPr="0054184D">
        <w:rPr>
          <w:rFonts w:cstheme="minorHAnsi"/>
          <w:b/>
          <w:bCs/>
          <w:sz w:val="28"/>
          <w:szCs w:val="28"/>
        </w:rPr>
        <w:t>The Lord’s Prayer</w:t>
      </w:r>
    </w:p>
    <w:p w14:paraId="23D041D4" w14:textId="77777777" w:rsidR="002A0A8E" w:rsidRDefault="002A0A8E" w:rsidP="002A0A8E">
      <w:pPr>
        <w:spacing w:after="0" w:line="240" w:lineRule="auto"/>
        <w:jc w:val="right"/>
        <w:rPr>
          <w:rFonts w:cstheme="minorHAnsi"/>
          <w:b/>
          <w:bCs/>
          <w:sz w:val="28"/>
          <w:szCs w:val="28"/>
        </w:rPr>
      </w:pPr>
    </w:p>
    <w:p w14:paraId="630722B2" w14:textId="07E6354D" w:rsidR="008F7D52" w:rsidRPr="002A0A8E" w:rsidRDefault="008F7D52" w:rsidP="002A0A8E">
      <w:pPr>
        <w:spacing w:after="0" w:line="240" w:lineRule="auto"/>
        <w:jc w:val="right"/>
        <w:rPr>
          <w:rFonts w:eastAsia="Times New Roman" w:cstheme="minorHAnsi"/>
          <w:color w:val="000000"/>
          <w:sz w:val="24"/>
          <w:szCs w:val="24"/>
          <w:lang w:eastAsia="zh-CN"/>
        </w:rPr>
      </w:pPr>
      <w:r w:rsidRPr="002A0A8E">
        <w:rPr>
          <w:rStyle w:val="text"/>
          <w:rFonts w:cstheme="minorHAnsi"/>
          <w:b/>
          <w:bCs/>
          <w:color w:val="000000"/>
          <w:sz w:val="24"/>
          <w:szCs w:val="24"/>
          <w:vertAlign w:val="superscript"/>
        </w:rPr>
        <w:t>7 </w:t>
      </w:r>
      <w:r w:rsidRPr="002A0A8E">
        <w:rPr>
          <w:rStyle w:val="text"/>
          <w:rFonts w:cstheme="minorHAnsi"/>
          <w:color w:val="000000"/>
          <w:sz w:val="24"/>
          <w:szCs w:val="24"/>
        </w:rPr>
        <w:t>‘When you are praying, do not heap up empty phrases as the Gentiles do; for they think that they will be heard because of their many words. </w:t>
      </w:r>
      <w:r w:rsidRPr="002A0A8E">
        <w:rPr>
          <w:rStyle w:val="text"/>
          <w:rFonts w:cstheme="minorHAnsi"/>
          <w:b/>
          <w:bCs/>
          <w:color w:val="000000"/>
          <w:sz w:val="24"/>
          <w:szCs w:val="24"/>
          <w:vertAlign w:val="superscript"/>
        </w:rPr>
        <w:t>8 </w:t>
      </w:r>
      <w:r w:rsidRPr="002A0A8E">
        <w:rPr>
          <w:rStyle w:val="text"/>
          <w:rFonts w:cstheme="minorHAnsi"/>
          <w:color w:val="000000"/>
          <w:sz w:val="24"/>
          <w:szCs w:val="24"/>
        </w:rPr>
        <w:t>Do not be like them, for your Father knows what you need before you ask him.</w:t>
      </w:r>
    </w:p>
    <w:p w14:paraId="3F19E8D0" w14:textId="77777777" w:rsidR="002A0A8E" w:rsidRDefault="008F7D52" w:rsidP="002A0A8E">
      <w:pPr>
        <w:pStyle w:val="NormalWeb"/>
        <w:shd w:val="clear" w:color="auto" w:fill="FFFFFF"/>
        <w:spacing w:before="0" w:beforeAutospacing="0" w:after="0" w:afterAutospacing="0"/>
        <w:rPr>
          <w:rStyle w:val="text"/>
          <w:rFonts w:asciiTheme="minorHAnsi" w:eastAsiaTheme="minorHAnsi" w:hAnsiTheme="minorHAnsi" w:cstheme="minorHAnsi"/>
          <w:color w:val="000000"/>
        </w:rPr>
      </w:pPr>
      <w:r w:rsidRPr="002A0A8E">
        <w:rPr>
          <w:rStyle w:val="text"/>
          <w:rFonts w:asciiTheme="minorHAnsi" w:eastAsiaTheme="minorHAnsi" w:hAnsiTheme="minorHAnsi" w:cstheme="minorHAnsi"/>
          <w:b/>
          <w:bCs/>
          <w:color w:val="000000"/>
          <w:vertAlign w:val="superscript"/>
        </w:rPr>
        <w:t>9 </w:t>
      </w:r>
      <w:r w:rsidRPr="002A0A8E">
        <w:rPr>
          <w:rStyle w:val="text"/>
          <w:rFonts w:asciiTheme="minorHAnsi" w:eastAsiaTheme="minorHAnsi" w:hAnsiTheme="minorHAnsi" w:cstheme="minorHAnsi"/>
          <w:color w:val="000000"/>
        </w:rPr>
        <w:t>‘Pray then in this way:</w:t>
      </w:r>
    </w:p>
    <w:p w14:paraId="3DF5EE47" w14:textId="7274CAE4" w:rsidR="008F7D52" w:rsidRPr="002A0A8E" w:rsidRDefault="008F7D52" w:rsidP="002A0A8E">
      <w:pPr>
        <w:pStyle w:val="NormalWeb"/>
        <w:shd w:val="clear" w:color="auto" w:fill="FFFFFF"/>
        <w:spacing w:before="0" w:beforeAutospacing="0" w:after="0" w:afterAutospacing="0"/>
        <w:rPr>
          <w:rFonts w:asciiTheme="minorHAnsi" w:hAnsiTheme="minorHAnsi" w:cstheme="minorHAnsi"/>
          <w:color w:val="000000"/>
        </w:rPr>
      </w:pPr>
      <w:r w:rsidRPr="002A0A8E">
        <w:rPr>
          <w:rStyle w:val="text"/>
          <w:rFonts w:asciiTheme="minorHAnsi" w:eastAsiaTheme="minorHAnsi" w:hAnsiTheme="minorHAnsi" w:cstheme="minorHAnsi"/>
          <w:color w:val="000000"/>
        </w:rPr>
        <w:t>Our Father in heaven,</w:t>
      </w:r>
      <w:r w:rsidRPr="002A0A8E">
        <w:rPr>
          <w:rFonts w:asciiTheme="minorHAnsi" w:hAnsiTheme="minorHAnsi" w:cstheme="minorHAnsi"/>
          <w:color w:val="000000"/>
        </w:rPr>
        <w:br/>
      </w:r>
      <w:r w:rsidRPr="002A0A8E">
        <w:rPr>
          <w:rStyle w:val="indent-1-breaks"/>
          <w:rFonts w:asciiTheme="minorHAnsi" w:hAnsiTheme="minorHAnsi" w:cstheme="minorHAnsi"/>
          <w:color w:val="000000"/>
        </w:rPr>
        <w:t>    </w:t>
      </w:r>
      <w:r w:rsidRPr="002A0A8E">
        <w:rPr>
          <w:rStyle w:val="text"/>
          <w:rFonts w:asciiTheme="minorHAnsi" w:eastAsiaTheme="minorHAnsi" w:hAnsiTheme="minorHAnsi" w:cstheme="minorHAnsi"/>
          <w:color w:val="000000"/>
        </w:rPr>
        <w:t>hallowed be your name.</w:t>
      </w:r>
      <w:r w:rsidRPr="002A0A8E">
        <w:rPr>
          <w:rFonts w:asciiTheme="minorHAnsi" w:hAnsiTheme="minorHAnsi" w:cstheme="minorHAnsi"/>
          <w:color w:val="000000"/>
        </w:rPr>
        <w:br/>
      </w:r>
      <w:r w:rsidRPr="002A0A8E">
        <w:rPr>
          <w:rStyle w:val="text"/>
          <w:rFonts w:asciiTheme="minorHAnsi" w:eastAsiaTheme="minorHAnsi" w:hAnsiTheme="minorHAnsi" w:cstheme="minorHAnsi"/>
          <w:b/>
          <w:bCs/>
          <w:color w:val="000000"/>
          <w:vertAlign w:val="superscript"/>
        </w:rPr>
        <w:t>10 </w:t>
      </w:r>
      <w:r w:rsidRPr="002A0A8E">
        <w:rPr>
          <w:rStyle w:val="indent-1-breaks"/>
          <w:rFonts w:asciiTheme="minorHAnsi" w:hAnsiTheme="minorHAnsi" w:cstheme="minorHAnsi"/>
          <w:color w:val="000000"/>
        </w:rPr>
        <w:t>    </w:t>
      </w:r>
      <w:r w:rsidRPr="002A0A8E">
        <w:rPr>
          <w:rStyle w:val="text"/>
          <w:rFonts w:asciiTheme="minorHAnsi" w:eastAsiaTheme="minorHAnsi" w:hAnsiTheme="minorHAnsi" w:cstheme="minorHAnsi"/>
          <w:color w:val="000000"/>
        </w:rPr>
        <w:t>Your kingdom come.</w:t>
      </w:r>
      <w:r w:rsidRPr="002A0A8E">
        <w:rPr>
          <w:rFonts w:asciiTheme="minorHAnsi" w:hAnsiTheme="minorHAnsi" w:cstheme="minorHAnsi"/>
          <w:color w:val="000000"/>
        </w:rPr>
        <w:br/>
      </w:r>
      <w:r w:rsidRPr="002A0A8E">
        <w:rPr>
          <w:rStyle w:val="indent-1-breaks"/>
          <w:rFonts w:asciiTheme="minorHAnsi" w:hAnsiTheme="minorHAnsi" w:cstheme="minorHAnsi"/>
          <w:color w:val="000000"/>
        </w:rPr>
        <w:t>    </w:t>
      </w:r>
      <w:r w:rsidRPr="002A0A8E">
        <w:rPr>
          <w:rStyle w:val="text"/>
          <w:rFonts w:asciiTheme="minorHAnsi" w:eastAsiaTheme="minorHAnsi" w:hAnsiTheme="minorHAnsi" w:cstheme="minorHAnsi"/>
          <w:color w:val="000000"/>
        </w:rPr>
        <w:t>Your will be done,</w:t>
      </w:r>
      <w:r w:rsidRPr="002A0A8E">
        <w:rPr>
          <w:rFonts w:asciiTheme="minorHAnsi" w:hAnsiTheme="minorHAnsi" w:cstheme="minorHAnsi"/>
          <w:color w:val="000000"/>
        </w:rPr>
        <w:br/>
      </w:r>
      <w:r w:rsidRPr="002A0A8E">
        <w:rPr>
          <w:rStyle w:val="indent-2-breaks"/>
          <w:rFonts w:asciiTheme="minorHAnsi" w:hAnsiTheme="minorHAnsi" w:cstheme="minorHAnsi"/>
          <w:color w:val="000000"/>
        </w:rPr>
        <w:t>        </w:t>
      </w:r>
      <w:r w:rsidRPr="002A0A8E">
        <w:rPr>
          <w:rStyle w:val="text"/>
          <w:rFonts w:asciiTheme="minorHAnsi" w:eastAsiaTheme="minorHAnsi" w:hAnsiTheme="minorHAnsi" w:cstheme="minorHAnsi"/>
          <w:color w:val="000000"/>
        </w:rPr>
        <w:t>on earth as it is in heaven.</w:t>
      </w:r>
      <w:r w:rsidRPr="002A0A8E">
        <w:rPr>
          <w:rFonts w:asciiTheme="minorHAnsi" w:hAnsiTheme="minorHAnsi" w:cstheme="minorHAnsi"/>
          <w:color w:val="000000"/>
        </w:rPr>
        <w:br/>
      </w:r>
      <w:r w:rsidRPr="002A0A8E">
        <w:rPr>
          <w:rStyle w:val="text"/>
          <w:rFonts w:asciiTheme="minorHAnsi" w:eastAsiaTheme="minorHAnsi" w:hAnsiTheme="minorHAnsi" w:cstheme="minorHAnsi"/>
          <w:b/>
          <w:bCs/>
          <w:color w:val="000000"/>
          <w:vertAlign w:val="superscript"/>
        </w:rPr>
        <w:t>11 </w:t>
      </w:r>
      <w:r w:rsidRPr="002A0A8E">
        <w:rPr>
          <w:rStyle w:val="indent-1-breaks"/>
          <w:rFonts w:asciiTheme="minorHAnsi" w:hAnsiTheme="minorHAnsi" w:cstheme="minorHAnsi"/>
          <w:color w:val="000000"/>
        </w:rPr>
        <w:t>    </w:t>
      </w:r>
      <w:r w:rsidRPr="002A0A8E">
        <w:rPr>
          <w:rStyle w:val="text"/>
          <w:rFonts w:asciiTheme="minorHAnsi" w:eastAsiaTheme="minorHAnsi" w:hAnsiTheme="minorHAnsi" w:cstheme="minorHAnsi"/>
          <w:color w:val="000000"/>
        </w:rPr>
        <w:t>Give us this day our daily bread.</w:t>
      </w:r>
      <w:r w:rsidR="002A0A8E" w:rsidRPr="002A0A8E">
        <w:rPr>
          <w:rFonts w:asciiTheme="minorHAnsi" w:hAnsiTheme="minorHAnsi" w:cstheme="minorHAnsi"/>
          <w:color w:val="000000"/>
        </w:rPr>
        <w:t xml:space="preserve"> </w:t>
      </w:r>
      <w:r w:rsidRPr="002A0A8E">
        <w:rPr>
          <w:rFonts w:asciiTheme="minorHAnsi" w:hAnsiTheme="minorHAnsi" w:cstheme="minorHAnsi"/>
          <w:color w:val="000000"/>
        </w:rPr>
        <w:br/>
      </w:r>
      <w:r w:rsidRPr="002A0A8E">
        <w:rPr>
          <w:rStyle w:val="text"/>
          <w:rFonts w:asciiTheme="minorHAnsi" w:eastAsiaTheme="minorHAnsi" w:hAnsiTheme="minorHAnsi" w:cstheme="minorHAnsi"/>
          <w:b/>
          <w:bCs/>
          <w:color w:val="000000"/>
          <w:vertAlign w:val="superscript"/>
        </w:rPr>
        <w:t>12 </w:t>
      </w:r>
      <w:r w:rsidRPr="002A0A8E">
        <w:rPr>
          <w:rStyle w:val="indent-1-breaks"/>
          <w:rFonts w:asciiTheme="minorHAnsi" w:hAnsiTheme="minorHAnsi" w:cstheme="minorHAnsi"/>
          <w:color w:val="000000"/>
        </w:rPr>
        <w:t>    </w:t>
      </w:r>
      <w:r w:rsidRPr="002A0A8E">
        <w:rPr>
          <w:rStyle w:val="text"/>
          <w:rFonts w:asciiTheme="minorHAnsi" w:eastAsiaTheme="minorHAnsi" w:hAnsiTheme="minorHAnsi" w:cstheme="minorHAnsi"/>
          <w:color w:val="000000"/>
        </w:rPr>
        <w:t>And forgive us our debts,</w:t>
      </w:r>
      <w:r w:rsidRPr="002A0A8E">
        <w:rPr>
          <w:rFonts w:asciiTheme="minorHAnsi" w:hAnsiTheme="minorHAnsi" w:cstheme="minorHAnsi"/>
          <w:color w:val="000000"/>
        </w:rPr>
        <w:br/>
      </w:r>
      <w:r w:rsidRPr="002A0A8E">
        <w:rPr>
          <w:rStyle w:val="indent-2-breaks"/>
          <w:rFonts w:asciiTheme="minorHAnsi" w:hAnsiTheme="minorHAnsi" w:cstheme="minorHAnsi"/>
          <w:color w:val="000000"/>
        </w:rPr>
        <w:t>        </w:t>
      </w:r>
      <w:r w:rsidRPr="002A0A8E">
        <w:rPr>
          <w:rStyle w:val="text"/>
          <w:rFonts w:asciiTheme="minorHAnsi" w:eastAsiaTheme="minorHAnsi" w:hAnsiTheme="minorHAnsi" w:cstheme="minorHAnsi"/>
          <w:color w:val="000000"/>
        </w:rPr>
        <w:t>as we also have forgiven our debtors.</w:t>
      </w:r>
      <w:r w:rsidRPr="002A0A8E">
        <w:rPr>
          <w:rFonts w:asciiTheme="minorHAnsi" w:hAnsiTheme="minorHAnsi" w:cstheme="minorHAnsi"/>
          <w:color w:val="000000"/>
        </w:rPr>
        <w:br/>
      </w:r>
      <w:r w:rsidRPr="002A0A8E">
        <w:rPr>
          <w:rStyle w:val="text"/>
          <w:rFonts w:asciiTheme="minorHAnsi" w:eastAsiaTheme="minorHAnsi" w:hAnsiTheme="minorHAnsi" w:cstheme="minorHAnsi"/>
          <w:b/>
          <w:bCs/>
          <w:color w:val="000000"/>
          <w:vertAlign w:val="superscript"/>
        </w:rPr>
        <w:t>13 </w:t>
      </w:r>
      <w:r w:rsidRPr="002A0A8E">
        <w:rPr>
          <w:rStyle w:val="indent-1-breaks"/>
          <w:rFonts w:asciiTheme="minorHAnsi" w:hAnsiTheme="minorHAnsi" w:cstheme="minorHAnsi"/>
          <w:color w:val="000000"/>
        </w:rPr>
        <w:t>    </w:t>
      </w:r>
      <w:r w:rsidRPr="002A0A8E">
        <w:rPr>
          <w:rStyle w:val="text"/>
          <w:rFonts w:asciiTheme="minorHAnsi" w:eastAsiaTheme="minorHAnsi" w:hAnsiTheme="minorHAnsi" w:cstheme="minorHAnsi"/>
          <w:color w:val="000000"/>
        </w:rPr>
        <w:t>And do not bring us to the time of trial,</w:t>
      </w:r>
      <w:r w:rsidR="002A0A8E" w:rsidRPr="002A0A8E">
        <w:rPr>
          <w:rFonts w:asciiTheme="minorHAnsi" w:hAnsiTheme="minorHAnsi" w:cstheme="minorHAnsi"/>
          <w:color w:val="000000"/>
        </w:rPr>
        <w:t xml:space="preserve"> </w:t>
      </w:r>
      <w:r w:rsidRPr="002A0A8E">
        <w:rPr>
          <w:rFonts w:asciiTheme="minorHAnsi" w:hAnsiTheme="minorHAnsi" w:cstheme="minorHAnsi"/>
          <w:color w:val="000000"/>
        </w:rPr>
        <w:br/>
      </w:r>
      <w:r w:rsidRPr="002A0A8E">
        <w:rPr>
          <w:rStyle w:val="indent-2-breaks"/>
          <w:rFonts w:asciiTheme="minorHAnsi" w:hAnsiTheme="minorHAnsi" w:cstheme="minorHAnsi"/>
          <w:color w:val="000000"/>
        </w:rPr>
        <w:t>        </w:t>
      </w:r>
      <w:r w:rsidRPr="002A0A8E">
        <w:rPr>
          <w:rStyle w:val="text"/>
          <w:rFonts w:asciiTheme="minorHAnsi" w:eastAsiaTheme="minorHAnsi" w:hAnsiTheme="minorHAnsi" w:cstheme="minorHAnsi"/>
          <w:color w:val="000000"/>
        </w:rPr>
        <w:t>but rescue us from the evil one</w:t>
      </w:r>
      <w:r w:rsidRPr="002A0A8E">
        <w:rPr>
          <w:rStyle w:val="text"/>
          <w:rFonts w:asciiTheme="minorHAnsi" w:eastAsiaTheme="minorHAnsi" w:hAnsiTheme="minorHAnsi" w:cstheme="minorHAnsi"/>
          <w:color w:val="000000"/>
        </w:rPr>
        <w:t>.   (Matthew 6: 7 – 3)</w:t>
      </w:r>
      <w:r w:rsidRPr="002A0A8E">
        <w:rPr>
          <w:rFonts w:asciiTheme="minorHAnsi" w:hAnsiTheme="minorHAnsi" w:cstheme="minorHAnsi"/>
          <w:color w:val="000000"/>
        </w:rPr>
        <w:t xml:space="preserve"> </w:t>
      </w:r>
    </w:p>
    <w:p w14:paraId="4AC83D07" w14:textId="77777777" w:rsidR="00053B2E" w:rsidRPr="008F7D52" w:rsidRDefault="00053B2E" w:rsidP="00053B2E">
      <w:pPr>
        <w:spacing w:after="0"/>
        <w:jc w:val="right"/>
        <w:rPr>
          <w:rFonts w:cstheme="minorHAnsi"/>
          <w:b/>
          <w:bCs/>
          <w:sz w:val="24"/>
          <w:szCs w:val="24"/>
        </w:rPr>
      </w:pPr>
    </w:p>
    <w:p w14:paraId="7EDA15AC" w14:textId="77777777" w:rsidR="00053B2E" w:rsidRDefault="00053B2E" w:rsidP="00053B2E">
      <w:pPr>
        <w:spacing w:after="0"/>
        <w:jc w:val="right"/>
        <w:rPr>
          <w:rFonts w:cstheme="minorHAnsi"/>
          <w:b/>
          <w:bCs/>
          <w:sz w:val="24"/>
          <w:szCs w:val="24"/>
        </w:rPr>
      </w:pPr>
      <w:r w:rsidRPr="00082B0A">
        <w:rPr>
          <w:rFonts w:cstheme="minorHAnsi"/>
          <w:b/>
          <w:bCs/>
          <w:sz w:val="28"/>
          <w:szCs w:val="28"/>
        </w:rPr>
        <w:t>Blessi</w:t>
      </w:r>
      <w:r>
        <w:rPr>
          <w:rFonts w:cstheme="minorHAnsi"/>
          <w:b/>
          <w:bCs/>
          <w:sz w:val="28"/>
          <w:szCs w:val="28"/>
        </w:rPr>
        <w:t xml:space="preserve">ng </w:t>
      </w:r>
    </w:p>
    <w:p w14:paraId="0F865540" w14:textId="77777777" w:rsidR="002A0A8E" w:rsidRDefault="00053B2E" w:rsidP="00053B2E">
      <w:pPr>
        <w:spacing w:after="0"/>
        <w:rPr>
          <w:rFonts w:cstheme="minorHAnsi"/>
          <w:sz w:val="24"/>
          <w:szCs w:val="24"/>
        </w:rPr>
      </w:pPr>
      <w:r w:rsidRPr="00253024">
        <w:rPr>
          <w:rFonts w:cstheme="minorHAnsi"/>
          <w:sz w:val="24"/>
          <w:szCs w:val="24"/>
        </w:rPr>
        <w:t xml:space="preserve">Loving God, stay with us all and bless us, uniting us in the joy and hope of believing. We ask this through God who is Father, Son and Holy Spirit. </w:t>
      </w:r>
    </w:p>
    <w:p w14:paraId="0F7E696A" w14:textId="3A2DF114" w:rsidR="00053B2E" w:rsidRDefault="00053B2E" w:rsidP="002A0A8E">
      <w:pPr>
        <w:spacing w:after="0"/>
        <w:jc w:val="center"/>
        <w:rPr>
          <w:rFonts w:cstheme="minorHAnsi"/>
          <w:b/>
          <w:bCs/>
          <w:sz w:val="28"/>
          <w:szCs w:val="28"/>
        </w:rPr>
      </w:pPr>
      <w:r w:rsidRPr="00955D8A">
        <w:rPr>
          <w:rFonts w:cstheme="minorHAnsi"/>
          <w:b/>
          <w:bCs/>
          <w:sz w:val="28"/>
          <w:szCs w:val="28"/>
        </w:rPr>
        <w:t>Amen</w:t>
      </w:r>
    </w:p>
    <w:p w14:paraId="7F9EB9C8" w14:textId="77777777" w:rsidR="00053B2E" w:rsidRDefault="00053B2E" w:rsidP="00053B2E">
      <w:pPr>
        <w:spacing w:after="0"/>
        <w:rPr>
          <w:rFonts w:cstheme="minorHAnsi"/>
          <w:b/>
          <w:bCs/>
          <w:sz w:val="28"/>
          <w:szCs w:val="28"/>
        </w:rPr>
      </w:pPr>
    </w:p>
    <w:p w14:paraId="281C9235" w14:textId="77777777" w:rsidR="00053B2E" w:rsidRDefault="00053B2E" w:rsidP="00053B2E">
      <w:pPr>
        <w:spacing w:after="0"/>
        <w:rPr>
          <w:rFonts w:cstheme="minorHAnsi"/>
          <w:b/>
          <w:bCs/>
          <w:sz w:val="28"/>
          <w:szCs w:val="28"/>
        </w:rPr>
      </w:pPr>
    </w:p>
    <w:p w14:paraId="6B21B71F" w14:textId="77777777" w:rsidR="00053B2E" w:rsidRDefault="00053B2E" w:rsidP="00053B2E">
      <w:pPr>
        <w:spacing w:after="0"/>
        <w:rPr>
          <w:rFonts w:cstheme="minorHAnsi"/>
          <w:b/>
          <w:bCs/>
          <w:sz w:val="28"/>
          <w:szCs w:val="28"/>
        </w:rPr>
      </w:pPr>
    </w:p>
    <w:p w14:paraId="10CFEBED" w14:textId="77777777" w:rsidR="00905817" w:rsidRDefault="00905817"/>
    <w:sectPr w:rsidR="00905817" w:rsidSect="007F242F">
      <w:headerReference w:type="first" r:id="rId7"/>
      <w:pgSz w:w="8419" w:h="11906" w:orient="landscape"/>
      <w:pgMar w:top="709" w:right="1080" w:bottom="1440" w:left="108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3326" w14:textId="77777777" w:rsidR="00053B2E" w:rsidRDefault="00053B2E" w:rsidP="00053B2E">
      <w:pPr>
        <w:spacing w:after="0" w:line="240" w:lineRule="auto"/>
      </w:pPr>
      <w:r>
        <w:separator/>
      </w:r>
    </w:p>
  </w:endnote>
  <w:endnote w:type="continuationSeparator" w:id="0">
    <w:p w14:paraId="5A5777C5" w14:textId="77777777" w:rsidR="00053B2E" w:rsidRDefault="00053B2E" w:rsidP="0005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287" w:usb1="080E0000"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50F0" w14:textId="77777777" w:rsidR="00053B2E" w:rsidRDefault="00053B2E" w:rsidP="00053B2E">
      <w:pPr>
        <w:spacing w:after="0" w:line="240" w:lineRule="auto"/>
      </w:pPr>
      <w:r>
        <w:separator/>
      </w:r>
    </w:p>
  </w:footnote>
  <w:footnote w:type="continuationSeparator" w:id="0">
    <w:p w14:paraId="29192FE9" w14:textId="77777777" w:rsidR="00053B2E" w:rsidRDefault="00053B2E" w:rsidP="0005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110A9" w14:textId="1900E3BD" w:rsidR="00053B2E" w:rsidRDefault="00053B2E" w:rsidP="00053B2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2E"/>
    <w:rsid w:val="00053B2E"/>
    <w:rsid w:val="002A0A8E"/>
    <w:rsid w:val="003F6B74"/>
    <w:rsid w:val="007957A1"/>
    <w:rsid w:val="007F242F"/>
    <w:rsid w:val="00851CDC"/>
    <w:rsid w:val="008F7D52"/>
    <w:rsid w:val="00905817"/>
    <w:rsid w:val="00B67C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964D"/>
  <w15:chartTrackingRefBased/>
  <w15:docId w15:val="{DE06B992-3E6D-4699-AFBC-91577F38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2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B2E"/>
    <w:rPr>
      <w:color w:val="0563C1" w:themeColor="hyperlink"/>
      <w:u w:val="single"/>
    </w:rPr>
  </w:style>
  <w:style w:type="paragraph" w:styleId="Header">
    <w:name w:val="header"/>
    <w:basedOn w:val="Normal"/>
    <w:link w:val="HeaderChar"/>
    <w:uiPriority w:val="99"/>
    <w:unhideWhenUsed/>
    <w:rsid w:val="00053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B2E"/>
    <w:rPr>
      <w:rFonts w:eastAsiaTheme="minorHAnsi"/>
      <w:lang w:eastAsia="en-US"/>
    </w:rPr>
  </w:style>
  <w:style w:type="paragraph" w:styleId="Footer">
    <w:name w:val="footer"/>
    <w:basedOn w:val="Normal"/>
    <w:link w:val="FooterChar"/>
    <w:uiPriority w:val="99"/>
    <w:unhideWhenUsed/>
    <w:rsid w:val="00053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B2E"/>
    <w:rPr>
      <w:rFonts w:eastAsiaTheme="minorHAnsi"/>
      <w:lang w:eastAsia="en-US"/>
    </w:rPr>
  </w:style>
  <w:style w:type="paragraph" w:styleId="NormalWeb">
    <w:name w:val="Normal (Web)"/>
    <w:basedOn w:val="Normal"/>
    <w:uiPriority w:val="99"/>
    <w:unhideWhenUsed/>
    <w:rsid w:val="008F7D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ext">
    <w:name w:val="text"/>
    <w:basedOn w:val="DefaultParagraphFont"/>
    <w:rsid w:val="008F7D52"/>
  </w:style>
  <w:style w:type="paragraph" w:customStyle="1" w:styleId="line">
    <w:name w:val="line"/>
    <w:basedOn w:val="Normal"/>
    <w:rsid w:val="008F7D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dent-1-breaks">
    <w:name w:val="indent-1-breaks"/>
    <w:basedOn w:val="DefaultParagraphFont"/>
    <w:rsid w:val="008F7D52"/>
  </w:style>
  <w:style w:type="character" w:customStyle="1" w:styleId="indent-2-breaks">
    <w:name w:val="indent-2-breaks"/>
    <w:basedOn w:val="DefaultParagraphFont"/>
    <w:rsid w:val="008F7D52"/>
  </w:style>
  <w:style w:type="paragraph" w:styleId="BalloonText">
    <w:name w:val="Balloon Text"/>
    <w:basedOn w:val="Normal"/>
    <w:link w:val="BalloonTextChar"/>
    <w:uiPriority w:val="99"/>
    <w:semiHidden/>
    <w:unhideWhenUsed/>
    <w:rsid w:val="002A0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8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6171">
      <w:bodyDiv w:val="1"/>
      <w:marLeft w:val="0"/>
      <w:marRight w:val="0"/>
      <w:marTop w:val="0"/>
      <w:marBottom w:val="0"/>
      <w:divBdr>
        <w:top w:val="none" w:sz="0" w:space="0" w:color="auto"/>
        <w:left w:val="none" w:sz="0" w:space="0" w:color="auto"/>
        <w:bottom w:val="none" w:sz="0" w:space="0" w:color="auto"/>
        <w:right w:val="none" w:sz="0" w:space="0" w:color="auto"/>
      </w:divBdr>
      <w:divsChild>
        <w:div w:id="184813505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Bradshaw</dc:creator>
  <cp:keywords/>
  <dc:description/>
  <cp:lastModifiedBy>Jennifer Bradshaw</cp:lastModifiedBy>
  <cp:revision>1</cp:revision>
  <cp:lastPrinted>2020-09-26T17:49:00Z</cp:lastPrinted>
  <dcterms:created xsi:type="dcterms:W3CDTF">2020-09-25T16:58:00Z</dcterms:created>
  <dcterms:modified xsi:type="dcterms:W3CDTF">2020-09-26T19:28:00Z</dcterms:modified>
</cp:coreProperties>
</file>