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49" w:rsidRPr="00CA2B49" w:rsidRDefault="00CA2B49" w:rsidP="00F83FC8">
      <w:pPr>
        <w:shd w:val="clear" w:color="auto" w:fill="FFFFFF"/>
        <w:spacing w:after="0" w:line="228" w:lineRule="auto"/>
        <w:outlineLvl w:val="1"/>
        <w:rPr>
          <w:rFonts w:ascii="Bitstream Charter Roman" w:eastAsia="Times New Roman" w:hAnsi="Bitstream Charter Roman" w:cs="Helvetica"/>
          <w:b/>
          <w:bCs/>
          <w:color w:val="005288"/>
          <w:sz w:val="27"/>
          <w:szCs w:val="27"/>
          <w:lang w:val="en-GB"/>
        </w:rPr>
      </w:pPr>
      <w:bookmarkStart w:id="0" w:name="_GoBack"/>
      <w:bookmarkEnd w:id="0"/>
    </w:p>
    <w:tbl>
      <w:tblPr>
        <w:tblpPr w:leftFromText="36" w:rightFromText="36" w:vertAnchor="text"/>
        <w:tblW w:w="5000" w:type="pct"/>
        <w:tblBorders>
          <w:top w:val="single" w:sz="2" w:space="0" w:color="E1E1E1"/>
          <w:left w:val="single" w:sz="2" w:space="0" w:color="E1E1E1"/>
          <w:bottom w:val="single" w:sz="2" w:space="0" w:color="E1E1E1"/>
          <w:right w:val="single" w:sz="2" w:space="0" w:color="E1E1E1"/>
        </w:tblBorders>
        <w:tblCellMar>
          <w:top w:w="15" w:type="dxa"/>
          <w:left w:w="15" w:type="dxa"/>
          <w:bottom w:w="15" w:type="dxa"/>
          <w:right w:w="15" w:type="dxa"/>
        </w:tblCellMar>
        <w:tblLook w:val="04A0" w:firstRow="1" w:lastRow="0" w:firstColumn="1" w:lastColumn="0" w:noHBand="0" w:noVBand="1"/>
      </w:tblPr>
      <w:tblGrid>
        <w:gridCol w:w="9480"/>
      </w:tblGrid>
      <w:tr w:rsidR="00CA2B49" w:rsidRPr="00CA2B49" w:rsidTr="00CA2B49">
        <w:tc>
          <w:tcPr>
            <w:tcW w:w="0" w:type="auto"/>
            <w:tcBorders>
              <w:top w:val="single" w:sz="2" w:space="0" w:color="FFFFFF"/>
              <w:left w:val="single" w:sz="2" w:space="0" w:color="FFFFFF"/>
              <w:bottom w:val="single" w:sz="2" w:space="0" w:color="FFFFFF"/>
              <w:right w:val="single" w:sz="2" w:space="0" w:color="FFFFFF"/>
            </w:tcBorders>
            <w:shd w:val="clear" w:color="auto" w:fill="auto"/>
            <w:tcMar>
              <w:top w:w="15" w:type="dxa"/>
              <w:left w:w="105" w:type="dxa"/>
              <w:bottom w:w="15" w:type="dxa"/>
              <w:right w:w="15" w:type="dxa"/>
            </w:tcMar>
            <w:hideMark/>
          </w:tcPr>
          <w:p w:rsidR="00CA2B49" w:rsidRDefault="00CA2B49" w:rsidP="00CA2B49">
            <w:pPr>
              <w:spacing w:after="240" w:line="240" w:lineRule="auto"/>
              <w:rPr>
                <w:rFonts w:ascii="Helvetica" w:eastAsia="Times New Roman" w:hAnsi="Helvetica" w:cs="Helvetica"/>
                <w:color w:val="555555"/>
                <w:sz w:val="20"/>
                <w:szCs w:val="20"/>
              </w:rPr>
            </w:pPr>
            <w:r>
              <w:rPr>
                <w:rFonts w:ascii="Helvetica" w:eastAsia="Times New Roman" w:hAnsi="Helvetica" w:cs="Helvetica"/>
                <w:color w:val="555555"/>
                <w:sz w:val="20"/>
                <w:szCs w:val="20"/>
              </w:rPr>
              <w:t>Life Transitions Therapy LLC</w:t>
            </w:r>
            <w:r w:rsidRPr="00CA2B49">
              <w:rPr>
                <w:rFonts w:ascii="Helvetica" w:eastAsia="Times New Roman" w:hAnsi="Helvetica" w:cs="Helvetica"/>
                <w:color w:val="555555"/>
                <w:sz w:val="20"/>
                <w:szCs w:val="20"/>
              </w:rPr>
              <w:br/>
            </w:r>
            <w:r>
              <w:rPr>
                <w:rFonts w:ascii="Helvetica" w:eastAsia="Times New Roman" w:hAnsi="Helvetica" w:cs="Helvetica"/>
                <w:color w:val="555555"/>
                <w:sz w:val="20"/>
                <w:szCs w:val="20"/>
              </w:rPr>
              <w:t>Lowell, MI 49331</w:t>
            </w:r>
          </w:p>
          <w:p w:rsidR="00F83FC8" w:rsidRPr="00CA2B49" w:rsidRDefault="00F83FC8" w:rsidP="00CA2B49">
            <w:pPr>
              <w:spacing w:after="240" w:line="240" w:lineRule="auto"/>
              <w:rPr>
                <w:rFonts w:ascii="Helvetica" w:eastAsia="Times New Roman" w:hAnsi="Helvetica" w:cs="Helvetica"/>
                <w:color w:val="555555"/>
                <w:sz w:val="20"/>
                <w:szCs w:val="20"/>
              </w:rPr>
            </w:pPr>
            <w:r w:rsidRPr="00CA2B49">
              <w:rPr>
                <w:rFonts w:ascii="Bitstream Charter Roman" w:eastAsia="Times New Roman" w:hAnsi="Bitstream Charter Roman" w:cs="Helvetica"/>
                <w:b/>
                <w:bCs/>
                <w:color w:val="005288"/>
                <w:sz w:val="27"/>
                <w:szCs w:val="27"/>
                <w:lang w:val="en-GB"/>
              </w:rPr>
              <w:t>Privacy Policy</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THIS NOTICE DESCRIBES HOW MEDICAL</w:t>
            </w:r>
            <w:r>
              <w:rPr>
                <w:rFonts w:ascii="Helvetica" w:eastAsia="Times New Roman" w:hAnsi="Helvetica" w:cs="Helvetica"/>
                <w:color w:val="555555"/>
                <w:sz w:val="20"/>
                <w:szCs w:val="20"/>
              </w:rPr>
              <w:t xml:space="preserve"> &amp; MENTAL HEALTH</w:t>
            </w:r>
            <w:r w:rsidRPr="00CA2B49">
              <w:rPr>
                <w:rFonts w:ascii="Helvetica" w:eastAsia="Times New Roman" w:hAnsi="Helvetica" w:cs="Helvetica"/>
                <w:color w:val="555555"/>
                <w:sz w:val="20"/>
                <w:szCs w:val="20"/>
              </w:rPr>
              <w:t xml:space="preserve"> INFORMATION ABOUT YOU MAY BE USED AND DISCLOSED AND HOW YOU CAN GET ACCESS TO THIS INFORMATION.  PLEASE REVIEW IT CAREFULLY.</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If you have any questions about this Privacy Notice, please contact </w:t>
            </w:r>
            <w:r>
              <w:rPr>
                <w:rFonts w:ascii="Helvetica" w:eastAsia="Times New Roman" w:hAnsi="Helvetica" w:cs="Helvetica"/>
                <w:color w:val="555555"/>
                <w:sz w:val="20"/>
                <w:szCs w:val="20"/>
              </w:rPr>
              <w:t xml:space="preserve">us at (616) 238-2116.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before="100" w:beforeAutospacing="1" w:after="100" w:afterAutospacing="1" w:line="240" w:lineRule="auto"/>
              <w:rPr>
                <w:rFonts w:ascii="Helvetica" w:eastAsia="Times New Roman" w:hAnsi="Helvetica" w:cs="Helvetica"/>
                <w:b/>
                <w:color w:val="555555"/>
                <w:sz w:val="20"/>
                <w:szCs w:val="20"/>
              </w:rPr>
            </w:pPr>
            <w:r w:rsidRPr="00CA2B49">
              <w:rPr>
                <w:rFonts w:ascii="Helvetica" w:eastAsia="Times New Roman" w:hAnsi="Helvetica" w:cs="Helvetica"/>
                <w:b/>
                <w:color w:val="555555"/>
                <w:sz w:val="20"/>
                <w:szCs w:val="20"/>
              </w:rPr>
              <w:t>Introduction</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This Notice of Privacy Practices describes how we may use and disclose your protected health information to carry out treatment, payment or health care operations and for other purposes that are permitted or required by law. This Notice also describes your rights regarding health information we maintain about you and a brief description of how you may exercise these rights.  These Notice further states the obligations we have to protect your health information. “Protected health </w:t>
            </w:r>
            <w:r w:rsidR="00B812AD" w:rsidRPr="00CA2B49">
              <w:rPr>
                <w:rFonts w:ascii="Helvetica" w:eastAsia="Times New Roman" w:hAnsi="Helvetica" w:cs="Helvetica"/>
                <w:color w:val="555555"/>
                <w:sz w:val="20"/>
                <w:szCs w:val="20"/>
              </w:rPr>
              <w:t>information,</w:t>
            </w:r>
            <w:r w:rsidRPr="00CA2B49">
              <w:rPr>
                <w:rFonts w:ascii="Helvetica" w:eastAsia="Times New Roman" w:hAnsi="Helvetica" w:cs="Helvetica"/>
                <w:color w:val="555555"/>
                <w:sz w:val="20"/>
                <w:szCs w:val="20"/>
              </w:rPr>
              <w:t>” means health information (including identifying information about you) we have collected from you or received from your health care providers, health plans, your employer or a health care clearinghouse.   It may include information about your past, present or future physical or mental health or condition, the provision of your health care, and payment for your health care services.</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are required by law to maintain the privacy of your health information and to provide you with a notice of our legal duties and privacy practices with respect to your health information.  We are also required to comply with the terms of our current Notice of Privacy Practices.</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493F17" w:rsidRPr="00493F17" w:rsidRDefault="00CA2B49" w:rsidP="00CA2B49">
            <w:pPr>
              <w:spacing w:after="30" w:line="240" w:lineRule="auto"/>
              <w:rPr>
                <w:rFonts w:ascii="Helvetica" w:eastAsia="Times New Roman" w:hAnsi="Helvetica" w:cs="Helvetica"/>
                <w:b/>
                <w:color w:val="555555"/>
                <w:sz w:val="20"/>
                <w:szCs w:val="20"/>
              </w:rPr>
            </w:pPr>
            <w:r w:rsidRPr="00CA2B49">
              <w:rPr>
                <w:rFonts w:ascii="Helvetica" w:eastAsia="Times New Roman" w:hAnsi="Helvetica" w:cs="Helvetica"/>
                <w:b/>
                <w:color w:val="555555"/>
                <w:sz w:val="20"/>
                <w:szCs w:val="20"/>
              </w:rPr>
              <w:t xml:space="preserve">How </w:t>
            </w:r>
            <w:r w:rsidR="00493F17" w:rsidRPr="00493F17">
              <w:rPr>
                <w:rFonts w:ascii="Helvetica" w:eastAsia="Times New Roman" w:hAnsi="Helvetica" w:cs="Helvetica"/>
                <w:b/>
                <w:color w:val="555555"/>
                <w:sz w:val="20"/>
                <w:szCs w:val="20"/>
              </w:rPr>
              <w:t>Your Health Information W</w:t>
            </w:r>
            <w:r w:rsidRPr="00CA2B49">
              <w:rPr>
                <w:rFonts w:ascii="Helvetica" w:eastAsia="Times New Roman" w:hAnsi="Helvetica" w:cs="Helvetica"/>
                <w:b/>
                <w:color w:val="555555"/>
                <w:sz w:val="20"/>
                <w:szCs w:val="20"/>
              </w:rPr>
              <w:t xml:space="preserve">ill </w:t>
            </w:r>
            <w:r w:rsidR="00493F17" w:rsidRPr="00493F17">
              <w:rPr>
                <w:rFonts w:ascii="Helvetica" w:eastAsia="Times New Roman" w:hAnsi="Helvetica" w:cs="Helvetica"/>
                <w:b/>
                <w:color w:val="555555"/>
                <w:sz w:val="20"/>
                <w:szCs w:val="20"/>
              </w:rPr>
              <w:t xml:space="preserve">Be </w:t>
            </w:r>
            <w:r w:rsidRPr="00CA2B49">
              <w:rPr>
                <w:rFonts w:ascii="Helvetica" w:eastAsia="Times New Roman" w:hAnsi="Helvetica" w:cs="Helvetica"/>
                <w:b/>
                <w:color w:val="555555"/>
                <w:sz w:val="20"/>
                <w:szCs w:val="20"/>
              </w:rPr>
              <w:t>Use</w:t>
            </w:r>
            <w:r w:rsidR="00493F17" w:rsidRPr="00493F17">
              <w:rPr>
                <w:rFonts w:ascii="Helvetica" w:eastAsia="Times New Roman" w:hAnsi="Helvetica" w:cs="Helvetica"/>
                <w:b/>
                <w:color w:val="555555"/>
                <w:sz w:val="20"/>
                <w:szCs w:val="20"/>
              </w:rPr>
              <w:t>d</w:t>
            </w:r>
            <w:r w:rsidRPr="00CA2B49">
              <w:rPr>
                <w:rFonts w:ascii="Helvetica" w:eastAsia="Times New Roman" w:hAnsi="Helvetica" w:cs="Helvetica"/>
                <w:b/>
                <w:color w:val="555555"/>
                <w:sz w:val="20"/>
                <w:szCs w:val="20"/>
              </w:rPr>
              <w:t xml:space="preserve"> and Disclose</w:t>
            </w:r>
            <w:r w:rsidR="00493F17" w:rsidRPr="00493F17">
              <w:rPr>
                <w:rFonts w:ascii="Helvetica" w:eastAsia="Times New Roman" w:hAnsi="Helvetica" w:cs="Helvetica"/>
                <w:b/>
                <w:color w:val="555555"/>
                <w:sz w:val="20"/>
                <w:szCs w:val="20"/>
              </w:rPr>
              <w:t>d</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We will use and disclose your health information as described in each category listed below.  For each category, we explain what we mean in general, but do not describe all authorized uses or disclosures of your health information. We do not need your authorization to use or disclose protected health information, including your </w:t>
            </w:r>
            <w:r w:rsidR="00316D2F">
              <w:rPr>
                <w:rFonts w:ascii="Helvetica" w:eastAsia="Times New Roman" w:hAnsi="Helvetica" w:cs="Helvetica"/>
                <w:color w:val="555555"/>
                <w:sz w:val="20"/>
                <w:szCs w:val="20"/>
              </w:rPr>
              <w:t xml:space="preserve">counseling session </w:t>
            </w:r>
            <w:r w:rsidRPr="00CA2B49">
              <w:rPr>
                <w:rFonts w:ascii="Helvetica" w:eastAsia="Times New Roman" w:hAnsi="Helvetica" w:cs="Helvetica"/>
                <w:color w:val="555555"/>
                <w:sz w:val="20"/>
                <w:szCs w:val="20"/>
              </w:rPr>
              <w:t xml:space="preserve">notes, to treat you, process claims for payment for your care, or for some routine health care operations. However, we </w:t>
            </w:r>
            <w:r w:rsidR="00316D2F">
              <w:rPr>
                <w:rFonts w:ascii="Helvetica" w:eastAsia="Times New Roman" w:hAnsi="Helvetica" w:cs="Helvetica"/>
                <w:color w:val="555555"/>
                <w:sz w:val="20"/>
                <w:szCs w:val="20"/>
              </w:rPr>
              <w:t xml:space="preserve">will </w:t>
            </w:r>
            <w:r w:rsidRPr="00CA2B49">
              <w:rPr>
                <w:rFonts w:ascii="Helvetica" w:eastAsia="Times New Roman" w:hAnsi="Helvetica" w:cs="Helvetica"/>
                <w:color w:val="555555"/>
                <w:sz w:val="20"/>
                <w:szCs w:val="20"/>
              </w:rPr>
              <w:t xml:space="preserve">not use your </w:t>
            </w:r>
            <w:r w:rsidR="00316D2F">
              <w:rPr>
                <w:rFonts w:ascii="Helvetica" w:eastAsia="Times New Roman" w:hAnsi="Helvetica" w:cs="Helvetica"/>
                <w:color w:val="555555"/>
                <w:sz w:val="20"/>
                <w:szCs w:val="20"/>
              </w:rPr>
              <w:t>counseling n</w:t>
            </w:r>
            <w:r w:rsidRPr="00CA2B49">
              <w:rPr>
                <w:rFonts w:ascii="Helvetica" w:eastAsia="Times New Roman" w:hAnsi="Helvetica" w:cs="Helvetica"/>
                <w:color w:val="555555"/>
                <w:sz w:val="20"/>
                <w:szCs w:val="20"/>
              </w:rPr>
              <w:t xml:space="preserve">otes for any other purpose, unless you give us written authorization.  You may revoke, in writing, at any time, any authorization that you give us for the use of your </w:t>
            </w:r>
            <w:r w:rsidR="00316D2F">
              <w:rPr>
                <w:rFonts w:ascii="Helvetica" w:eastAsia="Times New Roman" w:hAnsi="Helvetica" w:cs="Helvetica"/>
                <w:color w:val="555555"/>
                <w:sz w:val="20"/>
                <w:szCs w:val="20"/>
              </w:rPr>
              <w:t xml:space="preserve">counseling </w:t>
            </w:r>
            <w:r w:rsidRPr="00CA2B49">
              <w:rPr>
                <w:rFonts w:ascii="Helvetica" w:eastAsia="Times New Roman" w:hAnsi="Helvetica" w:cs="Helvetica"/>
                <w:color w:val="555555"/>
                <w:sz w:val="20"/>
                <w:szCs w:val="20"/>
              </w:rPr>
              <w:t>notes or other protected health information.</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Uses and Disclosures That May Be Made For Treatment, Payment and Operations</w:t>
            </w:r>
          </w:p>
          <w:p w:rsidR="00F83FC8" w:rsidRDefault="00CA2B49" w:rsidP="00CA2B49">
            <w:pPr>
              <w:pStyle w:val="ListParagraph"/>
              <w:numPr>
                <w:ilvl w:val="0"/>
                <w:numId w:val="9"/>
              </w:numPr>
              <w:spacing w:after="30" w:line="240" w:lineRule="auto"/>
              <w:rPr>
                <w:rFonts w:ascii="Helvetica" w:eastAsia="Times New Roman" w:hAnsi="Helvetica" w:cs="Helvetica"/>
                <w:color w:val="555555"/>
                <w:sz w:val="20"/>
                <w:szCs w:val="20"/>
              </w:rPr>
            </w:pPr>
            <w:r w:rsidRPr="00F83FC8">
              <w:rPr>
                <w:rFonts w:ascii="Helvetica" w:eastAsia="Times New Roman" w:hAnsi="Helvetica" w:cs="Helvetica"/>
                <w:b/>
                <w:bCs/>
                <w:color w:val="555555"/>
                <w:sz w:val="20"/>
                <w:szCs w:val="20"/>
              </w:rPr>
              <w:t xml:space="preserve">For Treatment.  </w:t>
            </w:r>
            <w:r w:rsidRPr="00F83FC8">
              <w:rPr>
                <w:rFonts w:ascii="Helvetica" w:eastAsia="Times New Roman" w:hAnsi="Helvetica" w:cs="Helvetica"/>
                <w:color w:val="555555"/>
                <w:sz w:val="20"/>
                <w:szCs w:val="20"/>
              </w:rPr>
              <w:t xml:space="preserve">We will use and disclose your health information without your authorization to provide you health care and any related services.  We will also use and disclose your health information to coordinate and manage your health care and related services.  For example, we may need to disclose information to a case manager who is responsible for coordinating your care.  However, when we make disclosures to a third party (other than your health plan) for coordination or management of your health care, we will </w:t>
            </w:r>
            <w:r w:rsidR="00F83FC8" w:rsidRPr="00F83FC8">
              <w:rPr>
                <w:rFonts w:ascii="Helvetica" w:eastAsia="Times New Roman" w:hAnsi="Helvetica" w:cs="Helvetica"/>
                <w:color w:val="555555"/>
                <w:sz w:val="20"/>
                <w:szCs w:val="20"/>
              </w:rPr>
              <w:t xml:space="preserve">typically </w:t>
            </w:r>
            <w:r w:rsidRPr="00F83FC8">
              <w:rPr>
                <w:rFonts w:ascii="Helvetica" w:eastAsia="Times New Roman" w:hAnsi="Helvetica" w:cs="Helvetica"/>
                <w:color w:val="555555"/>
                <w:sz w:val="20"/>
                <w:szCs w:val="20"/>
              </w:rPr>
              <w:t>obtain your written authorization prior to the disclosure.  A third party is a person or entity who is not affiliated with our organization.</w:t>
            </w:r>
          </w:p>
          <w:p w:rsidR="00F83FC8" w:rsidRDefault="00F83FC8" w:rsidP="00F83FC8">
            <w:pPr>
              <w:pStyle w:val="ListParagraph"/>
              <w:spacing w:after="30" w:line="240" w:lineRule="auto"/>
              <w:ind w:left="996"/>
              <w:rPr>
                <w:rFonts w:ascii="Helvetica" w:eastAsia="Times New Roman" w:hAnsi="Helvetica" w:cs="Helvetica"/>
                <w:b/>
                <w:bCs/>
                <w:color w:val="555555"/>
                <w:sz w:val="20"/>
                <w:szCs w:val="20"/>
              </w:rPr>
            </w:pPr>
          </w:p>
          <w:p w:rsidR="00F83FC8" w:rsidRDefault="00CA2B49" w:rsidP="00F83FC8">
            <w:pPr>
              <w:pStyle w:val="ListParagraph"/>
              <w:spacing w:after="30" w:line="240" w:lineRule="auto"/>
              <w:ind w:left="996"/>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We may also disclose your health information without your authorization among our clinicians and other staff (including clinicians other than your therapist or principal clinician), who work at </w:t>
            </w:r>
            <w:r w:rsidR="00F83FC8">
              <w:rPr>
                <w:rFonts w:ascii="Helvetica" w:eastAsia="Times New Roman" w:hAnsi="Helvetica" w:cs="Helvetica"/>
                <w:color w:val="555555"/>
                <w:sz w:val="20"/>
                <w:szCs w:val="20"/>
              </w:rPr>
              <w:t>Life Transitions Therapy LLC</w:t>
            </w:r>
            <w:r w:rsidRPr="00CA2B49">
              <w:rPr>
                <w:rFonts w:ascii="Helvetica" w:eastAsia="Times New Roman" w:hAnsi="Helvetica" w:cs="Helvetica"/>
                <w:color w:val="555555"/>
                <w:sz w:val="20"/>
                <w:szCs w:val="20"/>
              </w:rPr>
              <w:t>.  For example, our staff may discuss your care at a case conference. </w:t>
            </w:r>
          </w:p>
          <w:p w:rsidR="00F83FC8" w:rsidRDefault="00F83FC8" w:rsidP="00F83FC8">
            <w:pPr>
              <w:pStyle w:val="ListParagraph"/>
              <w:spacing w:after="30" w:line="240" w:lineRule="auto"/>
              <w:ind w:left="996"/>
              <w:rPr>
                <w:rFonts w:ascii="Helvetica" w:eastAsia="Times New Roman" w:hAnsi="Helvetica" w:cs="Helvetica"/>
                <w:color w:val="555555"/>
                <w:sz w:val="20"/>
                <w:szCs w:val="20"/>
              </w:rPr>
            </w:pPr>
            <w:r>
              <w:rPr>
                <w:rFonts w:ascii="Helvetica" w:eastAsia="Times New Roman" w:hAnsi="Helvetica" w:cs="Helvetica"/>
                <w:color w:val="555555"/>
                <w:sz w:val="20"/>
                <w:szCs w:val="20"/>
              </w:rPr>
              <w:lastRenderedPageBreak/>
              <w:t xml:space="preserve">Additionally, </w:t>
            </w:r>
            <w:r w:rsidR="00CA2B49" w:rsidRPr="00CA2B49">
              <w:rPr>
                <w:rFonts w:ascii="Helvetica" w:eastAsia="Times New Roman" w:hAnsi="Helvetica" w:cs="Helvetica"/>
                <w:color w:val="555555"/>
                <w:sz w:val="20"/>
                <w:szCs w:val="20"/>
              </w:rPr>
              <w:t xml:space="preserve">with your written authorization, we will disclose your health information to another health care provider (e.g., your primary care physician or a laboratory) working outside of </w:t>
            </w:r>
            <w:r>
              <w:rPr>
                <w:rFonts w:ascii="Helvetica" w:eastAsia="Times New Roman" w:hAnsi="Helvetica" w:cs="Helvetica"/>
                <w:color w:val="555555"/>
                <w:sz w:val="20"/>
                <w:szCs w:val="20"/>
              </w:rPr>
              <w:t>Life Transitions Therapy LLC</w:t>
            </w:r>
            <w:r w:rsidR="00CA2B49" w:rsidRPr="00CA2B49">
              <w:rPr>
                <w:rFonts w:ascii="Helvetica" w:eastAsia="Times New Roman" w:hAnsi="Helvetica" w:cs="Helvetica"/>
                <w:color w:val="555555"/>
                <w:sz w:val="20"/>
                <w:szCs w:val="20"/>
              </w:rPr>
              <w:t>.</w:t>
            </w:r>
          </w:p>
          <w:p w:rsidR="00F83FC8" w:rsidRDefault="00F83FC8" w:rsidP="00F83FC8">
            <w:pPr>
              <w:spacing w:after="30" w:line="240" w:lineRule="auto"/>
              <w:rPr>
                <w:rFonts w:ascii="Helvetica" w:eastAsia="Times New Roman" w:hAnsi="Helvetica" w:cs="Helvetica"/>
                <w:b/>
                <w:bCs/>
                <w:color w:val="555555"/>
                <w:sz w:val="20"/>
                <w:szCs w:val="20"/>
              </w:rPr>
            </w:pPr>
          </w:p>
          <w:p w:rsidR="00F83FC8" w:rsidRDefault="00CA2B49" w:rsidP="00CA2B49">
            <w:pPr>
              <w:pStyle w:val="ListParagraph"/>
              <w:numPr>
                <w:ilvl w:val="0"/>
                <w:numId w:val="9"/>
              </w:numPr>
              <w:spacing w:after="30" w:line="240" w:lineRule="auto"/>
              <w:rPr>
                <w:rFonts w:ascii="Helvetica" w:eastAsia="Times New Roman" w:hAnsi="Helvetica" w:cs="Helvetica"/>
                <w:color w:val="555555"/>
                <w:sz w:val="20"/>
                <w:szCs w:val="20"/>
              </w:rPr>
            </w:pPr>
            <w:r w:rsidRPr="00F83FC8">
              <w:rPr>
                <w:rFonts w:ascii="Helvetica" w:eastAsia="Times New Roman" w:hAnsi="Helvetica" w:cs="Helvetica"/>
                <w:b/>
                <w:bCs/>
                <w:color w:val="555555"/>
                <w:sz w:val="20"/>
                <w:szCs w:val="20"/>
              </w:rPr>
              <w:t>For Payment.</w:t>
            </w:r>
            <w:r w:rsidRPr="00F83FC8">
              <w:rPr>
                <w:rFonts w:ascii="Helvetica" w:eastAsia="Times New Roman" w:hAnsi="Helvetica" w:cs="Helvetica"/>
                <w:color w:val="555555"/>
                <w:sz w:val="20"/>
                <w:szCs w:val="20"/>
              </w:rPr>
              <w:t>   We may use or disclose your health information without your authorization so that the treatment and services you receive are billed to, and payment is collected from, your health plan or other third party payer.  By way of example, we may disclose your health information to permit your health plan to take certain actions before your health plan approves or pays for your services.  These actions may include:</w:t>
            </w:r>
          </w:p>
          <w:p w:rsidR="00F83FC8" w:rsidRDefault="00CA2B49" w:rsidP="00CA2B49">
            <w:pPr>
              <w:pStyle w:val="ListParagraph"/>
              <w:numPr>
                <w:ilvl w:val="0"/>
                <w:numId w:val="10"/>
              </w:num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making a determination of eligibility or coverage for health insurance </w:t>
            </w:r>
          </w:p>
          <w:p w:rsidR="00F83FC8" w:rsidRDefault="00CA2B49" w:rsidP="00CA2B49">
            <w:pPr>
              <w:pStyle w:val="ListParagraph"/>
              <w:numPr>
                <w:ilvl w:val="0"/>
                <w:numId w:val="10"/>
              </w:num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reviewing your services to determine if they were medically necessary</w:t>
            </w:r>
          </w:p>
          <w:p w:rsidR="00F83FC8" w:rsidRDefault="00CA2B49" w:rsidP="00CA2B49">
            <w:pPr>
              <w:pStyle w:val="ListParagraph"/>
              <w:numPr>
                <w:ilvl w:val="0"/>
                <w:numId w:val="10"/>
              </w:num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 reviewing your services to determine if they were appropriately authorized or certified in advance of your care</w:t>
            </w:r>
          </w:p>
          <w:p w:rsidR="00CA2B49" w:rsidRPr="00F83FC8" w:rsidRDefault="00CA2B49" w:rsidP="00CA2B49">
            <w:pPr>
              <w:pStyle w:val="ListParagraph"/>
              <w:numPr>
                <w:ilvl w:val="0"/>
                <w:numId w:val="10"/>
              </w:numPr>
              <w:spacing w:after="30" w:line="240" w:lineRule="auto"/>
              <w:rPr>
                <w:rFonts w:ascii="Helvetica" w:eastAsia="Times New Roman" w:hAnsi="Helvetica" w:cs="Helvetica"/>
                <w:color w:val="555555"/>
                <w:sz w:val="20"/>
                <w:szCs w:val="20"/>
              </w:rPr>
            </w:pPr>
            <w:r w:rsidRPr="00F83FC8">
              <w:rPr>
                <w:rFonts w:ascii="Helvetica" w:eastAsia="Times New Roman" w:hAnsi="Helvetica" w:cs="Helvetica"/>
                <w:color w:val="555555"/>
                <w:sz w:val="20"/>
                <w:szCs w:val="20"/>
              </w:rPr>
              <w:t>reviewing your services for purposes of utilization review, to ensure the appropriateness of your care, or to justify the charges for your care. </w:t>
            </w:r>
          </w:p>
          <w:p w:rsidR="00F83FC8" w:rsidRDefault="00CA2B49" w:rsidP="00CA2B49">
            <w:pPr>
              <w:pStyle w:val="ListParagraph"/>
              <w:numPr>
                <w:ilvl w:val="0"/>
                <w:numId w:val="9"/>
              </w:numPr>
              <w:spacing w:after="30" w:line="240" w:lineRule="auto"/>
              <w:rPr>
                <w:rFonts w:ascii="Helvetica" w:eastAsia="Times New Roman" w:hAnsi="Helvetica" w:cs="Helvetica"/>
                <w:color w:val="555555"/>
                <w:sz w:val="20"/>
                <w:szCs w:val="20"/>
              </w:rPr>
            </w:pPr>
            <w:r w:rsidRPr="00F83FC8">
              <w:rPr>
                <w:rFonts w:ascii="Helvetica" w:eastAsia="Times New Roman" w:hAnsi="Helvetica" w:cs="Helvetica"/>
                <w:b/>
                <w:bCs/>
                <w:color w:val="555555"/>
                <w:sz w:val="20"/>
                <w:szCs w:val="20"/>
              </w:rPr>
              <w:t>For Health Care Operations.</w:t>
            </w:r>
            <w:r w:rsidRPr="00F83FC8">
              <w:rPr>
                <w:rFonts w:ascii="Helvetica" w:eastAsia="Times New Roman" w:hAnsi="Helvetica" w:cs="Helvetica"/>
                <w:color w:val="555555"/>
                <w:sz w:val="20"/>
                <w:szCs w:val="20"/>
              </w:rPr>
              <w:t>  We may use and disclose health information about you without your authorization for our health care operations. These uses and disclosures are necessary to run our organization and make sure that our consumers receive quality care.  These activities may include, for example, quality assessment and improvement, reviewing the performance or qualifications of our clinicians, training students in clinical activities, licensing, accreditation, business planning and development, and general administrative activities. </w:t>
            </w:r>
          </w:p>
          <w:p w:rsidR="00F83FC8" w:rsidRDefault="00CA2B49" w:rsidP="00F83FC8">
            <w:pPr>
              <w:pStyle w:val="ListParagraph"/>
              <w:spacing w:after="30" w:line="240" w:lineRule="auto"/>
              <w:ind w:left="996"/>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may combine health information of many of our consumers to decide what additional services we should offer, what services are no longer needed, and whether certain new treatments are effective.  We may also combine our health information with health information from other providers to compare how we are doing and see where we can make improvements in our services.  When we combine our health information with information of other providers, we will remove identifying information so others may use it to study health care or health care delivery without identifying specific clients.</w:t>
            </w:r>
          </w:p>
          <w:p w:rsidR="00F83FC8" w:rsidRDefault="00F83FC8" w:rsidP="00F83FC8">
            <w:pPr>
              <w:pStyle w:val="ListParagraph"/>
              <w:spacing w:after="30" w:line="240" w:lineRule="auto"/>
              <w:ind w:left="996"/>
              <w:rPr>
                <w:rFonts w:ascii="Helvetica" w:eastAsia="Times New Roman" w:hAnsi="Helvetica" w:cs="Helvetica"/>
                <w:color w:val="555555"/>
                <w:sz w:val="20"/>
                <w:szCs w:val="20"/>
              </w:rPr>
            </w:pPr>
          </w:p>
          <w:p w:rsidR="00F83FC8" w:rsidRDefault="00CA2B49" w:rsidP="00F83FC8">
            <w:pPr>
              <w:pStyle w:val="ListParagraph"/>
              <w:spacing w:after="30" w:line="240" w:lineRule="auto"/>
              <w:ind w:left="996"/>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may also use and disclose your health information to contact you to remind you of your appointment.</w:t>
            </w:r>
          </w:p>
          <w:p w:rsidR="00F83FC8" w:rsidRDefault="00F83FC8" w:rsidP="00F83FC8">
            <w:pPr>
              <w:pStyle w:val="ListParagraph"/>
              <w:spacing w:after="30" w:line="240" w:lineRule="auto"/>
              <w:ind w:left="996"/>
              <w:rPr>
                <w:rFonts w:ascii="Helvetica" w:eastAsia="Times New Roman" w:hAnsi="Helvetica" w:cs="Helvetica"/>
                <w:color w:val="555555"/>
                <w:sz w:val="20"/>
                <w:szCs w:val="20"/>
              </w:rPr>
            </w:pPr>
          </w:p>
          <w:p w:rsidR="00CA2B49" w:rsidRDefault="00CA2B49" w:rsidP="00F83FC8">
            <w:pPr>
              <w:pStyle w:val="ListParagraph"/>
              <w:spacing w:after="30" w:line="240" w:lineRule="auto"/>
              <w:ind w:left="996"/>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Finally, we may use and disclose your health information to inform you about possible treatment options or alternatives that may be of interest to you. </w:t>
            </w:r>
          </w:p>
          <w:p w:rsidR="00F83FC8" w:rsidRPr="00CA2B49" w:rsidRDefault="00F83FC8" w:rsidP="00F83FC8">
            <w:pPr>
              <w:pStyle w:val="ListParagraph"/>
              <w:spacing w:after="30" w:line="240" w:lineRule="auto"/>
              <w:ind w:left="996"/>
              <w:rPr>
                <w:rFonts w:ascii="Helvetica" w:eastAsia="Times New Roman" w:hAnsi="Helvetica" w:cs="Helvetica"/>
                <w:color w:val="555555"/>
                <w:sz w:val="20"/>
                <w:szCs w:val="20"/>
              </w:rPr>
            </w:pPr>
          </w:p>
          <w:p w:rsidR="00CA2B49" w:rsidRPr="00F83FC8" w:rsidRDefault="00CA2B49" w:rsidP="00F83FC8">
            <w:pPr>
              <w:pStyle w:val="ListParagraph"/>
              <w:numPr>
                <w:ilvl w:val="0"/>
                <w:numId w:val="9"/>
              </w:numPr>
              <w:spacing w:after="30" w:line="240" w:lineRule="auto"/>
              <w:rPr>
                <w:rFonts w:ascii="Helvetica" w:eastAsia="Times New Roman" w:hAnsi="Helvetica" w:cs="Helvetica"/>
                <w:color w:val="555555"/>
                <w:sz w:val="20"/>
                <w:szCs w:val="20"/>
              </w:rPr>
            </w:pPr>
            <w:r w:rsidRPr="00F83FC8">
              <w:rPr>
                <w:rFonts w:ascii="Helvetica" w:eastAsia="Times New Roman" w:hAnsi="Helvetica" w:cs="Helvetica"/>
                <w:b/>
                <w:bCs/>
                <w:color w:val="555555"/>
                <w:sz w:val="20"/>
                <w:szCs w:val="20"/>
              </w:rPr>
              <w:t>Health-Related Benefits and Services.</w:t>
            </w:r>
            <w:r w:rsidRPr="00F83FC8">
              <w:rPr>
                <w:rFonts w:ascii="Helvetica" w:eastAsia="Times New Roman" w:hAnsi="Helvetica" w:cs="Helvetica"/>
                <w:color w:val="555555"/>
                <w:sz w:val="20"/>
                <w:szCs w:val="20"/>
              </w:rPr>
              <w:t xml:space="preserve">  We may use and disclose health information to tell you about health-related benefits or services that may be of interest to you.  </w:t>
            </w:r>
            <w:r w:rsidR="00B812AD" w:rsidRPr="00F83FC8">
              <w:rPr>
                <w:rFonts w:ascii="Helvetica" w:eastAsia="Times New Roman" w:hAnsi="Helvetica" w:cs="Helvetica"/>
                <w:color w:val="555555"/>
                <w:sz w:val="20"/>
                <w:szCs w:val="20"/>
              </w:rPr>
              <w:t xml:space="preserve">If you do not want us to provide you with information about health-related benefits or services, you must notify the Privacy Officer in writing at </w:t>
            </w:r>
            <w:r w:rsidR="00B812AD" w:rsidRPr="00F83FC8">
              <w:rPr>
                <w:rFonts w:ascii="Helvetica" w:eastAsia="Times New Roman" w:hAnsi="Helvetica" w:cs="Helvetica"/>
                <w:b/>
                <w:bCs/>
                <w:color w:val="555555"/>
                <w:sz w:val="20"/>
                <w:szCs w:val="20"/>
              </w:rPr>
              <w:t>Life Transitions Therapy LLC, 131 S Center St, Lowell, MI 49331</w:t>
            </w:r>
            <w:r w:rsidR="00B812AD">
              <w:rPr>
                <w:rFonts w:ascii="Helvetica" w:eastAsia="Times New Roman" w:hAnsi="Helvetica" w:cs="Helvetica"/>
                <w:b/>
                <w:bCs/>
                <w:color w:val="555555"/>
                <w:sz w:val="20"/>
                <w:szCs w:val="20"/>
              </w:rPr>
              <w:t>;</w:t>
            </w:r>
            <w:r w:rsidR="00B812AD" w:rsidRPr="00F83FC8">
              <w:rPr>
                <w:rFonts w:ascii="Helvetica" w:eastAsia="Times New Roman" w:hAnsi="Helvetica" w:cs="Helvetica"/>
                <w:b/>
                <w:bCs/>
                <w:color w:val="555555"/>
                <w:sz w:val="20"/>
                <w:szCs w:val="20"/>
              </w:rPr>
              <w:t xml:space="preserve"> (616) 238-2116.</w:t>
            </w:r>
            <w:r w:rsidR="00B812AD" w:rsidRPr="00F83FC8">
              <w:rPr>
                <w:rFonts w:ascii="Helvetica" w:eastAsia="Times New Roman" w:hAnsi="Helvetica" w:cs="Helvetica"/>
                <w:color w:val="555555"/>
                <w:sz w:val="20"/>
                <w:szCs w:val="20"/>
              </w:rPr>
              <w:t xml:space="preserve"> </w:t>
            </w:r>
            <w:r w:rsidRPr="00F83FC8">
              <w:rPr>
                <w:rFonts w:ascii="Helvetica" w:eastAsia="Times New Roman" w:hAnsi="Helvetica" w:cs="Helvetica"/>
                <w:color w:val="555555"/>
                <w:sz w:val="20"/>
                <w:szCs w:val="20"/>
              </w:rPr>
              <w:t>Please state clearly that you do not want to receive materials about health-related benefits or services. </w:t>
            </w:r>
          </w:p>
          <w:p w:rsidR="00F83FC8" w:rsidRDefault="00F83FC8" w:rsidP="00CA2B49">
            <w:pPr>
              <w:spacing w:after="30" w:line="240" w:lineRule="auto"/>
              <w:rPr>
                <w:rFonts w:ascii="Helvetica" w:eastAsia="Times New Roman" w:hAnsi="Helvetica" w:cs="Helvetica"/>
                <w:b/>
                <w:bCs/>
                <w:color w:val="555555"/>
                <w:sz w:val="20"/>
                <w:szCs w:val="20"/>
                <w:u w:val="single"/>
              </w:rPr>
            </w:pPr>
          </w:p>
          <w:p w:rsidR="00F83FC8"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Uses and Disclosures That May be Made Without Your Authorization, But For Which You Will Have an Opportunity to Object</w:t>
            </w:r>
          </w:p>
          <w:p w:rsidR="00770EA1" w:rsidRDefault="00CA2B49" w:rsidP="00CA2B49">
            <w:pPr>
              <w:pStyle w:val="ListParagraph"/>
              <w:numPr>
                <w:ilvl w:val="0"/>
                <w:numId w:val="12"/>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Persons Involved in Your Care</w:t>
            </w:r>
            <w:r w:rsidRPr="00770EA1">
              <w:rPr>
                <w:rFonts w:ascii="Helvetica" w:eastAsia="Times New Roman" w:hAnsi="Helvetica" w:cs="Helvetica"/>
                <w:color w:val="555555"/>
                <w:sz w:val="20"/>
                <w:szCs w:val="20"/>
              </w:rPr>
              <w:t>.  We may provide health information about you to someone who helps pay for your care.  We may use or disclose your health information to notify or assist in notifying a family member, personal representative or any other person that is responsible for your care of your location, general condition or death.  We may also use or disclose your health information to a legally</w:t>
            </w:r>
            <w:r w:rsidR="00B812AD" w:rsidRPr="00770EA1">
              <w:rPr>
                <w:rFonts w:ascii="Helvetica" w:eastAsia="Times New Roman" w:hAnsi="Helvetica" w:cs="Helvetica"/>
                <w:color w:val="555555"/>
                <w:sz w:val="20"/>
                <w:szCs w:val="20"/>
              </w:rPr>
              <w:t> authorized</w:t>
            </w:r>
            <w:r w:rsidRPr="00770EA1">
              <w:rPr>
                <w:rFonts w:ascii="Helvetica" w:eastAsia="Times New Roman" w:hAnsi="Helvetica" w:cs="Helvetica"/>
                <w:color w:val="555555"/>
                <w:sz w:val="20"/>
                <w:szCs w:val="20"/>
              </w:rPr>
              <w:t xml:space="preserve"> public or private entity</w:t>
            </w:r>
            <w:r w:rsidR="00B812AD" w:rsidRPr="00770EA1">
              <w:rPr>
                <w:rFonts w:ascii="Helvetica" w:eastAsia="Times New Roman" w:hAnsi="Helvetica" w:cs="Helvetica"/>
                <w:color w:val="555555"/>
                <w:sz w:val="20"/>
                <w:szCs w:val="20"/>
              </w:rPr>
              <w:t> assisting</w:t>
            </w:r>
            <w:r w:rsidRPr="00770EA1">
              <w:rPr>
                <w:rFonts w:ascii="Helvetica" w:eastAsia="Times New Roman" w:hAnsi="Helvetica" w:cs="Helvetica"/>
                <w:color w:val="555555"/>
                <w:sz w:val="20"/>
                <w:szCs w:val="20"/>
              </w:rPr>
              <w:t xml:space="preserve"> in disaster relief efforts and to coordinate uses and disclosures for this purpose to family or other individuals involved in your health care. </w:t>
            </w:r>
          </w:p>
          <w:p w:rsidR="00770EA1" w:rsidRDefault="00770EA1" w:rsidP="00770EA1">
            <w:pPr>
              <w:pStyle w:val="ListParagraph"/>
              <w:spacing w:after="30" w:line="240" w:lineRule="auto"/>
              <w:ind w:left="996"/>
              <w:rPr>
                <w:rFonts w:ascii="Helvetica" w:eastAsia="Times New Roman" w:hAnsi="Helvetica" w:cs="Helvetica"/>
                <w:b/>
                <w:bCs/>
                <w:color w:val="555555"/>
                <w:sz w:val="20"/>
                <w:szCs w:val="20"/>
              </w:rPr>
            </w:pPr>
          </w:p>
          <w:p w:rsidR="00770EA1" w:rsidRDefault="00CA2B49" w:rsidP="00770EA1">
            <w:pPr>
              <w:pStyle w:val="ListParagraph"/>
              <w:spacing w:after="30" w:line="240" w:lineRule="auto"/>
              <w:ind w:left="996"/>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may disclose health information about you to a friend or family member who is involved in your care, provided that you agree or do not otherwise object. </w:t>
            </w:r>
            <w:r w:rsidR="00770EA1">
              <w:rPr>
                <w:rFonts w:ascii="Helvetica" w:eastAsia="Times New Roman" w:hAnsi="Helvetica" w:cs="Helvetica"/>
                <w:color w:val="555555"/>
                <w:sz w:val="20"/>
                <w:szCs w:val="20"/>
              </w:rPr>
              <w:t xml:space="preserve"> </w:t>
            </w:r>
            <w:r w:rsidR="00B812AD" w:rsidRPr="00CA2B49">
              <w:rPr>
                <w:rFonts w:ascii="Helvetica" w:eastAsia="Times New Roman" w:hAnsi="Helvetica" w:cs="Helvetica"/>
                <w:color w:val="555555"/>
                <w:sz w:val="20"/>
                <w:szCs w:val="20"/>
              </w:rPr>
              <w:t>However</w:t>
            </w:r>
            <w:r w:rsidRPr="00CA2B49">
              <w:rPr>
                <w:rFonts w:ascii="Helvetica" w:eastAsia="Times New Roman" w:hAnsi="Helvetica" w:cs="Helvetica"/>
                <w:color w:val="555555"/>
                <w:sz w:val="20"/>
                <w:szCs w:val="20"/>
              </w:rPr>
              <w:t xml:space="preserve">, if you are in an emergency situation, we may disclose your health information to a spouse, a family member, </w:t>
            </w:r>
            <w:r w:rsidRPr="00CA2B49">
              <w:rPr>
                <w:rFonts w:ascii="Helvetica" w:eastAsia="Times New Roman" w:hAnsi="Helvetica" w:cs="Helvetica"/>
                <w:color w:val="555555"/>
                <w:sz w:val="20"/>
                <w:szCs w:val="20"/>
              </w:rPr>
              <w:lastRenderedPageBreak/>
              <w:t>or a friend if we determine, in our professional judgment, that it is in your best interests and, if so, only disclose information that is directly relevant to your care.</w:t>
            </w:r>
            <w:r w:rsidR="00770EA1">
              <w:rPr>
                <w:rFonts w:ascii="Helvetica" w:eastAsia="Times New Roman" w:hAnsi="Helvetica" w:cs="Helvetica"/>
                <w:color w:val="555555"/>
                <w:sz w:val="20"/>
                <w:szCs w:val="20"/>
              </w:rPr>
              <w:t xml:space="preserve"> </w:t>
            </w:r>
            <w:r w:rsidRPr="00CA2B49">
              <w:rPr>
                <w:rFonts w:ascii="Helvetica" w:eastAsia="Times New Roman" w:hAnsi="Helvetica" w:cs="Helvetica"/>
                <w:color w:val="555555"/>
                <w:sz w:val="20"/>
                <w:szCs w:val="20"/>
              </w:rPr>
              <w:t>And, if you are not in an emergency situation but are unable to make health care decisions, we will disclose your health information to: </w:t>
            </w:r>
          </w:p>
          <w:p w:rsidR="00770EA1" w:rsidRDefault="00CA2B49" w:rsidP="00770EA1">
            <w:pPr>
              <w:pStyle w:val="ListParagraph"/>
              <w:numPr>
                <w:ilvl w:val="0"/>
                <w:numId w:val="14"/>
              </w:num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your health care agent if we have received a valid health care proxy from you,</w:t>
            </w:r>
          </w:p>
          <w:p w:rsidR="00770EA1" w:rsidRDefault="00CA2B49" w:rsidP="00770EA1">
            <w:pPr>
              <w:pStyle w:val="ListParagraph"/>
              <w:numPr>
                <w:ilvl w:val="0"/>
                <w:numId w:val="14"/>
              </w:numPr>
              <w:spacing w:before="100" w:beforeAutospacing="1" w:after="100" w:afterAutospacing="1"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your guardian or medication monitor if one has been appointed by a court, or</w:t>
            </w:r>
          </w:p>
          <w:p w:rsidR="00CA2B49" w:rsidRPr="00770EA1" w:rsidRDefault="00CA2B49" w:rsidP="00770EA1">
            <w:pPr>
              <w:pStyle w:val="ListParagraph"/>
              <w:numPr>
                <w:ilvl w:val="0"/>
                <w:numId w:val="14"/>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if applicable, the state agency responsible for consenting to your care.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r w:rsidRPr="00CA2B49">
              <w:rPr>
                <w:rFonts w:ascii="Helvetica" w:eastAsia="Times New Roman" w:hAnsi="Helvetica" w:cs="Helvetica"/>
                <w:b/>
                <w:bCs/>
                <w:color w:val="555555"/>
                <w:sz w:val="20"/>
                <w:szCs w:val="20"/>
                <w:u w:val="single"/>
              </w:rPr>
              <w:t>Uses and Disclosures That May be Made Without Your Authorization or Opportunity to  Object</w:t>
            </w: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Emergencies</w:t>
            </w:r>
            <w:r w:rsidRPr="00770EA1">
              <w:rPr>
                <w:rFonts w:ascii="Helvetica" w:eastAsia="Times New Roman" w:hAnsi="Helvetica" w:cs="Helvetica"/>
                <w:color w:val="555555"/>
                <w:sz w:val="20"/>
                <w:szCs w:val="20"/>
              </w:rPr>
              <w:t>.  We may use and disclose your health information without your authorization in an emergency treatment situation.  By way of example, we may provide your health information to a paramedic who is transporting you in an ambulance.  If a clinician is required by law to treat you and your treating clinician has attempted to obtain your authorization but is unable to do so, the treating clinician may nevertheless use or disclose your health information to treat you.</w:t>
            </w: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As Required By Law</w:t>
            </w:r>
            <w:r w:rsidRPr="00770EA1">
              <w:rPr>
                <w:rFonts w:ascii="Helvetica" w:eastAsia="Times New Roman" w:hAnsi="Helvetica" w:cs="Helvetica"/>
                <w:color w:val="555555"/>
                <w:sz w:val="20"/>
                <w:szCs w:val="20"/>
              </w:rPr>
              <w:t xml:space="preserve">.  We will disclose health information about you when required to do so by federal, state or local law, and, then only as much as necessary to comply with the </w:t>
            </w:r>
            <w:r w:rsidR="00B812AD" w:rsidRPr="00770EA1">
              <w:rPr>
                <w:rFonts w:ascii="Helvetica" w:eastAsia="Times New Roman" w:hAnsi="Helvetica" w:cs="Helvetica"/>
                <w:color w:val="555555"/>
                <w:sz w:val="20"/>
                <w:szCs w:val="20"/>
              </w:rPr>
              <w:t>law. </w:t>
            </w: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To Avert a Serious Threat to Health or Safety</w:t>
            </w:r>
            <w:r w:rsidRPr="00770EA1">
              <w:rPr>
                <w:rFonts w:ascii="Helvetica" w:eastAsia="Times New Roman" w:hAnsi="Helvetica" w:cs="Helvetica"/>
                <w:color w:val="555555"/>
                <w:sz w:val="20"/>
                <w:szCs w:val="20"/>
              </w:rPr>
              <w:t>.  We may use and disclose health information about you when necessary to prevent a serious and imminent threat to your health or safety or to the health or safety of the public or another person.  Under these circumstances, we will only disclose health information as required or allowed by law.</w:t>
            </w: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Public Health Activities</w:t>
            </w:r>
            <w:r w:rsidRPr="00770EA1">
              <w:rPr>
                <w:rFonts w:ascii="Helvetica" w:eastAsia="Times New Roman" w:hAnsi="Helvetica" w:cs="Helvetica"/>
                <w:color w:val="555555"/>
                <w:sz w:val="20"/>
                <w:szCs w:val="20"/>
              </w:rPr>
              <w:t>.  We may disclose health information about you as necessary for public health activities including, by way of example, disclosures to:</w:t>
            </w:r>
          </w:p>
          <w:p w:rsidR="00770EA1"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report to public health authorities for the purpose of preventing or controlling disease, injury or disability;</w:t>
            </w:r>
          </w:p>
          <w:p w:rsidR="00CA2B49" w:rsidRPr="00CA2B49"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report vital events such as birth or death;</w:t>
            </w:r>
          </w:p>
          <w:p w:rsidR="00CA2B49" w:rsidRPr="00770EA1"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conduct public health surveillance or investigations;</w:t>
            </w:r>
          </w:p>
          <w:p w:rsidR="00CA2B49" w:rsidRPr="00770EA1"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report child abuse or neglect;</w:t>
            </w:r>
          </w:p>
          <w:p w:rsidR="00CA2B49" w:rsidRPr="00770EA1"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report certain events to the Food and Drug Administration (FDA) by a person subject to the jurisdiction of the FDA including information about defective products or problems with medications;</w:t>
            </w:r>
          </w:p>
          <w:p w:rsidR="00CA2B49" w:rsidRPr="00770EA1"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notify a person who may have been exposed to a communicable disease or who is at risk of contracting or spreading a disease or condition;</w:t>
            </w:r>
          </w:p>
          <w:p w:rsidR="00CA2B49" w:rsidRDefault="00CA2B49" w:rsidP="00770EA1">
            <w:pPr>
              <w:pStyle w:val="ListParagraph"/>
              <w:numPr>
                <w:ilvl w:val="0"/>
                <w:numId w:val="17"/>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notify the appropriate government agency if we believe an adult has been a victim of abuse, neglect or domestic violence.  We will only notify an agency if we obtain your agreement or if we are required or authorized by law to report such abuse, neglect or domestic violence.</w:t>
            </w:r>
          </w:p>
          <w:p w:rsidR="00770EA1" w:rsidRPr="00770EA1" w:rsidRDefault="00770EA1" w:rsidP="00770EA1">
            <w:pPr>
              <w:pStyle w:val="ListParagraph"/>
              <w:spacing w:before="100" w:beforeAutospacing="1" w:after="100" w:afterAutospacing="1" w:line="240" w:lineRule="auto"/>
              <w:ind w:left="945"/>
              <w:rPr>
                <w:rFonts w:ascii="Helvetica" w:eastAsia="Times New Roman" w:hAnsi="Helvetica" w:cs="Helvetica"/>
                <w:color w:val="555555"/>
                <w:sz w:val="20"/>
                <w:szCs w:val="20"/>
              </w:rPr>
            </w:pPr>
          </w:p>
          <w:p w:rsidR="00770EA1" w:rsidRDefault="00CA2B49" w:rsidP="00CA2B49">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 xml:space="preserve">Health Oversight Activities.  </w:t>
            </w:r>
            <w:r w:rsidRPr="00770EA1">
              <w:rPr>
                <w:rFonts w:ascii="Helvetica" w:eastAsia="Times New Roman" w:hAnsi="Helvetica" w:cs="Helvetica"/>
                <w:color w:val="555555"/>
                <w:sz w:val="20"/>
                <w:szCs w:val="20"/>
              </w:rPr>
              <w:t>We may disclose health information about you to a health oversight agency for activities authorized by law.  Oversight agencies include government agencies that oversee the health care system, government benefit programs such as Medicare or Medicaid, other government programs regulating health care, and civil rights laws. </w:t>
            </w:r>
          </w:p>
          <w:p w:rsidR="00CA2B49" w:rsidRPr="00770EA1" w:rsidRDefault="00CA2B49" w:rsidP="00CA2B49">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Disclosures in Legal Proceedings</w:t>
            </w:r>
            <w:r w:rsidRPr="00770EA1">
              <w:rPr>
                <w:rFonts w:ascii="Helvetica" w:eastAsia="Times New Roman" w:hAnsi="Helvetica" w:cs="Helvetica"/>
                <w:color w:val="555555"/>
                <w:sz w:val="20"/>
                <w:szCs w:val="20"/>
              </w:rPr>
              <w:t>.  We may disclose health information about you to a court when a judge orders us to do so.  We also may disclose health information about you in legal proceedings without your permission or a judge’s order when:</w:t>
            </w:r>
          </w:p>
          <w:p w:rsidR="00CA2B49" w:rsidRP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we receive a subpoena or discovery request for your health information.  Normally, we will not provide this information in response to a subpoena or discovery request without notice to you or a qualified protective order;</w:t>
            </w:r>
          </w:p>
          <w:p w:rsidR="00CA2B49" w:rsidRP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your health information involves communications made during a court-ordered psychiatric examination;</w:t>
            </w:r>
          </w:p>
          <w:p w:rsidR="00CA2B49" w:rsidRP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you introduce your mental or emotional condition in evidence in support of your claim or defense in any proceeding and the judge orders disclosure of your health information;</w:t>
            </w:r>
          </w:p>
          <w:p w:rsidR="00CA2B49" w:rsidRP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you sue any of our clinicians or staff for malpractice or initiate a complaint with a licensing board against any of our clinicians;</w:t>
            </w:r>
          </w:p>
          <w:p w:rsidR="00CA2B49" w:rsidRP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the legal proceeding involves child custody, adoption or dispensing with consent to adoption and the judge orders our disclosure of your health information;</w:t>
            </w:r>
          </w:p>
          <w:p w:rsidR="00770EA1" w:rsidRDefault="00CA2B49" w:rsidP="00770EA1">
            <w:pPr>
              <w:pStyle w:val="ListParagraph"/>
              <w:numPr>
                <w:ilvl w:val="0"/>
                <w:numId w:val="19"/>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lastRenderedPageBreak/>
              <w:t>one of our social workers brings a proceeding, or is asked to testify in a proceeding, involving foster care of a child or commitment of a child to the custody of the Massachusetts Department of Social Services.</w:t>
            </w:r>
          </w:p>
          <w:p w:rsidR="00CA2B49" w:rsidRPr="00770EA1" w:rsidRDefault="00CA2B49" w:rsidP="00770EA1">
            <w:pPr>
              <w:pStyle w:val="ListParagraph"/>
              <w:numPr>
                <w:ilvl w:val="0"/>
                <w:numId w:val="15"/>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Law Enforcement Activities</w:t>
            </w:r>
            <w:r w:rsidRPr="00770EA1">
              <w:rPr>
                <w:rFonts w:ascii="Helvetica" w:eastAsia="Times New Roman" w:hAnsi="Helvetica" w:cs="Helvetica"/>
                <w:color w:val="555555"/>
                <w:sz w:val="20"/>
                <w:szCs w:val="20"/>
              </w:rPr>
              <w:t>.  We may disclose health information to a law enforcement official for law enforcement purposes when:</w:t>
            </w:r>
          </w:p>
          <w:p w:rsidR="00CA2B49" w:rsidRPr="00770EA1" w:rsidRDefault="00CA2B49" w:rsidP="00770EA1">
            <w:pPr>
              <w:pStyle w:val="ListParagraph"/>
              <w:numPr>
                <w:ilvl w:val="0"/>
                <w:numId w:val="21"/>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you agree to the disclosure; or</w:t>
            </w:r>
          </w:p>
          <w:p w:rsidR="00CA2B49" w:rsidRPr="00770EA1" w:rsidRDefault="00CA2B49" w:rsidP="00770EA1">
            <w:pPr>
              <w:pStyle w:val="ListParagraph"/>
              <w:numPr>
                <w:ilvl w:val="0"/>
                <w:numId w:val="21"/>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when the information is provided in response to an order of a court; or</w:t>
            </w:r>
          </w:p>
          <w:p w:rsidR="00CA2B49" w:rsidRPr="00770EA1" w:rsidRDefault="00CA2B49" w:rsidP="00770EA1">
            <w:pPr>
              <w:pStyle w:val="ListParagraph"/>
              <w:numPr>
                <w:ilvl w:val="0"/>
                <w:numId w:val="21"/>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we determine that the law enforcement purpose is to respond to a threat of an imminently dangerous activity by you against yourself or another person; or</w:t>
            </w:r>
          </w:p>
          <w:p w:rsidR="00CA2B49" w:rsidRPr="00770EA1" w:rsidRDefault="00CA2B49" w:rsidP="00770EA1">
            <w:pPr>
              <w:pStyle w:val="ListParagraph"/>
              <w:numPr>
                <w:ilvl w:val="0"/>
                <w:numId w:val="21"/>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the disclosure is otherwise required by law.</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We may also disclose health information about a client who is a victim of a crime, without a court order or without being required to do so by law.  However, we will do so only if the disclosure has been requested by a law enforcement official and the victim agrees to the disclosure or, in the case of the victim’s incapacity, the following occurs: </w:t>
            </w:r>
          </w:p>
          <w:p w:rsidR="00CA2B49" w:rsidRPr="00770EA1" w:rsidRDefault="00CA2B49" w:rsidP="00770EA1">
            <w:pPr>
              <w:pStyle w:val="ListParagraph"/>
              <w:numPr>
                <w:ilvl w:val="0"/>
                <w:numId w:val="22"/>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the law enforcement official represents to us that (i) the victim is not the subject of the investigation and (ii) an immediate law enforcement activity to meet a serious danger to the victim or others depends upon the disclosure; and</w:t>
            </w:r>
          </w:p>
          <w:p w:rsidR="00CA2B49" w:rsidRDefault="00CA2B49" w:rsidP="00770EA1">
            <w:pPr>
              <w:pStyle w:val="ListParagraph"/>
              <w:numPr>
                <w:ilvl w:val="0"/>
                <w:numId w:val="22"/>
              </w:numPr>
              <w:spacing w:before="100" w:beforeAutospacing="1" w:after="100" w:afterAutospacing="1" w:line="240" w:lineRule="auto"/>
              <w:rPr>
                <w:rFonts w:ascii="Helvetica" w:eastAsia="Times New Roman" w:hAnsi="Helvetica" w:cs="Helvetica"/>
                <w:color w:val="555555"/>
                <w:sz w:val="20"/>
                <w:szCs w:val="20"/>
              </w:rPr>
            </w:pPr>
            <w:r w:rsidRPr="00770EA1">
              <w:rPr>
                <w:rFonts w:ascii="Helvetica" w:eastAsia="Times New Roman" w:hAnsi="Helvetica" w:cs="Helvetica"/>
                <w:color w:val="555555"/>
                <w:sz w:val="20"/>
                <w:szCs w:val="20"/>
              </w:rPr>
              <w:t>We determine that the disclosure is in the victim’s best interest. </w:t>
            </w:r>
          </w:p>
          <w:p w:rsidR="00770EA1" w:rsidRPr="00770EA1" w:rsidRDefault="00770EA1" w:rsidP="00770EA1">
            <w:pPr>
              <w:pStyle w:val="ListParagraph"/>
              <w:spacing w:before="100" w:beforeAutospacing="1" w:after="100" w:afterAutospacing="1" w:line="240" w:lineRule="auto"/>
              <w:ind w:left="945"/>
              <w:rPr>
                <w:rFonts w:ascii="Helvetica" w:eastAsia="Times New Roman" w:hAnsi="Helvetica" w:cs="Helvetica"/>
                <w:color w:val="555555"/>
                <w:sz w:val="20"/>
                <w:szCs w:val="20"/>
              </w:rPr>
            </w:pP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 xml:space="preserve">Military and Veterans.  </w:t>
            </w:r>
            <w:r w:rsidRPr="00770EA1">
              <w:rPr>
                <w:rFonts w:ascii="Helvetica" w:eastAsia="Times New Roman" w:hAnsi="Helvetica" w:cs="Helvetica"/>
                <w:color w:val="555555"/>
                <w:sz w:val="20"/>
                <w:szCs w:val="20"/>
              </w:rPr>
              <w:t>If you are a member of the U.S. armed forces, we may disclose your health information as required by U.S. military command authorities.  We may also disclose your health information for the purpose of determining your eligibility for benefits provided by the Department of Veterans Affairs. </w:t>
            </w:r>
          </w:p>
          <w:p w:rsidR="00CA2B49" w:rsidRPr="00770EA1" w:rsidRDefault="00CA2B49" w:rsidP="00770EA1">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 xml:space="preserve">National Security and Protective Services for the President and Others.  </w:t>
            </w:r>
            <w:r w:rsidRPr="00770EA1">
              <w:rPr>
                <w:rFonts w:ascii="Helvetica" w:eastAsia="Times New Roman" w:hAnsi="Helvetica" w:cs="Helvetica"/>
                <w:color w:val="555555"/>
                <w:sz w:val="20"/>
                <w:szCs w:val="20"/>
              </w:rPr>
              <w:t>We may disclose medical information about you to authorized federal officials for intelligence, counter-intelligence, and other national security activities authorized by law.  We may also disclose health information about you to authorized federal officials so they may provide protection to the President, other authorized persons or foreign heads of state or so they may conduct special investigations. </w:t>
            </w:r>
          </w:p>
          <w:p w:rsidR="00770EA1" w:rsidRDefault="00CA2B49" w:rsidP="00CA2B49">
            <w:pPr>
              <w:pStyle w:val="ListParagraph"/>
              <w:numPr>
                <w:ilvl w:val="0"/>
                <w:numId w:val="15"/>
              </w:num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rPr>
              <w:t>Workers’ Compensation</w:t>
            </w:r>
            <w:r w:rsidRPr="00770EA1">
              <w:rPr>
                <w:rFonts w:ascii="Helvetica" w:eastAsia="Times New Roman" w:hAnsi="Helvetica" w:cs="Helvetica"/>
                <w:color w:val="555555"/>
                <w:sz w:val="20"/>
                <w:szCs w:val="20"/>
              </w:rPr>
              <w:t xml:space="preserve">.  We may disclose health information about you to comply with the </w:t>
            </w:r>
            <w:r w:rsidR="00770EA1">
              <w:rPr>
                <w:rFonts w:ascii="Helvetica" w:eastAsia="Times New Roman" w:hAnsi="Helvetica" w:cs="Helvetica"/>
                <w:color w:val="555555"/>
                <w:sz w:val="20"/>
                <w:szCs w:val="20"/>
              </w:rPr>
              <w:t>Michigan</w:t>
            </w:r>
            <w:r w:rsidRPr="00770EA1">
              <w:rPr>
                <w:rFonts w:ascii="Helvetica" w:eastAsia="Times New Roman" w:hAnsi="Helvetica" w:cs="Helvetica"/>
                <w:color w:val="555555"/>
                <w:sz w:val="20"/>
                <w:szCs w:val="20"/>
              </w:rPr>
              <w:t xml:space="preserve"> Workers’ Compensation Law.  These disclosures will usually be made only when we have received a court order or, sometimes, when we have received a subpoena for the information.</w:t>
            </w:r>
          </w:p>
          <w:p w:rsidR="00770EA1" w:rsidRDefault="00770EA1" w:rsidP="00770EA1">
            <w:pPr>
              <w:spacing w:after="30" w:line="240" w:lineRule="auto"/>
              <w:rPr>
                <w:rFonts w:ascii="Helvetica" w:eastAsia="Times New Roman" w:hAnsi="Helvetica" w:cs="Helvetica"/>
                <w:b/>
                <w:bCs/>
                <w:color w:val="555555"/>
                <w:sz w:val="20"/>
                <w:szCs w:val="20"/>
                <w:u w:val="single"/>
              </w:rPr>
            </w:pPr>
          </w:p>
          <w:p w:rsidR="00CA2B49" w:rsidRPr="00770EA1" w:rsidRDefault="00CA2B49" w:rsidP="00770EA1">
            <w:pPr>
              <w:spacing w:after="30" w:line="240" w:lineRule="auto"/>
              <w:rPr>
                <w:rFonts w:ascii="Helvetica" w:eastAsia="Times New Roman" w:hAnsi="Helvetica" w:cs="Helvetica"/>
                <w:color w:val="555555"/>
                <w:sz w:val="20"/>
                <w:szCs w:val="20"/>
              </w:rPr>
            </w:pPr>
            <w:r w:rsidRPr="00770EA1">
              <w:rPr>
                <w:rFonts w:ascii="Helvetica" w:eastAsia="Times New Roman" w:hAnsi="Helvetica" w:cs="Helvetica"/>
                <w:b/>
                <w:bCs/>
                <w:color w:val="555555"/>
                <w:sz w:val="20"/>
                <w:szCs w:val="20"/>
                <w:u w:val="single"/>
              </w:rPr>
              <w:t>Uses and Disclosures of Your Health Information with Your Permission.</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Uses and disclosures not described in Section II of this Notice of Privacy Practices will generally only be made with your written permission, called an “authorization.”  You have the right to revoke an authorization at any time.  If you later revoke your </w:t>
            </w:r>
            <w:r w:rsidR="00B812AD" w:rsidRPr="00CA2B49">
              <w:rPr>
                <w:rFonts w:ascii="Helvetica" w:eastAsia="Times New Roman" w:hAnsi="Helvetica" w:cs="Helvetica"/>
                <w:color w:val="555555"/>
                <w:sz w:val="20"/>
                <w:szCs w:val="20"/>
              </w:rPr>
              <w:t>authorization,</w:t>
            </w:r>
            <w:r w:rsidRPr="00CA2B49">
              <w:rPr>
                <w:rFonts w:ascii="Helvetica" w:eastAsia="Times New Roman" w:hAnsi="Helvetica" w:cs="Helvetica"/>
                <w:color w:val="555555"/>
                <w:sz w:val="20"/>
                <w:szCs w:val="20"/>
              </w:rPr>
              <w:t xml:space="preserve"> we will not make any further uses or disclosures of your health information after you give us your written revocation. </w:t>
            </w:r>
          </w:p>
          <w:p w:rsidR="00770EA1" w:rsidRDefault="00770EA1" w:rsidP="00CA2B49">
            <w:pPr>
              <w:spacing w:after="30" w:line="240" w:lineRule="auto"/>
              <w:rPr>
                <w:rFonts w:ascii="Helvetica" w:eastAsia="Times New Roman" w:hAnsi="Helvetica" w:cs="Helvetica"/>
                <w:b/>
                <w:bCs/>
                <w:color w:val="555555"/>
                <w:sz w:val="20"/>
                <w:szCs w:val="20"/>
                <w:u w:val="single"/>
              </w:rPr>
            </w:pPr>
          </w:p>
          <w:p w:rsidR="00770EA1"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Your Rights Regarding Your Health Information</w:t>
            </w:r>
            <w:r w:rsidRPr="00CA2B49">
              <w:rPr>
                <w:rFonts w:ascii="Helvetica" w:eastAsia="Times New Roman" w:hAnsi="Helvetica" w:cs="Helvetica"/>
                <w:color w:val="555555"/>
                <w:sz w:val="20"/>
                <w:szCs w:val="20"/>
                <w:u w:val="single"/>
              </w:rPr>
              <w:t>.</w:t>
            </w:r>
          </w:p>
          <w:p w:rsidR="00770EA1" w:rsidRDefault="00770EA1"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Right to Inspect and Copy</w:t>
            </w:r>
            <w:r w:rsidRPr="00CA2B49">
              <w:rPr>
                <w:rFonts w:ascii="Helvetica" w:eastAsia="Times New Roman" w:hAnsi="Helvetica" w:cs="Helvetica"/>
                <w:color w:val="555555"/>
                <w:sz w:val="20"/>
                <w:szCs w:val="20"/>
              </w:rPr>
              <w:t>.</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You have the right to request an opportunity to inspect or copy </w:t>
            </w:r>
            <w:r w:rsidR="00770EA1">
              <w:rPr>
                <w:rFonts w:ascii="Helvetica" w:eastAsia="Times New Roman" w:hAnsi="Helvetica" w:cs="Helvetica"/>
                <w:color w:val="555555"/>
                <w:sz w:val="20"/>
                <w:szCs w:val="20"/>
              </w:rPr>
              <w:t>health i</w:t>
            </w:r>
            <w:r w:rsidRPr="00CA2B49">
              <w:rPr>
                <w:rFonts w:ascii="Helvetica" w:eastAsia="Times New Roman" w:hAnsi="Helvetica" w:cs="Helvetica"/>
                <w:color w:val="555555"/>
                <w:sz w:val="20"/>
                <w:szCs w:val="20"/>
              </w:rPr>
              <w:t xml:space="preserve">nformation used to make decisions about your care – whether they are decisions about your treatment or payment of your care.  Usually, this would include clinical and billing records, but not </w:t>
            </w:r>
            <w:r w:rsidR="00770EA1">
              <w:rPr>
                <w:rFonts w:ascii="Helvetica" w:eastAsia="Times New Roman" w:hAnsi="Helvetica" w:cs="Helvetica"/>
                <w:color w:val="555555"/>
                <w:sz w:val="20"/>
                <w:szCs w:val="20"/>
              </w:rPr>
              <w:t xml:space="preserve">mental/behavioral health or </w:t>
            </w:r>
            <w:r w:rsidRPr="00CA2B49">
              <w:rPr>
                <w:rFonts w:ascii="Helvetica" w:eastAsia="Times New Roman" w:hAnsi="Helvetica" w:cs="Helvetica"/>
                <w:color w:val="555555"/>
                <w:sz w:val="20"/>
                <w:szCs w:val="20"/>
              </w:rPr>
              <w:t>psychotherapy notes. </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You must submit your request in writing to our Privacy Officer at </w:t>
            </w:r>
            <w:r w:rsidR="00F83FC8">
              <w:rPr>
                <w:rFonts w:ascii="Helvetica" w:eastAsia="Times New Roman" w:hAnsi="Helvetica" w:cs="Helvetica"/>
                <w:b/>
                <w:bCs/>
                <w:color w:val="555555"/>
                <w:sz w:val="20"/>
                <w:szCs w:val="20"/>
              </w:rPr>
              <w:t>Life Transitions Therapy LLC</w:t>
            </w:r>
            <w:r w:rsidRPr="00CA2B49">
              <w:rPr>
                <w:rFonts w:ascii="Helvetica" w:eastAsia="Times New Roman" w:hAnsi="Helvetica" w:cs="Helvetica"/>
                <w:b/>
                <w:bCs/>
                <w:color w:val="555555"/>
                <w:sz w:val="20"/>
                <w:szCs w:val="20"/>
              </w:rPr>
              <w:t xml:space="preserve">, </w:t>
            </w:r>
            <w:r w:rsidR="00770EA1">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w:t>
            </w:r>
            <w:r w:rsidRPr="00CA2B49">
              <w:rPr>
                <w:rFonts w:ascii="Helvetica" w:eastAsia="Times New Roman" w:hAnsi="Helvetica" w:cs="Helvetica"/>
                <w:color w:val="555555"/>
                <w:sz w:val="20"/>
                <w:szCs w:val="20"/>
              </w:rPr>
              <w:t>  If you request a copy of the information, we may charge a fee for the cost of copying, mailing and supplies associated with your request. </w:t>
            </w:r>
          </w:p>
          <w:p w:rsidR="007105CA" w:rsidRPr="00CA2B49" w:rsidRDefault="007105CA"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We may deny your request to inspect or copy your health information in certain limited circumstances.  In some cases, you will have the right to have the denial reviewed by a licensed health care professional not </w:t>
            </w:r>
            <w:r w:rsidRPr="00CA2B49">
              <w:rPr>
                <w:rFonts w:ascii="Helvetica" w:eastAsia="Times New Roman" w:hAnsi="Helvetica" w:cs="Helvetica"/>
                <w:color w:val="555555"/>
                <w:sz w:val="20"/>
                <w:szCs w:val="20"/>
              </w:rPr>
              <w:lastRenderedPageBreak/>
              <w:t>directly involved in the original decision to deny access.  We will inform you in writing if the denial of your request may be reviewed.  Once the review is completed, we will honor the decision made by the licensed health care professional reviewer. </w:t>
            </w:r>
          </w:p>
          <w:p w:rsidR="007105CA" w:rsidRDefault="007105CA"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Right to Amend</w:t>
            </w:r>
            <w:r w:rsidRPr="00CA2B49">
              <w:rPr>
                <w:rFonts w:ascii="Helvetica" w:eastAsia="Times New Roman" w:hAnsi="Helvetica" w:cs="Helvetica"/>
                <w:color w:val="555555"/>
                <w:sz w:val="20"/>
                <w:szCs w:val="20"/>
              </w:rPr>
              <w:t>.</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For as long as we keep records about you, you have the right to request us to amend any health information used to make decisions about your care  – whether  they are decisions about your treatment or payment of your care.  Usually, this would include clinical and billing records, but not psychotherapy notes.</w:t>
            </w:r>
          </w:p>
          <w:p w:rsidR="007105CA" w:rsidRPr="00CA2B49" w:rsidRDefault="007105CA" w:rsidP="00CA2B49">
            <w:pPr>
              <w:spacing w:after="30" w:line="240" w:lineRule="auto"/>
              <w:rPr>
                <w:rFonts w:ascii="Helvetica" w:eastAsia="Times New Roman" w:hAnsi="Helvetica" w:cs="Helvetica"/>
                <w:color w:val="555555"/>
                <w:sz w:val="20"/>
                <w:szCs w:val="20"/>
              </w:rPr>
            </w:pP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To request an amendment, you must submit a written document to our Privacy Officer at</w:t>
            </w:r>
            <w:r w:rsidR="007105CA">
              <w:rPr>
                <w:rFonts w:ascii="Helvetica" w:eastAsia="Times New Roman" w:hAnsi="Helvetica" w:cs="Helvetica"/>
                <w:b/>
                <w:bCs/>
                <w:color w:val="555555"/>
                <w:sz w:val="20"/>
                <w:szCs w:val="20"/>
              </w:rPr>
              <w:t xml:space="preserve"> </w:t>
            </w:r>
            <w:r w:rsidR="007105CA">
              <w:rPr>
                <w:rFonts w:ascii="Helvetica" w:eastAsia="Times New Roman" w:hAnsi="Helvetica" w:cs="Helvetica"/>
                <w:b/>
                <w:bCs/>
                <w:color w:val="555555"/>
                <w:sz w:val="20"/>
                <w:szCs w:val="20"/>
              </w:rPr>
              <w:t>Life Transitions Therapy LLC</w:t>
            </w:r>
            <w:r w:rsidR="007105CA" w:rsidRPr="00CA2B49">
              <w:rPr>
                <w:rFonts w:ascii="Helvetica" w:eastAsia="Times New Roman" w:hAnsi="Helvetica" w:cs="Helvetica"/>
                <w:b/>
                <w:bCs/>
                <w:color w:val="555555"/>
                <w:sz w:val="20"/>
                <w:szCs w:val="20"/>
              </w:rPr>
              <w:t xml:space="preserve">, </w:t>
            </w:r>
            <w:r w:rsidR="007105CA">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w:t>
            </w:r>
            <w:r w:rsidRPr="00CA2B49">
              <w:rPr>
                <w:rFonts w:ascii="Helvetica" w:eastAsia="Times New Roman" w:hAnsi="Helvetica" w:cs="Helvetica"/>
                <w:color w:val="555555"/>
                <w:sz w:val="20"/>
                <w:szCs w:val="20"/>
              </w:rPr>
              <w:t xml:space="preserve"> and tell us why you believe the information is incorrect or inaccurate. </w:t>
            </w:r>
          </w:p>
          <w:p w:rsidR="007105CA" w:rsidRPr="00CA2B49" w:rsidRDefault="007105CA"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may deny your request for an amendment if it is not in writing or does not include a reason to support the request.  We may also deny your request if you ask us to amend health information that:</w:t>
            </w:r>
          </w:p>
          <w:p w:rsidR="00CA2B49" w:rsidRPr="007105CA" w:rsidRDefault="00CA2B49" w:rsidP="007105CA">
            <w:pPr>
              <w:pStyle w:val="ListParagraph"/>
              <w:numPr>
                <w:ilvl w:val="0"/>
                <w:numId w:val="24"/>
              </w:numPr>
              <w:spacing w:before="100" w:beforeAutospacing="1" w:after="100" w:afterAutospacing="1" w:line="240" w:lineRule="auto"/>
              <w:rPr>
                <w:rFonts w:ascii="Helvetica" w:eastAsia="Times New Roman" w:hAnsi="Helvetica" w:cs="Helvetica"/>
                <w:color w:val="555555"/>
                <w:sz w:val="20"/>
                <w:szCs w:val="20"/>
              </w:rPr>
            </w:pPr>
            <w:r w:rsidRPr="007105CA">
              <w:rPr>
                <w:rFonts w:ascii="Helvetica" w:eastAsia="Times New Roman" w:hAnsi="Helvetica" w:cs="Helvetica"/>
                <w:color w:val="555555"/>
                <w:sz w:val="20"/>
                <w:szCs w:val="20"/>
              </w:rPr>
              <w:t>was not created by us;</w:t>
            </w:r>
          </w:p>
          <w:p w:rsidR="00CA2B49" w:rsidRPr="007105CA" w:rsidRDefault="00CA2B49" w:rsidP="007105CA">
            <w:pPr>
              <w:pStyle w:val="ListParagraph"/>
              <w:numPr>
                <w:ilvl w:val="0"/>
                <w:numId w:val="24"/>
              </w:numPr>
              <w:spacing w:before="100" w:beforeAutospacing="1" w:after="100" w:afterAutospacing="1" w:line="240" w:lineRule="auto"/>
              <w:rPr>
                <w:rFonts w:ascii="Helvetica" w:eastAsia="Times New Roman" w:hAnsi="Helvetica" w:cs="Helvetica"/>
                <w:color w:val="555555"/>
                <w:sz w:val="20"/>
                <w:szCs w:val="20"/>
              </w:rPr>
            </w:pPr>
            <w:r w:rsidRPr="007105CA">
              <w:rPr>
                <w:rFonts w:ascii="Helvetica" w:eastAsia="Times New Roman" w:hAnsi="Helvetica" w:cs="Helvetica"/>
                <w:color w:val="555555"/>
                <w:sz w:val="20"/>
                <w:szCs w:val="20"/>
              </w:rPr>
              <w:t>is not part of the health information we maintain to make decisions about your care;</w:t>
            </w:r>
          </w:p>
          <w:p w:rsidR="00CA2B49" w:rsidRPr="007105CA" w:rsidRDefault="00CA2B49" w:rsidP="007105CA">
            <w:pPr>
              <w:pStyle w:val="ListParagraph"/>
              <w:numPr>
                <w:ilvl w:val="0"/>
                <w:numId w:val="24"/>
              </w:numPr>
              <w:spacing w:before="100" w:beforeAutospacing="1" w:after="100" w:afterAutospacing="1" w:line="240" w:lineRule="auto"/>
              <w:rPr>
                <w:rFonts w:ascii="Helvetica" w:eastAsia="Times New Roman" w:hAnsi="Helvetica" w:cs="Helvetica"/>
                <w:color w:val="555555"/>
                <w:sz w:val="20"/>
                <w:szCs w:val="20"/>
              </w:rPr>
            </w:pPr>
            <w:r w:rsidRPr="007105CA">
              <w:rPr>
                <w:rFonts w:ascii="Helvetica" w:eastAsia="Times New Roman" w:hAnsi="Helvetica" w:cs="Helvetica"/>
                <w:color w:val="555555"/>
                <w:sz w:val="20"/>
                <w:szCs w:val="20"/>
              </w:rPr>
              <w:t>is not part of the health information that you would be permitted to inspect or copy; or</w:t>
            </w:r>
          </w:p>
          <w:p w:rsidR="00CA2B49" w:rsidRPr="007105CA" w:rsidRDefault="00CA2B49" w:rsidP="007105CA">
            <w:pPr>
              <w:pStyle w:val="ListParagraph"/>
              <w:numPr>
                <w:ilvl w:val="0"/>
                <w:numId w:val="24"/>
              </w:numPr>
              <w:spacing w:before="100" w:beforeAutospacing="1" w:after="100" w:afterAutospacing="1" w:line="240" w:lineRule="auto"/>
              <w:rPr>
                <w:rFonts w:ascii="Helvetica" w:eastAsia="Times New Roman" w:hAnsi="Helvetica" w:cs="Helvetica"/>
                <w:color w:val="555555"/>
                <w:sz w:val="20"/>
                <w:szCs w:val="20"/>
              </w:rPr>
            </w:pPr>
            <w:r w:rsidRPr="007105CA">
              <w:rPr>
                <w:rFonts w:ascii="Helvetica" w:eastAsia="Times New Roman" w:hAnsi="Helvetica" w:cs="Helvetica"/>
                <w:color w:val="555555"/>
                <w:sz w:val="20"/>
                <w:szCs w:val="20"/>
              </w:rPr>
              <w:t>is accurate and complete.</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If we deny your request to amend, we will send you a written notice of the denial stating the basis for the denial and offering you the opportunity to provide a written statement disagreeing with the denial.  If you do not wish to prepare a written statement of disagreement, you may ask that the requested amendment and our denial be attached to all future disclosures of the health information that is the subject of your request.</w:t>
            </w:r>
          </w:p>
          <w:p w:rsidR="00D934AA" w:rsidRPr="00CA2B49" w:rsidRDefault="00D934AA" w:rsidP="00CA2B49">
            <w:pPr>
              <w:spacing w:after="30" w:line="240" w:lineRule="auto"/>
              <w:rPr>
                <w:rFonts w:ascii="Helvetica" w:eastAsia="Times New Roman" w:hAnsi="Helvetica" w:cs="Helvetica"/>
                <w:color w:val="555555"/>
                <w:sz w:val="20"/>
                <w:szCs w:val="20"/>
              </w:rPr>
            </w:pPr>
          </w:p>
          <w:p w:rsidR="00D934AA"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If you choose to submit a written statement of disagreement, we have the right to prepare a written rebuttal to your statement of disagreement.  In this case, we will attach the written request and the rebuttal (as well as the original request and denial) to all future disclosures of the health information that are the subject of your request.</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C.  </w:t>
            </w:r>
            <w:r w:rsidRPr="00CA2B49">
              <w:rPr>
                <w:rFonts w:ascii="Helvetica" w:eastAsia="Times New Roman" w:hAnsi="Helvetica" w:cs="Helvetica"/>
                <w:b/>
                <w:bCs/>
                <w:color w:val="555555"/>
                <w:sz w:val="20"/>
                <w:szCs w:val="20"/>
                <w:u w:val="single"/>
              </w:rPr>
              <w:t>Right to an Accounting of Disclosures</w:t>
            </w:r>
            <w:r w:rsidRPr="00CA2B49">
              <w:rPr>
                <w:rFonts w:ascii="Helvetica" w:eastAsia="Times New Roman" w:hAnsi="Helvetica" w:cs="Helvetica"/>
                <w:color w:val="555555"/>
                <w:sz w:val="20"/>
                <w:szCs w:val="20"/>
              </w:rPr>
              <w:t>.</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You have the right to request that we provide you with an accounting of disclosures we have made of your health information.  An accounting is a list of disclosures.  </w:t>
            </w:r>
            <w:r w:rsidR="00B812AD" w:rsidRPr="00CA2B49">
              <w:rPr>
                <w:rFonts w:ascii="Helvetica" w:eastAsia="Times New Roman" w:hAnsi="Helvetica" w:cs="Helvetica"/>
                <w:color w:val="555555"/>
                <w:sz w:val="20"/>
                <w:szCs w:val="20"/>
              </w:rPr>
              <w:t>However,</w:t>
            </w:r>
            <w:r w:rsidRPr="00CA2B49">
              <w:rPr>
                <w:rFonts w:ascii="Helvetica" w:eastAsia="Times New Roman" w:hAnsi="Helvetica" w:cs="Helvetica"/>
                <w:color w:val="555555"/>
                <w:sz w:val="20"/>
                <w:szCs w:val="20"/>
              </w:rPr>
              <w:t xml:space="preserve"> this list will not include certain disclosures of your health information, such as those we have made for purposes of treatment, payment, and health care operations.</w:t>
            </w:r>
          </w:p>
          <w:p w:rsidR="00D934AA" w:rsidRPr="00CA2B49" w:rsidRDefault="00D934AA" w:rsidP="00CA2B49">
            <w:pPr>
              <w:spacing w:after="30" w:line="240" w:lineRule="auto"/>
              <w:rPr>
                <w:rFonts w:ascii="Helvetica" w:eastAsia="Times New Roman" w:hAnsi="Helvetica" w:cs="Helvetica"/>
                <w:color w:val="555555"/>
                <w:sz w:val="20"/>
                <w:szCs w:val="20"/>
              </w:rPr>
            </w:pPr>
          </w:p>
          <w:p w:rsidR="00152F87"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To request an accounting of disclosures, you must submit your request in writing to the Privacy Officer at </w:t>
            </w:r>
            <w:r w:rsidR="00D934AA">
              <w:rPr>
                <w:rFonts w:ascii="Helvetica" w:eastAsia="Times New Roman" w:hAnsi="Helvetica" w:cs="Helvetica"/>
                <w:b/>
                <w:bCs/>
                <w:color w:val="555555"/>
                <w:sz w:val="20"/>
                <w:szCs w:val="20"/>
              </w:rPr>
              <w:t xml:space="preserve"> </w:t>
            </w:r>
            <w:r w:rsidR="00D934AA">
              <w:rPr>
                <w:rFonts w:ascii="Helvetica" w:eastAsia="Times New Roman" w:hAnsi="Helvetica" w:cs="Helvetica"/>
                <w:b/>
                <w:bCs/>
                <w:color w:val="555555"/>
                <w:sz w:val="20"/>
                <w:szCs w:val="20"/>
              </w:rPr>
              <w:t>Life Transitions Therapy LLC</w:t>
            </w:r>
            <w:r w:rsidR="00D934AA" w:rsidRPr="00CA2B49">
              <w:rPr>
                <w:rFonts w:ascii="Helvetica" w:eastAsia="Times New Roman" w:hAnsi="Helvetica" w:cs="Helvetica"/>
                <w:b/>
                <w:bCs/>
                <w:color w:val="555555"/>
                <w:sz w:val="20"/>
                <w:szCs w:val="20"/>
              </w:rPr>
              <w:t xml:space="preserve">, </w:t>
            </w:r>
            <w:r w:rsidR="00D934AA">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 </w:t>
            </w:r>
            <w:r w:rsidRPr="00CA2B49">
              <w:rPr>
                <w:rFonts w:ascii="Helvetica" w:eastAsia="Times New Roman" w:hAnsi="Helvetica" w:cs="Helvetica"/>
                <w:color w:val="555555"/>
                <w:sz w:val="20"/>
                <w:szCs w:val="20"/>
              </w:rPr>
              <w:t xml:space="preserve">The request should state the period for which you wish to receive an accounting. This period should not be longer than six years and not include dates before </w:t>
            </w:r>
            <w:r w:rsidR="00152F87">
              <w:rPr>
                <w:rFonts w:ascii="Helvetica" w:eastAsia="Times New Roman" w:hAnsi="Helvetica" w:cs="Helvetica"/>
                <w:color w:val="555555"/>
                <w:sz w:val="20"/>
                <w:szCs w:val="20"/>
              </w:rPr>
              <w:t>November 2011</w:t>
            </w:r>
            <w:r w:rsidRPr="00CA2B49">
              <w:rPr>
                <w:rFonts w:ascii="Helvetica" w:eastAsia="Times New Roman" w:hAnsi="Helvetica" w:cs="Helvetica"/>
                <w:color w:val="555555"/>
                <w:sz w:val="20"/>
                <w:szCs w:val="20"/>
              </w:rPr>
              <w:t>.</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The first accounting you request within a twelve-month period will be free.  For additional requests during the same 12-month period, we will charge you for the costs of providing the accounting.  We will notify you of the amount we will charge and you may choose to withdraw or modify your request before we incur any costs.</w:t>
            </w:r>
          </w:p>
          <w:p w:rsidR="00152F87" w:rsidRDefault="00152F87" w:rsidP="00CA2B49">
            <w:pPr>
              <w:spacing w:after="30" w:line="240" w:lineRule="auto"/>
              <w:rPr>
                <w:rFonts w:ascii="Helvetica" w:eastAsia="Times New Roman" w:hAnsi="Helvetica" w:cs="Helvetica"/>
                <w:b/>
                <w:bCs/>
                <w:color w:val="555555"/>
                <w:sz w:val="20"/>
                <w:szCs w:val="20"/>
                <w:u w:val="single"/>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Right to Request Restrictions</w:t>
            </w:r>
            <w:r w:rsidRPr="00CA2B49">
              <w:rPr>
                <w:rFonts w:ascii="Helvetica" w:eastAsia="Times New Roman" w:hAnsi="Helvetica" w:cs="Helvetica"/>
                <w:color w:val="555555"/>
                <w:sz w:val="20"/>
                <w:szCs w:val="20"/>
              </w:rPr>
              <w:t>. </w:t>
            </w:r>
          </w:p>
          <w:p w:rsidR="00152F87"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You have the right to request a restriction on the health information we use or disclose about you for treatment, payment or health care operations.  You may also ask that any part (or all) of your health information not be disclosed to family members or friends who may be involved in your care or for </w:t>
            </w:r>
            <w:r w:rsidRPr="00CA2B49">
              <w:rPr>
                <w:rFonts w:ascii="Helvetica" w:eastAsia="Times New Roman" w:hAnsi="Helvetica" w:cs="Helvetica"/>
                <w:color w:val="555555"/>
                <w:sz w:val="20"/>
                <w:szCs w:val="20"/>
              </w:rPr>
              <w:lastRenderedPageBreak/>
              <w:t>notification purposes</w:t>
            </w:r>
            <w:r w:rsidR="0036040A">
              <w:rPr>
                <w:rFonts w:ascii="Helvetica" w:eastAsia="Times New Roman" w:hAnsi="Helvetica" w:cs="Helvetica"/>
                <w:color w:val="555555"/>
                <w:sz w:val="20"/>
                <w:szCs w:val="20"/>
              </w:rPr>
              <w:t>.</w:t>
            </w:r>
            <w:r w:rsidRPr="00CA2B49">
              <w:rPr>
                <w:rFonts w:ascii="Helvetica" w:eastAsia="Times New Roman" w:hAnsi="Helvetica" w:cs="Helvetica"/>
                <w:color w:val="555555"/>
                <w:sz w:val="20"/>
                <w:szCs w:val="20"/>
              </w:rPr>
              <w:t> </w:t>
            </w: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You must request the restriction in writing and addressed to the Privacy Officer </w:t>
            </w:r>
            <w:r w:rsidR="00754EC1">
              <w:rPr>
                <w:rFonts w:ascii="Helvetica" w:eastAsia="Times New Roman" w:hAnsi="Helvetica" w:cs="Helvetica"/>
                <w:color w:val="555555"/>
                <w:sz w:val="20"/>
                <w:szCs w:val="20"/>
              </w:rPr>
              <w:t>at</w:t>
            </w:r>
            <w:r w:rsidR="00152F87">
              <w:rPr>
                <w:rFonts w:ascii="Helvetica" w:eastAsia="Times New Roman" w:hAnsi="Helvetica" w:cs="Helvetica"/>
                <w:b/>
                <w:bCs/>
                <w:color w:val="555555"/>
                <w:sz w:val="20"/>
                <w:szCs w:val="20"/>
              </w:rPr>
              <w:t xml:space="preserve"> </w:t>
            </w:r>
            <w:r w:rsidR="00152F87">
              <w:rPr>
                <w:rFonts w:ascii="Helvetica" w:eastAsia="Times New Roman" w:hAnsi="Helvetica" w:cs="Helvetica"/>
                <w:b/>
                <w:bCs/>
                <w:color w:val="555555"/>
                <w:sz w:val="20"/>
                <w:szCs w:val="20"/>
              </w:rPr>
              <w:t>Life Transitions Therapy LLC</w:t>
            </w:r>
            <w:r w:rsidR="00152F87" w:rsidRPr="00CA2B49">
              <w:rPr>
                <w:rFonts w:ascii="Helvetica" w:eastAsia="Times New Roman" w:hAnsi="Helvetica" w:cs="Helvetica"/>
                <w:b/>
                <w:bCs/>
                <w:color w:val="555555"/>
                <w:sz w:val="20"/>
                <w:szCs w:val="20"/>
              </w:rPr>
              <w:t xml:space="preserve">, </w:t>
            </w:r>
            <w:r w:rsidR="00152F87">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w:t>
            </w:r>
            <w:r w:rsidRPr="00CA2B49">
              <w:rPr>
                <w:rFonts w:ascii="Helvetica" w:eastAsia="Times New Roman" w:hAnsi="Helvetica" w:cs="Helvetica"/>
                <w:color w:val="555555"/>
                <w:sz w:val="20"/>
                <w:szCs w:val="20"/>
              </w:rPr>
              <w:t>  The Privacy Officer will ask you to fill out a Request for Restriction Form, which you should complete and return to the Privacy Officer. We are not required to agree to a restriction that you may request.  If we do agree, we will honor your request unless the restricted health information is needed to provide you with emergency treatment. </w:t>
            </w:r>
          </w:p>
          <w:p w:rsidR="00A73E34" w:rsidRDefault="00A73E34" w:rsidP="00CA2B49">
            <w:pPr>
              <w:spacing w:after="30" w:line="240" w:lineRule="auto"/>
              <w:rPr>
                <w:rFonts w:ascii="Helvetica" w:eastAsia="Times New Roman" w:hAnsi="Helvetica" w:cs="Helvetica"/>
                <w:b/>
                <w:bCs/>
                <w:color w:val="555555"/>
                <w:sz w:val="20"/>
                <w:szCs w:val="20"/>
                <w:u w:val="single"/>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Right to Request Confidential Communications</w:t>
            </w:r>
            <w:r w:rsidRPr="00CA2B49">
              <w:rPr>
                <w:rFonts w:ascii="Helvetica" w:eastAsia="Times New Roman" w:hAnsi="Helvetica" w:cs="Helvetica"/>
                <w:color w:val="555555"/>
                <w:sz w:val="20"/>
                <w:szCs w:val="20"/>
              </w:rPr>
              <w:t>.</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You have the right to request that we communicate with you about your health care only in a certain location or through a certain method.  For example, you may request that we contact you only at work or by e-mail. </w:t>
            </w:r>
          </w:p>
          <w:p w:rsidR="00044FE9" w:rsidRPr="00CA2B49" w:rsidRDefault="00044FE9" w:rsidP="00CA2B49">
            <w:pPr>
              <w:spacing w:after="30" w:line="240" w:lineRule="auto"/>
              <w:rPr>
                <w:rFonts w:ascii="Helvetica" w:eastAsia="Times New Roman" w:hAnsi="Helvetica" w:cs="Helvetica"/>
                <w:color w:val="555555"/>
                <w:sz w:val="20"/>
                <w:szCs w:val="20"/>
              </w:rPr>
            </w:pP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To request such a confidential communication, you must make your request in writing to the Privacy Officer at</w:t>
            </w:r>
            <w:r w:rsidR="00044FE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Life Transitions Therapy LLC</w:t>
            </w:r>
            <w:r w:rsidR="00044FE9" w:rsidRPr="00CA2B4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w:t>
            </w:r>
            <w:r w:rsidRPr="00CA2B49">
              <w:rPr>
                <w:rFonts w:ascii="Helvetica" w:eastAsia="Times New Roman" w:hAnsi="Helvetica" w:cs="Helvetica"/>
                <w:color w:val="555555"/>
                <w:sz w:val="20"/>
                <w:szCs w:val="20"/>
              </w:rPr>
              <w:t>  We will accommodate all reasonable requests.  You do not need to give us a reason for the request; but your request must specify how and where you wish to be contacted.    </w:t>
            </w:r>
          </w:p>
          <w:p w:rsidR="00044FE9" w:rsidRDefault="00044FE9"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Right to a Paper Copy of this Notice</w:t>
            </w:r>
            <w:r w:rsidRPr="00CA2B49">
              <w:rPr>
                <w:rFonts w:ascii="Helvetica" w:eastAsia="Times New Roman" w:hAnsi="Helvetica" w:cs="Helvetica"/>
                <w:color w:val="555555"/>
                <w:sz w:val="20"/>
                <w:szCs w:val="20"/>
              </w:rPr>
              <w:t>. </w:t>
            </w:r>
          </w:p>
          <w:p w:rsidR="00044FE9" w:rsidRDefault="00CA2B49" w:rsidP="00CA2B49">
            <w:pPr>
              <w:spacing w:after="30" w:line="240" w:lineRule="auto"/>
              <w:rPr>
                <w:rFonts w:ascii="Helvetica" w:eastAsia="Times New Roman" w:hAnsi="Helvetica" w:cs="Helvetica"/>
                <w:b/>
                <w:bCs/>
                <w:color w:val="555555"/>
                <w:sz w:val="20"/>
                <w:szCs w:val="20"/>
              </w:rPr>
            </w:pPr>
            <w:r w:rsidRPr="00CA2B49">
              <w:rPr>
                <w:rFonts w:ascii="Helvetica" w:eastAsia="Times New Roman" w:hAnsi="Helvetica" w:cs="Helvetica"/>
                <w:color w:val="555555"/>
                <w:sz w:val="20"/>
                <w:szCs w:val="20"/>
              </w:rPr>
              <w:t xml:space="preserve">You have the right to obtain a paper copy of this Notice of Privacy Practices at any time.  Even if you have agreed to receive this Notice of Privacy Practices electronically, you may still obtain a paper copy.  To obtain a paper copy, </w:t>
            </w:r>
            <w:r w:rsidR="00044FE9">
              <w:rPr>
                <w:rFonts w:ascii="Helvetica" w:eastAsia="Times New Roman" w:hAnsi="Helvetica" w:cs="Helvetica"/>
                <w:color w:val="555555"/>
                <w:sz w:val="20"/>
                <w:szCs w:val="20"/>
              </w:rPr>
              <w:t xml:space="preserve">feel free to print if rom out website or </w:t>
            </w:r>
            <w:r w:rsidRPr="00CA2B49">
              <w:rPr>
                <w:rFonts w:ascii="Helvetica" w:eastAsia="Times New Roman" w:hAnsi="Helvetica" w:cs="Helvetica"/>
                <w:color w:val="555555"/>
                <w:sz w:val="20"/>
                <w:szCs w:val="20"/>
              </w:rPr>
              <w:t xml:space="preserve">contact our Privacy Officer at </w:t>
            </w:r>
            <w:r w:rsidR="00044FE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Life Transitions Therapy LLC</w:t>
            </w:r>
            <w:r w:rsidR="00044FE9" w:rsidRPr="00CA2B4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131 S Center St, Lowell, MI 49331</w:t>
            </w:r>
          </w:p>
          <w:p w:rsidR="00044FE9" w:rsidRDefault="00044FE9" w:rsidP="00CA2B49">
            <w:pPr>
              <w:spacing w:after="30" w:line="240" w:lineRule="auto"/>
              <w:rPr>
                <w:rFonts w:ascii="Helvetica" w:eastAsia="Times New Roman" w:hAnsi="Helvetica" w:cs="Helvetica"/>
                <w:b/>
                <w:bCs/>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Complaints</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If you believe your privacy rights have been violated, you may file a complaint with us or with the Secretary of the U.S. Department of Health and Human Services.  To file a complaint with us, contact our Complaint Officer at</w:t>
            </w:r>
            <w:r w:rsidR="00044FE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Life Transitions Therapy LLC</w:t>
            </w:r>
            <w:r w:rsidR="00044FE9" w:rsidRPr="00CA2B4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131 S Center St, Lowell, MI 49331</w:t>
            </w:r>
            <w:r w:rsidR="00044FE9">
              <w:rPr>
                <w:rFonts w:ascii="Helvetica" w:eastAsia="Times New Roman" w:hAnsi="Helvetica" w:cs="Helvetica"/>
                <w:b/>
                <w:bCs/>
                <w:color w:val="555555"/>
                <w:sz w:val="20"/>
                <w:szCs w:val="20"/>
              </w:rPr>
              <w:t xml:space="preserve">. </w:t>
            </w:r>
            <w:r w:rsidRPr="00CA2B49">
              <w:rPr>
                <w:rFonts w:ascii="Helvetica" w:eastAsia="Times New Roman" w:hAnsi="Helvetica" w:cs="Helvetica"/>
                <w:color w:val="555555"/>
                <w:sz w:val="20"/>
                <w:szCs w:val="20"/>
              </w:rPr>
              <w:t>To file a complaint with the U.S. Department of Health and Human Services, contact the Secretary of the U.S. Department of Health and Human Services at 200 Independence Avenue, S.W., Washington, D.C. 20201, (877) 696-6775.  All complaints must be submitted in writing.</w:t>
            </w:r>
          </w:p>
          <w:p w:rsidR="00044FE9" w:rsidRPr="00CA2B49" w:rsidRDefault="00044FE9"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Your counselor or clinician or our Privacy Officer, who can be contacted at</w:t>
            </w:r>
            <w:r w:rsidR="00044FE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Life Transitions Therapy LLC</w:t>
            </w:r>
            <w:r w:rsidR="00044FE9" w:rsidRPr="00CA2B49">
              <w:rPr>
                <w:rFonts w:ascii="Helvetica" w:eastAsia="Times New Roman" w:hAnsi="Helvetica" w:cs="Helvetica"/>
                <w:b/>
                <w:bCs/>
                <w:color w:val="555555"/>
                <w:sz w:val="20"/>
                <w:szCs w:val="20"/>
              </w:rPr>
              <w:t xml:space="preserve">, </w:t>
            </w:r>
            <w:r w:rsidR="00044FE9">
              <w:rPr>
                <w:rFonts w:ascii="Helvetica" w:eastAsia="Times New Roman" w:hAnsi="Helvetica" w:cs="Helvetica"/>
                <w:b/>
                <w:bCs/>
                <w:color w:val="555555"/>
                <w:sz w:val="20"/>
                <w:szCs w:val="20"/>
              </w:rPr>
              <w:t>131 S Center St, Lowell, MI 49331</w:t>
            </w:r>
            <w:r w:rsidRPr="00CA2B49">
              <w:rPr>
                <w:rFonts w:ascii="Helvetica" w:eastAsia="Times New Roman" w:hAnsi="Helvetica" w:cs="Helvetica"/>
                <w:b/>
                <w:bCs/>
                <w:color w:val="555555"/>
                <w:sz w:val="20"/>
                <w:szCs w:val="20"/>
              </w:rPr>
              <w:t xml:space="preserve">, </w:t>
            </w:r>
            <w:r w:rsidRPr="00CA2B49">
              <w:rPr>
                <w:rFonts w:ascii="Helvetica" w:eastAsia="Times New Roman" w:hAnsi="Helvetica" w:cs="Helvetica"/>
                <w:color w:val="555555"/>
                <w:sz w:val="20"/>
                <w:szCs w:val="20"/>
              </w:rPr>
              <w:t>will assist you with writing your complaint, if you request such assistance.</w:t>
            </w:r>
            <w:r w:rsidR="00044FE9">
              <w:rPr>
                <w:rFonts w:ascii="Helvetica" w:eastAsia="Times New Roman" w:hAnsi="Helvetica" w:cs="Helvetica"/>
                <w:color w:val="555555"/>
                <w:sz w:val="20"/>
                <w:szCs w:val="20"/>
              </w:rPr>
              <w:t xml:space="preserve"> </w:t>
            </w:r>
            <w:r w:rsidRPr="00CA2B49">
              <w:rPr>
                <w:rFonts w:ascii="Helvetica" w:eastAsia="Times New Roman" w:hAnsi="Helvetica" w:cs="Helvetica"/>
                <w:color w:val="555555"/>
                <w:sz w:val="20"/>
                <w:szCs w:val="20"/>
              </w:rPr>
              <w:t>We will not retaliate against you for filing a complaint</w:t>
            </w:r>
            <w:r w:rsidRPr="00CA2B49">
              <w:rPr>
                <w:rFonts w:ascii="Helvetica" w:eastAsia="Times New Roman" w:hAnsi="Helvetica" w:cs="Helvetica"/>
                <w:b/>
                <w:bCs/>
                <w:color w:val="555555"/>
                <w:sz w:val="20"/>
                <w:szCs w:val="20"/>
              </w:rPr>
              <w:t>.</w:t>
            </w:r>
          </w:p>
          <w:p w:rsidR="00044FE9" w:rsidRDefault="00044FE9" w:rsidP="00CA2B49">
            <w:pPr>
              <w:spacing w:after="30" w:line="240" w:lineRule="auto"/>
              <w:rPr>
                <w:rFonts w:ascii="Helvetica" w:eastAsia="Times New Roman" w:hAnsi="Helvetica" w:cs="Helvetica"/>
                <w:b/>
                <w:bCs/>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b/>
                <w:bCs/>
                <w:color w:val="555555"/>
                <w:sz w:val="20"/>
                <w:szCs w:val="20"/>
                <w:u w:val="single"/>
              </w:rPr>
              <w:t>Changes to this Notice</w:t>
            </w:r>
          </w:p>
          <w:p w:rsid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We reserve the right to change the terms of our Notice of Privacy Practices.  We also reserve the right to make the revised or changed Notice of Privacy Practices effective for all health information we already have about you as well as any health information we receive in the future.  We will post a copy of the current Notice of Privacy Practices at our main office and at each site where we provide care.  You may also obtain a copy of the current Notice of Privacy Practices by accessing our website at,</w:t>
            </w:r>
            <w:r w:rsidR="00044FE9">
              <w:t xml:space="preserve"> </w:t>
            </w:r>
            <w:hyperlink r:id="rId8" w:history="1">
              <w:r w:rsidR="00044FE9" w:rsidRPr="003C22D7">
                <w:rPr>
                  <w:rStyle w:val="Hyperlink"/>
                  <w:rFonts w:ascii="Helvetica" w:eastAsia="Times New Roman" w:hAnsi="Helvetica" w:cs="Helvetica"/>
                  <w:sz w:val="20"/>
                  <w:szCs w:val="20"/>
                </w:rPr>
                <w:t>http://www.lifetransitionstherapy.biz/contact.html</w:t>
              </w:r>
            </w:hyperlink>
            <w:r w:rsidR="00044FE9">
              <w:rPr>
                <w:rFonts w:ascii="Helvetica" w:eastAsia="Times New Roman" w:hAnsi="Helvetica" w:cs="Helvetica"/>
                <w:color w:val="555555"/>
                <w:sz w:val="20"/>
                <w:szCs w:val="20"/>
              </w:rPr>
              <w:t xml:space="preserve"> </w:t>
            </w:r>
            <w:r w:rsidRPr="00CA2B49">
              <w:rPr>
                <w:rFonts w:ascii="Helvetica" w:eastAsia="Times New Roman" w:hAnsi="Helvetica" w:cs="Helvetica"/>
                <w:color w:val="555555"/>
                <w:sz w:val="20"/>
                <w:szCs w:val="20"/>
              </w:rPr>
              <w:t xml:space="preserve"> or by calling us at </w:t>
            </w:r>
            <w:r w:rsidR="00044FE9">
              <w:rPr>
                <w:rFonts w:ascii="Helvetica" w:eastAsia="Times New Roman" w:hAnsi="Helvetica" w:cs="Helvetica"/>
                <w:color w:val="555555"/>
                <w:sz w:val="20"/>
                <w:szCs w:val="20"/>
              </w:rPr>
              <w:t xml:space="preserve">(616) 238-2116 </w:t>
            </w:r>
            <w:r w:rsidRPr="00CA2B49">
              <w:rPr>
                <w:rFonts w:ascii="Helvetica" w:eastAsia="Times New Roman" w:hAnsi="Helvetica" w:cs="Helvetica"/>
                <w:color w:val="555555"/>
                <w:sz w:val="20"/>
                <w:szCs w:val="20"/>
              </w:rPr>
              <w:t>and requesting that a copy be sent to you in the mail or by asking for one any time you are at our office.</w:t>
            </w:r>
          </w:p>
          <w:p w:rsidR="00044FE9" w:rsidRPr="00CA2B49" w:rsidRDefault="00044FE9" w:rsidP="00CA2B49">
            <w:pPr>
              <w:spacing w:after="30" w:line="240" w:lineRule="auto"/>
              <w:rPr>
                <w:rFonts w:ascii="Helvetica" w:eastAsia="Times New Roman" w:hAnsi="Helvetica" w:cs="Helvetica"/>
                <w:color w:val="555555"/>
                <w:sz w:val="20"/>
                <w:szCs w:val="20"/>
              </w:rPr>
            </w:pPr>
          </w:p>
          <w:p w:rsidR="00CA2B49" w:rsidRPr="00CA2B49" w:rsidRDefault="00CA2B49" w:rsidP="00CA2B49">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This Notice of Privacy Practices describes the practices of the following organizations:</w:t>
            </w:r>
          </w:p>
          <w:p w:rsidR="00CA2B49" w:rsidRDefault="00F83FC8" w:rsidP="00CA2B49">
            <w:pPr>
              <w:spacing w:after="30" w:line="240" w:lineRule="auto"/>
              <w:rPr>
                <w:rFonts w:ascii="Helvetica" w:eastAsia="Times New Roman" w:hAnsi="Helvetica" w:cs="Helvetica"/>
                <w:color w:val="555555"/>
                <w:sz w:val="20"/>
                <w:szCs w:val="20"/>
              </w:rPr>
            </w:pPr>
            <w:r>
              <w:rPr>
                <w:rFonts w:ascii="Helvetica" w:eastAsia="Times New Roman" w:hAnsi="Helvetica" w:cs="Helvetica"/>
                <w:color w:val="555555"/>
                <w:sz w:val="20"/>
                <w:szCs w:val="20"/>
              </w:rPr>
              <w:t>Life Transitions Therapy LLC</w:t>
            </w:r>
            <w:r w:rsidR="00CA2B49" w:rsidRPr="00CA2B49">
              <w:rPr>
                <w:rFonts w:ascii="Helvetica" w:eastAsia="Times New Roman" w:hAnsi="Helvetica" w:cs="Helvetica"/>
                <w:color w:val="555555"/>
                <w:sz w:val="20"/>
                <w:szCs w:val="20"/>
              </w:rPr>
              <w:t> </w:t>
            </w:r>
          </w:p>
          <w:p w:rsidR="0036040A" w:rsidRPr="00CA2B49" w:rsidRDefault="0036040A" w:rsidP="00CA2B49">
            <w:pPr>
              <w:spacing w:after="30" w:line="240" w:lineRule="auto"/>
              <w:rPr>
                <w:rFonts w:ascii="Helvetica" w:eastAsia="Times New Roman" w:hAnsi="Helvetica" w:cs="Helvetica"/>
                <w:color w:val="555555"/>
                <w:sz w:val="20"/>
                <w:szCs w:val="20"/>
              </w:rPr>
            </w:pPr>
          </w:p>
          <w:p w:rsidR="00CA2B49" w:rsidRPr="00CA2B49" w:rsidRDefault="00CA2B49" w:rsidP="0063454A">
            <w:pPr>
              <w:spacing w:after="30" w:line="240" w:lineRule="auto"/>
              <w:rPr>
                <w:rFonts w:ascii="Helvetica" w:eastAsia="Times New Roman" w:hAnsi="Helvetica" w:cs="Helvetica"/>
                <w:color w:val="555555"/>
                <w:sz w:val="20"/>
                <w:szCs w:val="20"/>
              </w:rPr>
            </w:pPr>
            <w:r w:rsidRPr="00CA2B49">
              <w:rPr>
                <w:rFonts w:ascii="Helvetica" w:eastAsia="Times New Roman" w:hAnsi="Helvetica" w:cs="Helvetica"/>
                <w:color w:val="555555"/>
                <w:sz w:val="20"/>
                <w:szCs w:val="20"/>
              </w:rPr>
              <w:t xml:space="preserve">Revised </w:t>
            </w:r>
            <w:r w:rsidR="00044FE9">
              <w:rPr>
                <w:rFonts w:ascii="Helvetica" w:eastAsia="Times New Roman" w:hAnsi="Helvetica" w:cs="Helvetica"/>
                <w:color w:val="555555"/>
                <w:sz w:val="20"/>
                <w:szCs w:val="20"/>
              </w:rPr>
              <w:t>09</w:t>
            </w:r>
            <w:r w:rsidRPr="00CA2B49">
              <w:rPr>
                <w:rFonts w:ascii="Helvetica" w:eastAsia="Times New Roman" w:hAnsi="Helvetica" w:cs="Helvetica"/>
                <w:color w:val="555555"/>
                <w:sz w:val="20"/>
                <w:szCs w:val="20"/>
              </w:rPr>
              <w:t>/2013</w:t>
            </w:r>
            <w:r w:rsidRPr="00CA2B49">
              <w:rPr>
                <w:rFonts w:ascii="Helvetica" w:eastAsia="Times New Roman" w:hAnsi="Helvetica" w:cs="Helvetica"/>
                <w:color w:val="555555"/>
                <w:sz w:val="20"/>
                <w:szCs w:val="20"/>
              </w:rPr>
              <w:br/>
              <w:t xml:space="preserve">HIPAA Policy </w:t>
            </w:r>
            <w:r w:rsidR="0063454A">
              <w:rPr>
                <w:rFonts w:ascii="Helvetica" w:eastAsia="Times New Roman" w:hAnsi="Helvetica" w:cs="Helvetica"/>
                <w:color w:val="555555"/>
                <w:sz w:val="20"/>
                <w:szCs w:val="20"/>
              </w:rPr>
              <w:t>&amp; Privacy</w:t>
            </w:r>
            <w:r w:rsidRPr="00CA2B49">
              <w:rPr>
                <w:rFonts w:ascii="Helvetica" w:eastAsia="Times New Roman" w:hAnsi="Helvetica" w:cs="Helvetica"/>
                <w:color w:val="555555"/>
                <w:sz w:val="20"/>
                <w:szCs w:val="20"/>
              </w:rPr>
              <w:br/>
              <w:t xml:space="preserve">Effective Date: </w:t>
            </w:r>
            <w:r w:rsidR="0063454A">
              <w:rPr>
                <w:rFonts w:ascii="Helvetica" w:eastAsia="Times New Roman" w:hAnsi="Helvetica" w:cs="Helvetica"/>
                <w:color w:val="555555"/>
                <w:sz w:val="20"/>
                <w:szCs w:val="20"/>
              </w:rPr>
              <w:t>11/2011</w:t>
            </w:r>
          </w:p>
        </w:tc>
      </w:tr>
    </w:tbl>
    <w:p w:rsidR="008E10AC" w:rsidRDefault="008E10AC" w:rsidP="0036040A"/>
    <w:sectPr w:rsidR="008E10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CF" w:rsidRDefault="002419CF" w:rsidP="00131300">
      <w:pPr>
        <w:spacing w:after="0" w:line="240" w:lineRule="auto"/>
      </w:pPr>
      <w:r>
        <w:separator/>
      </w:r>
    </w:p>
  </w:endnote>
  <w:endnote w:type="continuationSeparator" w:id="0">
    <w:p w:rsidR="002419CF" w:rsidRDefault="002419CF" w:rsidP="0013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tstream Charter Rom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CF" w:rsidRDefault="002419CF" w:rsidP="00131300">
      <w:pPr>
        <w:spacing w:after="0" w:line="240" w:lineRule="auto"/>
      </w:pPr>
      <w:r>
        <w:separator/>
      </w:r>
    </w:p>
  </w:footnote>
  <w:footnote w:type="continuationSeparator" w:id="0">
    <w:p w:rsidR="002419CF" w:rsidRDefault="002419CF" w:rsidP="00131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C16"/>
    <w:multiLevelType w:val="multilevel"/>
    <w:tmpl w:val="9C8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A5674"/>
    <w:multiLevelType w:val="hybridMultilevel"/>
    <w:tmpl w:val="D31C87F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14540973"/>
    <w:multiLevelType w:val="hybridMultilevel"/>
    <w:tmpl w:val="15C22AC6"/>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nsid w:val="1A3D54AD"/>
    <w:multiLevelType w:val="hybridMultilevel"/>
    <w:tmpl w:val="D6FA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D19AE"/>
    <w:multiLevelType w:val="hybridMultilevel"/>
    <w:tmpl w:val="79E49B2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1E84571B"/>
    <w:multiLevelType w:val="multilevel"/>
    <w:tmpl w:val="E03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774A5"/>
    <w:multiLevelType w:val="hybridMultilevel"/>
    <w:tmpl w:val="383E01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nsid w:val="21962000"/>
    <w:multiLevelType w:val="multilevel"/>
    <w:tmpl w:val="8D42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7A5351"/>
    <w:multiLevelType w:val="hybridMultilevel"/>
    <w:tmpl w:val="1C0C580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2F767DA2"/>
    <w:multiLevelType w:val="multilevel"/>
    <w:tmpl w:val="F102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FE1697"/>
    <w:multiLevelType w:val="hybridMultilevel"/>
    <w:tmpl w:val="31502C4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4E7A739A"/>
    <w:multiLevelType w:val="hybridMultilevel"/>
    <w:tmpl w:val="3E7A4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62EBA"/>
    <w:multiLevelType w:val="hybridMultilevel"/>
    <w:tmpl w:val="F9327FB0"/>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3">
    <w:nsid w:val="50C73442"/>
    <w:multiLevelType w:val="hybridMultilevel"/>
    <w:tmpl w:val="247CEE36"/>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4">
    <w:nsid w:val="5288056A"/>
    <w:multiLevelType w:val="multilevel"/>
    <w:tmpl w:val="B658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A812E8"/>
    <w:multiLevelType w:val="hybridMultilevel"/>
    <w:tmpl w:val="EBDE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F78A0"/>
    <w:multiLevelType w:val="hybridMultilevel"/>
    <w:tmpl w:val="28361A86"/>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7">
    <w:nsid w:val="581A2130"/>
    <w:multiLevelType w:val="multilevel"/>
    <w:tmpl w:val="DF1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C2076"/>
    <w:multiLevelType w:val="hybridMultilevel"/>
    <w:tmpl w:val="01EE595A"/>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19">
    <w:nsid w:val="5D802F05"/>
    <w:multiLevelType w:val="multilevel"/>
    <w:tmpl w:val="1E4C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B28AB"/>
    <w:multiLevelType w:val="hybridMultilevel"/>
    <w:tmpl w:val="C3040326"/>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nsid w:val="68D512FE"/>
    <w:multiLevelType w:val="hybridMultilevel"/>
    <w:tmpl w:val="F812630A"/>
    <w:lvl w:ilvl="0" w:tplc="0409000F">
      <w:start w:val="1"/>
      <w:numFmt w:val="decimal"/>
      <w:lvlText w:val="%1."/>
      <w:lvlJc w:val="left"/>
      <w:pPr>
        <w:ind w:left="996"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2">
    <w:nsid w:val="78A519D8"/>
    <w:multiLevelType w:val="multilevel"/>
    <w:tmpl w:val="3EC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6C5561"/>
    <w:multiLevelType w:val="hybridMultilevel"/>
    <w:tmpl w:val="C1CC4D8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9"/>
  </w:num>
  <w:num w:numId="2">
    <w:abstractNumId w:val="17"/>
  </w:num>
  <w:num w:numId="3">
    <w:abstractNumId w:val="0"/>
  </w:num>
  <w:num w:numId="4">
    <w:abstractNumId w:val="19"/>
  </w:num>
  <w:num w:numId="5">
    <w:abstractNumId w:val="5"/>
  </w:num>
  <w:num w:numId="6">
    <w:abstractNumId w:val="7"/>
  </w:num>
  <w:num w:numId="7">
    <w:abstractNumId w:val="14"/>
  </w:num>
  <w:num w:numId="8">
    <w:abstractNumId w:val="22"/>
  </w:num>
  <w:num w:numId="9">
    <w:abstractNumId w:val="16"/>
  </w:num>
  <w:num w:numId="10">
    <w:abstractNumId w:val="18"/>
  </w:num>
  <w:num w:numId="11">
    <w:abstractNumId w:val="2"/>
  </w:num>
  <w:num w:numId="12">
    <w:abstractNumId w:val="21"/>
  </w:num>
  <w:num w:numId="13">
    <w:abstractNumId w:val="13"/>
  </w:num>
  <w:num w:numId="14">
    <w:abstractNumId w:val="12"/>
  </w:num>
  <w:num w:numId="15">
    <w:abstractNumId w:val="3"/>
  </w:num>
  <w:num w:numId="16">
    <w:abstractNumId w:val="6"/>
  </w:num>
  <w:num w:numId="17">
    <w:abstractNumId w:val="1"/>
  </w:num>
  <w:num w:numId="18">
    <w:abstractNumId w:val="11"/>
  </w:num>
  <w:num w:numId="19">
    <w:abstractNumId w:val="10"/>
  </w:num>
  <w:num w:numId="20">
    <w:abstractNumId w:val="20"/>
  </w:num>
  <w:num w:numId="21">
    <w:abstractNumId w:val="4"/>
  </w:num>
  <w:num w:numId="22">
    <w:abstractNumId w:val="8"/>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49"/>
    <w:rsid w:val="00044FE9"/>
    <w:rsid w:val="00131300"/>
    <w:rsid w:val="00152F87"/>
    <w:rsid w:val="002419CF"/>
    <w:rsid w:val="00316D2F"/>
    <w:rsid w:val="0036040A"/>
    <w:rsid w:val="00493F17"/>
    <w:rsid w:val="0063454A"/>
    <w:rsid w:val="007105CA"/>
    <w:rsid w:val="00754EC1"/>
    <w:rsid w:val="00770EA1"/>
    <w:rsid w:val="008E10AC"/>
    <w:rsid w:val="00A73E34"/>
    <w:rsid w:val="00B812AD"/>
    <w:rsid w:val="00CA2B49"/>
    <w:rsid w:val="00D934AA"/>
    <w:rsid w:val="00F8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2B49"/>
    <w:pPr>
      <w:spacing w:after="0" w:line="228" w:lineRule="auto"/>
      <w:outlineLvl w:val="1"/>
    </w:pPr>
    <w:rPr>
      <w:rFonts w:ascii="Bitstream Charter Roman" w:eastAsia="Times New Roman" w:hAnsi="Bitstream Charter Roman" w:cs="Times New Roman"/>
      <w:b/>
      <w:bCs/>
      <w:color w:val="134E8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B49"/>
    <w:rPr>
      <w:rFonts w:ascii="Bitstream Charter Roman" w:eastAsia="Times New Roman" w:hAnsi="Bitstream Charter Roman" w:cs="Times New Roman"/>
      <w:b/>
      <w:bCs/>
      <w:color w:val="134E8B"/>
      <w:sz w:val="27"/>
      <w:szCs w:val="27"/>
    </w:rPr>
  </w:style>
  <w:style w:type="character" w:styleId="Hyperlink">
    <w:name w:val="Hyperlink"/>
    <w:basedOn w:val="DefaultParagraphFont"/>
    <w:uiPriority w:val="99"/>
    <w:unhideWhenUsed/>
    <w:rsid w:val="00CA2B49"/>
    <w:rPr>
      <w:color w:val="005288"/>
      <w:u w:val="single"/>
    </w:rPr>
  </w:style>
  <w:style w:type="paragraph" w:styleId="NormalWeb">
    <w:name w:val="Normal (Web)"/>
    <w:basedOn w:val="Normal"/>
    <w:uiPriority w:val="99"/>
    <w:unhideWhenUsed/>
    <w:rsid w:val="00CA2B49"/>
    <w:pPr>
      <w:spacing w:after="3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B49"/>
    <w:rPr>
      <w:b/>
      <w:bCs/>
    </w:rPr>
  </w:style>
  <w:style w:type="paragraph" w:styleId="ListParagraph">
    <w:name w:val="List Paragraph"/>
    <w:basedOn w:val="Normal"/>
    <w:uiPriority w:val="34"/>
    <w:qFormat/>
    <w:rsid w:val="00F83FC8"/>
    <w:pPr>
      <w:ind w:left="720"/>
      <w:contextualSpacing/>
    </w:pPr>
  </w:style>
  <w:style w:type="paragraph" w:styleId="Header">
    <w:name w:val="header"/>
    <w:basedOn w:val="Normal"/>
    <w:link w:val="HeaderChar"/>
    <w:uiPriority w:val="99"/>
    <w:unhideWhenUsed/>
    <w:rsid w:val="0013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00"/>
  </w:style>
  <w:style w:type="paragraph" w:styleId="Footer">
    <w:name w:val="footer"/>
    <w:basedOn w:val="Normal"/>
    <w:link w:val="FooterChar"/>
    <w:uiPriority w:val="99"/>
    <w:unhideWhenUsed/>
    <w:rsid w:val="0013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2B49"/>
    <w:pPr>
      <w:spacing w:after="0" w:line="228" w:lineRule="auto"/>
      <w:outlineLvl w:val="1"/>
    </w:pPr>
    <w:rPr>
      <w:rFonts w:ascii="Bitstream Charter Roman" w:eastAsia="Times New Roman" w:hAnsi="Bitstream Charter Roman" w:cs="Times New Roman"/>
      <w:b/>
      <w:bCs/>
      <w:color w:val="134E8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B49"/>
    <w:rPr>
      <w:rFonts w:ascii="Bitstream Charter Roman" w:eastAsia="Times New Roman" w:hAnsi="Bitstream Charter Roman" w:cs="Times New Roman"/>
      <w:b/>
      <w:bCs/>
      <w:color w:val="134E8B"/>
      <w:sz w:val="27"/>
      <w:szCs w:val="27"/>
    </w:rPr>
  </w:style>
  <w:style w:type="character" w:styleId="Hyperlink">
    <w:name w:val="Hyperlink"/>
    <w:basedOn w:val="DefaultParagraphFont"/>
    <w:uiPriority w:val="99"/>
    <w:unhideWhenUsed/>
    <w:rsid w:val="00CA2B49"/>
    <w:rPr>
      <w:color w:val="005288"/>
      <w:u w:val="single"/>
    </w:rPr>
  </w:style>
  <w:style w:type="paragraph" w:styleId="NormalWeb">
    <w:name w:val="Normal (Web)"/>
    <w:basedOn w:val="Normal"/>
    <w:uiPriority w:val="99"/>
    <w:unhideWhenUsed/>
    <w:rsid w:val="00CA2B49"/>
    <w:pPr>
      <w:spacing w:after="3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B49"/>
    <w:rPr>
      <w:b/>
      <w:bCs/>
    </w:rPr>
  </w:style>
  <w:style w:type="paragraph" w:styleId="ListParagraph">
    <w:name w:val="List Paragraph"/>
    <w:basedOn w:val="Normal"/>
    <w:uiPriority w:val="34"/>
    <w:qFormat/>
    <w:rsid w:val="00F83FC8"/>
    <w:pPr>
      <w:ind w:left="720"/>
      <w:contextualSpacing/>
    </w:pPr>
  </w:style>
  <w:style w:type="paragraph" w:styleId="Header">
    <w:name w:val="header"/>
    <w:basedOn w:val="Normal"/>
    <w:link w:val="HeaderChar"/>
    <w:uiPriority w:val="99"/>
    <w:unhideWhenUsed/>
    <w:rsid w:val="0013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300"/>
  </w:style>
  <w:style w:type="paragraph" w:styleId="Footer">
    <w:name w:val="footer"/>
    <w:basedOn w:val="Normal"/>
    <w:link w:val="FooterChar"/>
    <w:uiPriority w:val="99"/>
    <w:unhideWhenUsed/>
    <w:rsid w:val="0013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17000">
      <w:bodyDiv w:val="1"/>
      <w:marLeft w:val="0"/>
      <w:marRight w:val="0"/>
      <w:marTop w:val="0"/>
      <w:marBottom w:val="0"/>
      <w:divBdr>
        <w:top w:val="none" w:sz="0" w:space="0" w:color="auto"/>
        <w:left w:val="none" w:sz="0" w:space="0" w:color="auto"/>
        <w:bottom w:val="none" w:sz="0" w:space="0" w:color="auto"/>
        <w:right w:val="none" w:sz="0" w:space="0" w:color="auto"/>
      </w:divBdr>
      <w:divsChild>
        <w:div w:id="684597098">
          <w:marLeft w:val="0"/>
          <w:marRight w:val="0"/>
          <w:marTop w:val="0"/>
          <w:marBottom w:val="0"/>
          <w:divBdr>
            <w:top w:val="none" w:sz="0" w:space="0" w:color="auto"/>
            <w:left w:val="none" w:sz="0" w:space="0" w:color="auto"/>
            <w:bottom w:val="none" w:sz="0" w:space="0" w:color="auto"/>
            <w:right w:val="none" w:sz="0" w:space="0" w:color="auto"/>
          </w:divBdr>
          <w:divsChild>
            <w:div w:id="124351253">
              <w:marLeft w:val="0"/>
              <w:marRight w:val="0"/>
              <w:marTop w:val="0"/>
              <w:marBottom w:val="0"/>
              <w:divBdr>
                <w:top w:val="none" w:sz="0" w:space="0" w:color="auto"/>
                <w:left w:val="none" w:sz="0" w:space="0" w:color="auto"/>
                <w:bottom w:val="none" w:sz="0" w:space="0" w:color="auto"/>
                <w:right w:val="none" w:sz="0" w:space="0" w:color="auto"/>
              </w:divBdr>
              <w:divsChild>
                <w:div w:id="2085489762">
                  <w:marLeft w:val="0"/>
                  <w:marRight w:val="0"/>
                  <w:marTop w:val="0"/>
                  <w:marBottom w:val="0"/>
                  <w:divBdr>
                    <w:top w:val="single" w:sz="12" w:space="0" w:color="005288"/>
                    <w:left w:val="single" w:sz="18" w:space="7" w:color="005288"/>
                    <w:bottom w:val="none" w:sz="0" w:space="0" w:color="auto"/>
                    <w:right w:val="single" w:sz="18" w:space="0" w:color="005288"/>
                  </w:divBdr>
                  <w:divsChild>
                    <w:div w:id="1788742209">
                      <w:marLeft w:val="75"/>
                      <w:marRight w:val="75"/>
                      <w:marTop w:val="0"/>
                      <w:marBottom w:val="0"/>
                      <w:divBdr>
                        <w:top w:val="none" w:sz="0" w:space="0" w:color="auto"/>
                        <w:left w:val="none" w:sz="0" w:space="0" w:color="auto"/>
                        <w:bottom w:val="none" w:sz="0" w:space="0" w:color="auto"/>
                        <w:right w:val="none" w:sz="0" w:space="0" w:color="auto"/>
                      </w:divBdr>
                      <w:divsChild>
                        <w:div w:id="125709408">
                          <w:marLeft w:val="0"/>
                          <w:marRight w:val="0"/>
                          <w:marTop w:val="0"/>
                          <w:marBottom w:val="0"/>
                          <w:divBdr>
                            <w:top w:val="none" w:sz="0" w:space="0" w:color="auto"/>
                            <w:left w:val="none" w:sz="0" w:space="0" w:color="auto"/>
                            <w:bottom w:val="none" w:sz="0" w:space="0" w:color="auto"/>
                            <w:right w:val="none" w:sz="0" w:space="0" w:color="auto"/>
                          </w:divBdr>
                          <w:divsChild>
                            <w:div w:id="1563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transitionstherapy.biz/contac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2014-04-25T00:17:00Z</dcterms:created>
  <dcterms:modified xsi:type="dcterms:W3CDTF">2014-04-25T00:55:00Z</dcterms:modified>
</cp:coreProperties>
</file>