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[Business Information]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Case Information</w:t>
      </w: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Case Number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Date Opened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Investigator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Department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Incident Summary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Briefly describe the reported issue or complaint.</w:t>
      </w: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Individuals Involved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List all individuals involved or referenced.</w:t>
      </w:r>
      <w:r w:rsidDel="00000000" w:rsidR="00000000" w:rsidRPr="00000000">
        <w:rPr>
          <w:rtl w:val="0"/>
        </w:rPr>
      </w:r>
    </w:p>
    <w:tbl>
      <w:tblPr>
        <w:tblStyle w:val="Table3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Role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Timeline of Events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Document key events in chronological order.</w:t>
      </w:r>
      <w:r w:rsidDel="00000000" w:rsidR="00000000" w:rsidRPr="00000000">
        <w:rPr>
          <w:rtl w:val="0"/>
        </w:rPr>
      </w:r>
    </w:p>
    <w:tbl>
      <w:tblPr>
        <w:tblStyle w:val="Table4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Event Description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Evidence Reviewed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List documents, footage, or other evidence reviewed.</w:t>
      </w:r>
      <w:r w:rsidDel="00000000" w:rsidR="00000000" w:rsidRPr="00000000">
        <w:rPr>
          <w:rtl w:val="0"/>
        </w:rPr>
      </w:r>
    </w:p>
    <w:tbl>
      <w:tblPr>
        <w:tblStyle w:val="Table5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Interview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Summarize key points from interviews. Remain objective.</w:t>
      </w:r>
      <w:r w:rsidDel="00000000" w:rsidR="00000000" w:rsidRPr="00000000">
        <w:rPr>
          <w:rtl w:val="0"/>
        </w:rPr>
      </w:r>
    </w:p>
    <w:tbl>
      <w:tblPr>
        <w:tblStyle w:val="Table6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Findings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Summarize conclusions based on facts and evidence.</w:t>
      </w:r>
      <w:r w:rsidDel="00000000" w:rsidR="00000000" w:rsidRPr="00000000">
        <w:rPr>
          <w:rtl w:val="0"/>
        </w:rPr>
      </w:r>
    </w:p>
    <w:tbl>
      <w:tblPr>
        <w:tblStyle w:val="Table7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Conclusion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State whether a policy violation occurred and why.</w:t>
      </w:r>
      <w:r w:rsidDel="00000000" w:rsidR="00000000" w:rsidRPr="00000000">
        <w:rPr>
          <w:rtl w:val="0"/>
        </w:rPr>
      </w:r>
    </w:p>
    <w:tbl>
      <w:tblPr>
        <w:tblStyle w:val="Table8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Recommended 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Recommend next steps (if any).</w:t>
      </w:r>
      <w:r w:rsidDel="00000000" w:rsidR="00000000" w:rsidRPr="00000000">
        <w:rPr>
          <w:rtl w:val="0"/>
        </w:rPr>
      </w:r>
    </w:p>
    <w:tbl>
      <w:tblPr>
        <w:tblStyle w:val="Table9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Investigator Sign-Off</w:t>
      </w:r>
      <w:r w:rsidDel="00000000" w:rsidR="00000000" w:rsidRPr="00000000">
        <w:rPr>
          <w:rtl w:val="0"/>
        </w:rPr>
      </w:r>
    </w:p>
    <w:tbl>
      <w:tblPr>
        <w:tblStyle w:val="Table10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60"/>
        <w:gridCol w:w="3360"/>
        <w:gridCol w:w="3360"/>
        <w:tblGridChange w:id="0">
          <w:tblGrid>
            <w:gridCol w:w="3360"/>
            <w:gridCol w:w="3360"/>
            <w:gridCol w:w="33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080" w:top="1080" w:left="1080" w:right="108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  <w:t xml:space="preserve">This document is intended as a structured investigation tool and should be used in alignment with company policy and applicable laws. Maintain confidentiality and document findings objectively.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  <w:t xml:space="preserve">This document is intended as a structured investigation tool and should be used in alignment with company policy and applicable laws. Maintain confidentiality and document findings objectively.</w:t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rPr/>
    </w:pPr>
    <w:r w:rsidDel="00000000" w:rsidR="00000000" w:rsidRPr="00000000">
      <w:rPr/>
      <w:pict>
        <v:shape id="PowerPlusWaterMarkObject2" style="position:absolute;width:380.25pt;height:82.79296875pt;rotation:315;z-index:-503316481;mso-position-horizontal-relative:margin;mso-position-horizontal:center;mso-position-vertical-relative:margin;mso-position-vertical:center;" fillcolor="#e8eaed" stroked="f" type="#_x0000_t136">
          <v:fill angle="0" opacity="65536f"/>
          <v:textpath fitshape="t" string="Confidential" style="font-family:&amp;quot;Arial&amp;quot;;font-size:72.0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rPr/>
    </w:pPr>
    <w:r w:rsidDel="00000000" w:rsidR="00000000" w:rsidRPr="00000000">
      <w:rPr/>
      <w:pict>
        <v:shape id="PowerPlusWaterMarkObject1" style="position:absolute;width:380.25pt;height:82.79296875pt;rotation:315;z-index:-503316481;mso-position-horizontal-relative:margin;mso-position-horizontal:center;mso-position-vertical-relative:margin;mso-position-vertical:center;" fillcolor="#e8eaed" stroked="f" type="#_x0000_t136">
          <v:fill angle="0" opacity="65536f"/>
          <v:textpath fitshape="t" string="Confidential" style="font-family:&amp;quot;Arial&amp;quot;;font-size:72.0pt;"/>
        </v:shape>
      </w:pic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sz w:val="22"/>
        <w:szCs w:val="22"/>
        <w:rtl w:val="0"/>
      </w:rPr>
      <w:t xml:space="preserve">Investigation Report</w:t>
    </w: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DATE: ____________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