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8A6CD" w14:textId="4EA9B43E" w:rsidR="004F07B2" w:rsidRPr="001D027C" w:rsidRDefault="001D027C" w:rsidP="001D027C">
      <w:pPr>
        <w:jc w:val="center"/>
        <w:rPr>
          <w:b/>
          <w:bCs/>
        </w:rPr>
      </w:pPr>
      <w:r w:rsidRPr="001D027C">
        <w:rPr>
          <w:b/>
          <w:bCs/>
        </w:rPr>
        <w:t xml:space="preserve">INSURANCE REQUIREMENT </w:t>
      </w:r>
      <w:r w:rsidR="004F07B2" w:rsidRPr="001D027C">
        <w:rPr>
          <w:b/>
          <w:bCs/>
        </w:rPr>
        <w:t>FOR STASMO TO PROVIDE TO EXHIBITORS</w:t>
      </w:r>
      <w:r w:rsidR="000B6471" w:rsidRPr="001D027C">
        <w:rPr>
          <w:b/>
          <w:bCs/>
        </w:rPr>
        <w:br/>
      </w:r>
    </w:p>
    <w:p w14:paraId="7792CE70" w14:textId="518CFD92" w:rsidR="000B6471" w:rsidRDefault="000B6471" w:rsidP="000B6471">
      <w:r w:rsidRPr="000B6471">
        <w:t xml:space="preserve">As a standard requirement </w:t>
      </w:r>
      <w:r>
        <w:t xml:space="preserve">for </w:t>
      </w:r>
      <w:r w:rsidRPr="000B6471">
        <w:t>exhibitors, it is necessary for you to provide proof of general liability coverage from an insurance company in good standing with minimum policy limits of $1,000,000 per occurrence and $2,000,000 in all.</w:t>
      </w:r>
      <w:r>
        <w:t xml:space="preserve"> The Certificate of Insurance that you request from your insurance agent also needs to include the following as </w:t>
      </w:r>
      <w:r w:rsidRPr="00A21F06">
        <w:rPr>
          <w:b/>
          <w:bCs/>
          <w:u w:val="single"/>
        </w:rPr>
        <w:t>Additional Insureds</w:t>
      </w:r>
      <w:r>
        <w:t>. Please submit the Certificate of Insurance with your booth registration.</w:t>
      </w:r>
    </w:p>
    <w:p w14:paraId="16182D7F" w14:textId="38961A88" w:rsidR="000B6471" w:rsidRDefault="000B6471" w:rsidP="000B6471">
      <w:pPr>
        <w:spacing w:after="0"/>
      </w:pPr>
      <w:r>
        <w:t>STASMO</w:t>
      </w:r>
    </w:p>
    <w:p w14:paraId="0AC05282" w14:textId="61C4B5B8" w:rsidR="000B6471" w:rsidRDefault="00A21F06" w:rsidP="000B6471">
      <w:pPr>
        <w:spacing w:after="0"/>
      </w:pPr>
      <w:r>
        <w:t>5920 W. William Cannon Dr.</w:t>
      </w:r>
    </w:p>
    <w:p w14:paraId="03612830" w14:textId="5FC7654F" w:rsidR="00A21F06" w:rsidRDefault="00A21F06" w:rsidP="000B6471">
      <w:pPr>
        <w:spacing w:after="0"/>
      </w:pPr>
      <w:r>
        <w:t>Bldg 1-200</w:t>
      </w:r>
    </w:p>
    <w:p w14:paraId="62EE0A91" w14:textId="156493E9" w:rsidR="00A21F06" w:rsidRDefault="00A21F06" w:rsidP="000B6471">
      <w:pPr>
        <w:spacing w:after="0"/>
      </w:pPr>
      <w:r>
        <w:t>Austin, TX 78749</w:t>
      </w:r>
    </w:p>
    <w:p w14:paraId="7B942697" w14:textId="77777777" w:rsidR="000B6471" w:rsidRDefault="000B6471" w:rsidP="000B6471">
      <w:pPr>
        <w:spacing w:after="0"/>
      </w:pPr>
    </w:p>
    <w:p w14:paraId="03BC1363" w14:textId="77777777" w:rsidR="000B6471" w:rsidRDefault="000B6471" w:rsidP="000B6471">
      <w:pPr>
        <w:spacing w:after="0"/>
      </w:pPr>
    </w:p>
    <w:p w14:paraId="5AE8C406" w14:textId="49F996D7" w:rsidR="000B6471" w:rsidRDefault="000B6471" w:rsidP="000B6471">
      <w:pPr>
        <w:spacing w:after="0"/>
      </w:pPr>
      <w:r>
        <w:t>TASBO</w:t>
      </w:r>
    </w:p>
    <w:p w14:paraId="6C863733" w14:textId="271150F5" w:rsidR="000B6471" w:rsidRDefault="000B6471" w:rsidP="000B6471">
      <w:pPr>
        <w:spacing w:after="0"/>
      </w:pPr>
      <w:r>
        <w:t>5920 W William Cannon Dr</w:t>
      </w:r>
    </w:p>
    <w:p w14:paraId="7AC380D2" w14:textId="31CA2C0D" w:rsidR="000B6471" w:rsidRDefault="000B6471" w:rsidP="000B6471">
      <w:pPr>
        <w:spacing w:after="0"/>
      </w:pPr>
      <w:r>
        <w:t>Bldg 1-200</w:t>
      </w:r>
    </w:p>
    <w:p w14:paraId="4FB5717A" w14:textId="44C9C499" w:rsidR="000B6471" w:rsidRDefault="000B6471" w:rsidP="000B6471">
      <w:r>
        <w:t>Austin TX 78749</w:t>
      </w:r>
    </w:p>
    <w:p w14:paraId="754ECA92" w14:textId="024F9BCF" w:rsidR="000B6471" w:rsidRDefault="000B6471" w:rsidP="000B6471">
      <w:r w:rsidRPr="000B6471">
        <w:t xml:space="preserve">If you </w:t>
      </w:r>
      <w:r w:rsidRPr="00A21F06">
        <w:rPr>
          <w:b/>
          <w:bCs/>
        </w:rPr>
        <w:t>do not</w:t>
      </w:r>
      <w:r w:rsidRPr="000B6471">
        <w:t xml:space="preserve"> have this coverage in place, we have made arrangements for exhibitors to acquire this coverage at </w:t>
      </w:r>
      <w:r w:rsidR="004F07B2">
        <w:t>a</w:t>
      </w:r>
      <w:r w:rsidRPr="000B6471">
        <w:t xml:space="preserve"> savings by purchasing </w:t>
      </w:r>
      <w:r>
        <w:t xml:space="preserve">coverage </w:t>
      </w:r>
      <w:r w:rsidRPr="000B6471">
        <w:t xml:space="preserve">as part of a group. </w:t>
      </w:r>
      <w:r>
        <w:t>The cost of coverage for this event is $65, plus applicable taxes and fees. If you do not currently have insurance that meets the requirements you may wish to consider this option. If so, p</w:t>
      </w:r>
      <w:r w:rsidRPr="000B6471">
        <w:t>lease click the link below, complete a short questionnaire and you will obtain this coverage.</w:t>
      </w:r>
    </w:p>
    <w:p w14:paraId="1F297EA7" w14:textId="5C0EDCAF" w:rsidR="000B6471" w:rsidRDefault="00000000" w:rsidP="000B6471">
      <w:pPr>
        <w:rPr>
          <w:rFonts w:eastAsia="Times New Roman"/>
          <w:shd w:val="clear" w:color="auto" w:fill="FFFFFF"/>
        </w:rPr>
      </w:pPr>
      <w:hyperlink r:id="rId8" w:history="1">
        <w:r w:rsidR="000B6471">
          <w:rPr>
            <w:rStyle w:val="Hyperlink"/>
            <w:rFonts w:eastAsia="Times New Roman"/>
            <w:shd w:val="clear" w:color="auto" w:fill="FFFFFF"/>
          </w:rPr>
          <w:t>https://www.TotalEventInsurance.com/app/Customer/ExhibitorAnnual.aspx?eid=GXvC3B4UbQU$</w:t>
        </w:r>
      </w:hyperlink>
    </w:p>
    <w:p w14:paraId="7E64CDA0" w14:textId="107F0922" w:rsidR="000B6471" w:rsidRDefault="001D027C" w:rsidP="000B6471">
      <w:r>
        <w:rPr>
          <w:u w:val="single"/>
        </w:rPr>
        <w:t xml:space="preserve">A Certificate </w:t>
      </w:r>
      <w:r w:rsidR="000B6471" w:rsidRPr="001D027C">
        <w:rPr>
          <w:u w:val="single"/>
        </w:rPr>
        <w:t xml:space="preserve">of </w:t>
      </w:r>
      <w:r>
        <w:rPr>
          <w:u w:val="single"/>
        </w:rPr>
        <w:t>Insurance</w:t>
      </w:r>
      <w:r w:rsidRPr="001D027C">
        <w:rPr>
          <w:u w:val="single"/>
        </w:rPr>
        <w:t xml:space="preserve"> from your insurance carrier</w:t>
      </w:r>
      <w:r>
        <w:rPr>
          <w:u w:val="single"/>
        </w:rPr>
        <w:t xml:space="preserve"> that names STASMO and TASBO as additional insureds and</w:t>
      </w:r>
      <w:r w:rsidR="000B6471" w:rsidRPr="001D027C">
        <w:rPr>
          <w:u w:val="single"/>
        </w:rPr>
        <w:t xml:space="preserve"> satisfi</w:t>
      </w:r>
      <w:r>
        <w:rPr>
          <w:u w:val="single"/>
        </w:rPr>
        <w:t>es</w:t>
      </w:r>
      <w:r w:rsidR="000B6471" w:rsidRPr="001D027C">
        <w:rPr>
          <w:u w:val="single"/>
        </w:rPr>
        <w:t xml:space="preserve"> the minimum</w:t>
      </w:r>
      <w:r>
        <w:rPr>
          <w:u w:val="single"/>
        </w:rPr>
        <w:t xml:space="preserve"> policy limits</w:t>
      </w:r>
      <w:r w:rsidR="000B6471" w:rsidRPr="001D027C">
        <w:rPr>
          <w:u w:val="single"/>
        </w:rPr>
        <w:t xml:space="preserve"> or </w:t>
      </w:r>
      <w:r>
        <w:rPr>
          <w:u w:val="single"/>
        </w:rPr>
        <w:t xml:space="preserve">the receipt for </w:t>
      </w:r>
      <w:r w:rsidR="000B6471" w:rsidRPr="001D027C">
        <w:rPr>
          <w:u w:val="single"/>
        </w:rPr>
        <w:t xml:space="preserve">coverage </w:t>
      </w:r>
      <w:r>
        <w:rPr>
          <w:u w:val="single"/>
        </w:rPr>
        <w:t xml:space="preserve">purchased </w:t>
      </w:r>
      <w:r w:rsidR="000B6471" w:rsidRPr="001D027C">
        <w:rPr>
          <w:u w:val="single"/>
        </w:rPr>
        <w:t>through the link above must be provided</w:t>
      </w:r>
      <w:r>
        <w:rPr>
          <w:u w:val="single"/>
        </w:rPr>
        <w:t xml:space="preserve"> to STASMO</w:t>
      </w:r>
      <w:r w:rsidR="000B6471" w:rsidRPr="001D027C">
        <w:rPr>
          <w:u w:val="single"/>
        </w:rPr>
        <w:t xml:space="preserve"> when purchasing your booth. </w:t>
      </w:r>
      <w:r>
        <w:rPr>
          <w:u w:val="single"/>
        </w:rPr>
        <w:t>This is</w:t>
      </w:r>
      <w:r w:rsidR="004F07B2" w:rsidRPr="001D027C">
        <w:rPr>
          <w:u w:val="single"/>
        </w:rPr>
        <w:t xml:space="preserve"> </w:t>
      </w:r>
      <w:r>
        <w:rPr>
          <w:u w:val="single"/>
        </w:rPr>
        <w:t xml:space="preserve">a </w:t>
      </w:r>
      <w:r w:rsidR="004F07B2" w:rsidRPr="001D027C">
        <w:rPr>
          <w:u w:val="single"/>
        </w:rPr>
        <w:t>require</w:t>
      </w:r>
      <w:r>
        <w:rPr>
          <w:u w:val="single"/>
        </w:rPr>
        <w:t>ment</w:t>
      </w:r>
      <w:r w:rsidR="004F07B2" w:rsidRPr="001D027C">
        <w:rPr>
          <w:u w:val="single"/>
        </w:rPr>
        <w:t xml:space="preserve"> to </w:t>
      </w:r>
      <w:r w:rsidR="000B6471" w:rsidRPr="001D027C">
        <w:rPr>
          <w:u w:val="single"/>
        </w:rPr>
        <w:t>exhibit.</w:t>
      </w:r>
      <w:r w:rsidR="000B6471" w:rsidRPr="001D027C">
        <w:rPr>
          <w:u w:val="single"/>
        </w:rPr>
        <w:br/>
      </w:r>
      <w:r w:rsidR="000B6471" w:rsidRPr="000B6471">
        <w:br/>
        <w:t>Please feel free to contact me with any questions.</w:t>
      </w:r>
      <w:r w:rsidR="000B6471" w:rsidRPr="000B6471">
        <w:br/>
      </w:r>
      <w:r w:rsidR="000B6471" w:rsidRPr="000B6471">
        <w:br/>
        <w:t>Sincerely</w:t>
      </w:r>
      <w:r w:rsidR="000B6471">
        <w:t>,</w:t>
      </w:r>
    </w:p>
    <w:p w14:paraId="18F7AB14" w14:textId="77777777" w:rsidR="00A21F06" w:rsidRDefault="00A21F06" w:rsidP="000B6471"/>
    <w:p w14:paraId="600F3945" w14:textId="77777777" w:rsidR="00A21F06" w:rsidRDefault="00A21F06" w:rsidP="00A21F06">
      <w:pPr>
        <w:spacing w:after="0" w:line="240" w:lineRule="auto"/>
      </w:pPr>
      <w:r>
        <w:t>DANIEL G. CANTU</w:t>
      </w:r>
    </w:p>
    <w:p w14:paraId="4E700703" w14:textId="479887E0" w:rsidR="00A21F06" w:rsidRDefault="00A21F06" w:rsidP="00A21F06">
      <w:pPr>
        <w:spacing w:after="0" w:line="240" w:lineRule="auto"/>
      </w:pPr>
      <w:r>
        <w:t>STASMO, Secretary</w:t>
      </w:r>
    </w:p>
    <w:p w14:paraId="6C9C927E" w14:textId="65367F01" w:rsidR="00A21F06" w:rsidRDefault="00A21F06" w:rsidP="00A21F06">
      <w:pPr>
        <w:spacing w:after="0" w:line="240" w:lineRule="auto"/>
      </w:pPr>
      <w:r>
        <w:t>C: 956.832.2412</w:t>
      </w:r>
    </w:p>
    <w:p w14:paraId="1AFE141E" w14:textId="694A91CA" w:rsidR="00A21F06" w:rsidRDefault="00A21F06" w:rsidP="00A21F06">
      <w:pPr>
        <w:spacing w:after="0" w:line="240" w:lineRule="auto"/>
      </w:pPr>
      <w:r>
        <w:t>E: dcantu79@outlook.com</w:t>
      </w:r>
    </w:p>
    <w:p w14:paraId="254A597A" w14:textId="330BA03E" w:rsidR="000B6471" w:rsidRPr="000B6471" w:rsidRDefault="000B6471" w:rsidP="000B6471">
      <w:r w:rsidRPr="000B6471">
        <w:br/>
      </w:r>
      <w:r w:rsidRPr="000B6471">
        <w:br/>
      </w:r>
    </w:p>
    <w:p w14:paraId="75625A43" w14:textId="77777777" w:rsidR="00887D02" w:rsidRDefault="00887D02"/>
    <w:sectPr w:rsidR="00887D02" w:rsidSect="002B3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71"/>
    <w:rsid w:val="000B6471"/>
    <w:rsid w:val="0018044A"/>
    <w:rsid w:val="001D027C"/>
    <w:rsid w:val="002B303B"/>
    <w:rsid w:val="003A25ED"/>
    <w:rsid w:val="004F07B2"/>
    <w:rsid w:val="0075351E"/>
    <w:rsid w:val="00887D02"/>
    <w:rsid w:val="00A2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0DE9"/>
  <w15:chartTrackingRefBased/>
  <w15:docId w15:val="{F08FE295-F221-4545-8459-BDF4566D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4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B64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07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talEventInsurance.com/app/Customer/ExhibitorAnnual.aspx?eid=GXvC3B4UbQU$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c3417ed-9dd3-4afc-aa19-e30d15c7b834">HXQNQQVXV2WC-727751095-1553852</_dlc_DocId>
    <lcf76f155ced4ddcb4097134ff3c332f xmlns="3af629ec-51c7-48e9-af45-636b721666f4">
      <Terms xmlns="http://schemas.microsoft.com/office/infopath/2007/PartnerControls"/>
    </lcf76f155ced4ddcb4097134ff3c332f>
    <TaxCatchAll xmlns="3c3417ed-9dd3-4afc-aa19-e30d15c7b834" xsi:nil="true"/>
    <_dlc_DocIdUrl xmlns="3c3417ed-9dd3-4afc-aa19-e30d15c7b834">
      <Url>https://tasbo.sharepoint.com/sites/FileShare/_layouts/15/DocIdRedir.aspx?ID=HXQNQQVXV2WC-727751095-1553852</Url>
      <Description>HXQNQQVXV2WC-727751095-1553852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DF125F84EE44FB6B53CD3E0945754" ma:contentTypeVersion="18" ma:contentTypeDescription="Create a new document." ma:contentTypeScope="" ma:versionID="080fd92582d484c97e54f504ac7c7810">
  <xsd:schema xmlns:xsd="http://www.w3.org/2001/XMLSchema" xmlns:xs="http://www.w3.org/2001/XMLSchema" xmlns:p="http://schemas.microsoft.com/office/2006/metadata/properties" xmlns:ns2="3c3417ed-9dd3-4afc-aa19-e30d15c7b834" xmlns:ns3="3af629ec-51c7-48e9-af45-636b721666f4" targetNamespace="http://schemas.microsoft.com/office/2006/metadata/properties" ma:root="true" ma:fieldsID="c2f3fd2da8fd3d0d06cd873525bc2a25" ns2:_="" ns3:_="">
    <xsd:import namespace="3c3417ed-9dd3-4afc-aa19-e30d15c7b834"/>
    <xsd:import namespace="3af629ec-51c7-48e9-af45-636b721666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417ed-9dd3-4afc-aa19-e30d15c7b8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32fa2e5-e122-4b69-8561-e9f863c14033}" ma:internalName="TaxCatchAll" ma:showField="CatchAllData" ma:web="3c3417ed-9dd3-4afc-aa19-e30d15c7b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629ec-51c7-48e9-af45-636b72166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09b0ba9-86de-42ef-9e39-c238bd276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E1E0BD-77DE-40D5-94B9-82A0E89AA701}">
  <ds:schemaRefs>
    <ds:schemaRef ds:uri="http://schemas.microsoft.com/office/2006/metadata/properties"/>
    <ds:schemaRef ds:uri="http://schemas.microsoft.com/office/infopath/2007/PartnerControls"/>
    <ds:schemaRef ds:uri="3c3417ed-9dd3-4afc-aa19-e30d15c7b834"/>
    <ds:schemaRef ds:uri="3af629ec-51c7-48e9-af45-636b721666f4"/>
  </ds:schemaRefs>
</ds:datastoreItem>
</file>

<file path=customXml/itemProps2.xml><?xml version="1.0" encoding="utf-8"?>
<ds:datastoreItem xmlns:ds="http://schemas.openxmlformats.org/officeDocument/2006/customXml" ds:itemID="{479FEDE8-86DC-475B-B88C-06DB5A77A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7B331-515C-48B5-83F1-4EABC2E12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417ed-9dd3-4afc-aa19-e30d15c7b834"/>
    <ds:schemaRef ds:uri="3af629ec-51c7-48e9-af45-636b72166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BCEE95-7E48-4696-9CDE-07F500A75AC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Hart</dc:creator>
  <cp:keywords/>
  <dc:description/>
  <cp:lastModifiedBy>Dan Cantu</cp:lastModifiedBy>
  <cp:revision>3</cp:revision>
  <dcterms:created xsi:type="dcterms:W3CDTF">2024-05-06T02:13:00Z</dcterms:created>
  <dcterms:modified xsi:type="dcterms:W3CDTF">2024-05-06T02:18:00Z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0x0101005EEDF125F84EE44FB6B53CD3E0945754</vt:lpwstr>
  </property>
  <property fmtid="{D5CDD505-2E9C-101B-9397-08002B2CF9AE}" pid="3" name="_dlc_DocIdItemGuid">
    <vt:lpwstr>e4d38b2b-9794-4532-a5d2-af18d6944031</vt:lpwstr>
  </property>
  <property fmtid="{D5CDD505-2E9C-101B-9397-08002B2CF9AE}" pid="4" name="MediaServiceImageTags">
    <vt:lpwstr/>
  </property>
</Properties>
</file>