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DF23" w14:textId="77777777" w:rsidR="001E63AA" w:rsidRDefault="00D467B0" w:rsidP="00D467B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TOWN OF TEXAS</w:t>
      </w:r>
    </w:p>
    <w:p w14:paraId="0066E5AF" w14:textId="77777777" w:rsidR="00D467B0" w:rsidRDefault="00D467B0" w:rsidP="00D467B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NOTICE OF A PUBLIC HEARING FOR</w:t>
      </w:r>
    </w:p>
    <w:p w14:paraId="06862540" w14:textId="77777777" w:rsidR="00D467B0" w:rsidRDefault="00D467B0" w:rsidP="00D467B0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REZONING THE FOLLOWING PARCEL </w:t>
      </w:r>
    </w:p>
    <w:p w14:paraId="634FA97A" w14:textId="59AD1370" w:rsidR="00D467B0" w:rsidRDefault="00D467B0" w:rsidP="00D467B0">
      <w:pPr>
        <w:pStyle w:val="NoSpacing"/>
        <w:jc w:val="center"/>
        <w:rPr>
          <w:sz w:val="32"/>
          <w:szCs w:val="32"/>
        </w:rPr>
      </w:pPr>
    </w:p>
    <w:p w14:paraId="02259B9D" w14:textId="390772BA" w:rsidR="00D467B0" w:rsidRDefault="009B0282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Notice is hereby given that the Town of Texas Planning Commission will hear a request of </w:t>
      </w:r>
      <w:r w:rsidR="00A41991">
        <w:rPr>
          <w:sz w:val="28"/>
          <w:szCs w:val="28"/>
        </w:rPr>
        <w:t>William Trump</w:t>
      </w:r>
      <w:r>
        <w:rPr>
          <w:sz w:val="28"/>
          <w:szCs w:val="28"/>
        </w:rPr>
        <w:t xml:space="preserve"> to rezone the following parcel</w:t>
      </w:r>
      <w:r w:rsidR="007C5C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from </w:t>
      </w:r>
      <w:r w:rsidR="00E443C7">
        <w:rPr>
          <w:sz w:val="28"/>
          <w:szCs w:val="28"/>
        </w:rPr>
        <w:t>C-1 Commerci</w:t>
      </w:r>
      <w:r w:rsidR="0064367A">
        <w:rPr>
          <w:sz w:val="28"/>
          <w:szCs w:val="28"/>
        </w:rPr>
        <w:t>al</w:t>
      </w:r>
      <w:r w:rsidR="00A41991">
        <w:rPr>
          <w:sz w:val="28"/>
          <w:szCs w:val="28"/>
        </w:rPr>
        <w:t xml:space="preserve"> to RS-1/20</w:t>
      </w:r>
      <w:r w:rsidR="001C5BA7">
        <w:rPr>
          <w:sz w:val="28"/>
          <w:szCs w:val="28"/>
        </w:rPr>
        <w:t xml:space="preserve"> (</w:t>
      </w:r>
      <w:proofErr w:type="gramStart"/>
      <w:r w:rsidR="001C5BA7">
        <w:rPr>
          <w:sz w:val="28"/>
          <w:szCs w:val="28"/>
        </w:rPr>
        <w:t xml:space="preserve">Residential)  </w:t>
      </w:r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l</w:t>
      </w:r>
      <w:r w:rsidR="00D467B0">
        <w:rPr>
          <w:sz w:val="28"/>
          <w:szCs w:val="28"/>
        </w:rPr>
        <w:t>egal description of property</w:t>
      </w:r>
      <w:r>
        <w:rPr>
          <w:sz w:val="28"/>
          <w:szCs w:val="28"/>
        </w:rPr>
        <w:t xml:space="preserve"> is</w:t>
      </w:r>
      <w:r w:rsidR="00D467B0">
        <w:rPr>
          <w:sz w:val="28"/>
          <w:szCs w:val="28"/>
        </w:rPr>
        <w:t>:</w:t>
      </w:r>
      <w:r w:rsidR="0064367A">
        <w:rPr>
          <w:sz w:val="28"/>
          <w:szCs w:val="28"/>
        </w:rPr>
        <w:t xml:space="preserve"> </w:t>
      </w:r>
      <w:r w:rsidR="00A41991">
        <w:rPr>
          <w:sz w:val="28"/>
          <w:szCs w:val="28"/>
        </w:rPr>
        <w:t>T8654 County Road W which is part of the S ½ of the NE ¼</w:t>
      </w:r>
      <w:r w:rsidR="000229AE">
        <w:rPr>
          <w:sz w:val="28"/>
          <w:szCs w:val="28"/>
        </w:rPr>
        <w:t>-</w:t>
      </w:r>
      <w:r w:rsidR="00A41991">
        <w:rPr>
          <w:sz w:val="28"/>
          <w:szCs w:val="28"/>
        </w:rPr>
        <w:t>Section 36</w:t>
      </w:r>
      <w:r w:rsidR="000229AE">
        <w:rPr>
          <w:sz w:val="28"/>
          <w:szCs w:val="28"/>
        </w:rPr>
        <w:t>-</w:t>
      </w:r>
      <w:r w:rsidR="00A41991">
        <w:rPr>
          <w:sz w:val="28"/>
          <w:szCs w:val="28"/>
        </w:rPr>
        <w:t>T30N</w:t>
      </w:r>
      <w:r w:rsidR="000229AE">
        <w:rPr>
          <w:sz w:val="28"/>
          <w:szCs w:val="28"/>
        </w:rPr>
        <w:t>-</w:t>
      </w:r>
      <w:r w:rsidR="00A41991">
        <w:rPr>
          <w:sz w:val="28"/>
          <w:szCs w:val="28"/>
        </w:rPr>
        <w:t xml:space="preserve"> R7E</w:t>
      </w:r>
      <w:r w:rsidR="0064367A">
        <w:rPr>
          <w:sz w:val="28"/>
          <w:szCs w:val="28"/>
        </w:rPr>
        <w:t xml:space="preserve"> </w:t>
      </w:r>
      <w:r w:rsidR="00A41991">
        <w:rPr>
          <w:sz w:val="28"/>
          <w:szCs w:val="28"/>
        </w:rPr>
        <w:t xml:space="preserve">known as Parcel Number 078-3007-361-0983 in </w:t>
      </w:r>
      <w:r w:rsidR="00D467B0">
        <w:rPr>
          <w:sz w:val="28"/>
          <w:szCs w:val="28"/>
        </w:rPr>
        <w:t>Mar</w:t>
      </w:r>
      <w:r w:rsidR="009C3D75">
        <w:rPr>
          <w:sz w:val="28"/>
          <w:szCs w:val="28"/>
        </w:rPr>
        <w:t xml:space="preserve">athon County, Town of Texas. </w:t>
      </w:r>
      <w:r w:rsidR="00D0245C">
        <w:rPr>
          <w:sz w:val="28"/>
          <w:szCs w:val="28"/>
        </w:rPr>
        <w:t xml:space="preserve"> </w:t>
      </w:r>
      <w:r w:rsidR="00EF1692">
        <w:rPr>
          <w:sz w:val="28"/>
          <w:szCs w:val="28"/>
        </w:rPr>
        <w:t>The parcel is 2.92 acres.</w:t>
      </w:r>
    </w:p>
    <w:p w14:paraId="77CF9040" w14:textId="77777777" w:rsidR="00D467B0" w:rsidRDefault="00D467B0" w:rsidP="00D467B0">
      <w:pPr>
        <w:pStyle w:val="NoSpacing"/>
        <w:rPr>
          <w:sz w:val="28"/>
          <w:szCs w:val="28"/>
        </w:rPr>
      </w:pPr>
    </w:p>
    <w:p w14:paraId="70DDEC9F" w14:textId="5C9D6969" w:rsidR="00D467B0" w:rsidRDefault="001C5BA7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Date:   April 17, 2018</w:t>
      </w:r>
    </w:p>
    <w:p w14:paraId="0CCB8CF8" w14:textId="6A1D7757" w:rsidR="00D467B0" w:rsidRDefault="00D467B0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Time: </w:t>
      </w:r>
      <w:r w:rsidR="00DB3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29AE">
        <w:rPr>
          <w:sz w:val="28"/>
          <w:szCs w:val="28"/>
        </w:rPr>
        <w:t>6:30 PM</w:t>
      </w:r>
    </w:p>
    <w:p w14:paraId="77EBCDA6" w14:textId="595C4E4C" w:rsidR="00D467B0" w:rsidRDefault="00D467B0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Place:</w:t>
      </w:r>
      <w:r>
        <w:rPr>
          <w:sz w:val="28"/>
          <w:szCs w:val="28"/>
        </w:rPr>
        <w:tab/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Town of Texas Municipal Center</w:t>
      </w:r>
    </w:p>
    <w:p w14:paraId="2C3D450E" w14:textId="77777777" w:rsidR="00D467B0" w:rsidRDefault="00D467B0" w:rsidP="00D467B0">
      <w:pPr>
        <w:pStyle w:val="NoSpacing"/>
        <w:rPr>
          <w:sz w:val="28"/>
          <w:szCs w:val="28"/>
        </w:rPr>
      </w:pPr>
    </w:p>
    <w:p w14:paraId="458EE55B" w14:textId="77777777" w:rsidR="00D467B0" w:rsidRDefault="009C3D75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Lorraine I Beyersdorff</w:t>
      </w:r>
      <w:r w:rsidR="00D467B0">
        <w:rPr>
          <w:sz w:val="28"/>
          <w:szCs w:val="28"/>
        </w:rPr>
        <w:t>, Clerk</w:t>
      </w:r>
    </w:p>
    <w:p w14:paraId="1601A18A" w14:textId="77777777" w:rsidR="00D467B0" w:rsidRDefault="00D467B0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579ED790" w14:textId="77777777" w:rsidR="00D467B0" w:rsidRDefault="00D467B0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C0A481" w14:textId="413C860D" w:rsidR="00127F1C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Applicant-William Trump</w:t>
      </w:r>
    </w:p>
    <w:p w14:paraId="49EF7F95" w14:textId="5EB1A79F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Party of Interest-Paul </w:t>
      </w:r>
      <w:proofErr w:type="spellStart"/>
      <w:r>
        <w:rPr>
          <w:sz w:val="28"/>
          <w:szCs w:val="28"/>
        </w:rPr>
        <w:t>Lindwall</w:t>
      </w:r>
      <w:proofErr w:type="spellEnd"/>
    </w:p>
    <w:p w14:paraId="60786CD4" w14:textId="7588952D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Party of Interest- William Mueller</w:t>
      </w:r>
    </w:p>
    <w:p w14:paraId="13CFCB3F" w14:textId="66954E6B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Party of Interest-</w:t>
      </w:r>
      <w:proofErr w:type="spellStart"/>
      <w:r>
        <w:rPr>
          <w:sz w:val="28"/>
          <w:szCs w:val="28"/>
        </w:rPr>
        <w:t>Xaige</w:t>
      </w:r>
      <w:proofErr w:type="spellEnd"/>
      <w:r>
        <w:rPr>
          <w:sz w:val="28"/>
          <w:szCs w:val="28"/>
        </w:rPr>
        <w:t xml:space="preserve"> Chang</w:t>
      </w:r>
    </w:p>
    <w:p w14:paraId="08EE52CA" w14:textId="0743A65A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Party of Interest-Douglas Wilke</w:t>
      </w:r>
    </w:p>
    <w:p w14:paraId="49517062" w14:textId="23185508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Party of Interest-Steve </w:t>
      </w:r>
      <w:proofErr w:type="spellStart"/>
      <w:r>
        <w:rPr>
          <w:sz w:val="28"/>
          <w:szCs w:val="28"/>
        </w:rPr>
        <w:t>Mitwede</w:t>
      </w:r>
      <w:proofErr w:type="spellEnd"/>
    </w:p>
    <w:p w14:paraId="7782DA09" w14:textId="5F842C59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Zoning Inspector-Ray Rogers</w:t>
      </w:r>
    </w:p>
    <w:p w14:paraId="6CA62B0B" w14:textId="3AA4BC46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Members of Planning Commission-</w:t>
      </w:r>
    </w:p>
    <w:p w14:paraId="5CD78C44" w14:textId="5566D14C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Paul Anderson</w:t>
      </w:r>
    </w:p>
    <w:p w14:paraId="64782307" w14:textId="35FFF01A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James Burgener-Chair</w:t>
      </w:r>
    </w:p>
    <w:p w14:paraId="36AAF1FC" w14:textId="66F0FB0E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James Palmer</w:t>
      </w:r>
    </w:p>
    <w:p w14:paraId="45DC2F1D" w14:textId="58A35E7D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Bill Schwede</w:t>
      </w:r>
    </w:p>
    <w:p w14:paraId="0E6CC0DF" w14:textId="7CA3E335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Keith </w:t>
      </w:r>
      <w:proofErr w:type="spellStart"/>
      <w:r>
        <w:rPr>
          <w:sz w:val="28"/>
          <w:szCs w:val="28"/>
        </w:rPr>
        <w:t>Plautz</w:t>
      </w:r>
      <w:proofErr w:type="spellEnd"/>
    </w:p>
    <w:p w14:paraId="3650526E" w14:textId="4B07249E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Janet </w:t>
      </w:r>
      <w:proofErr w:type="spellStart"/>
      <w:r>
        <w:rPr>
          <w:sz w:val="28"/>
          <w:szCs w:val="28"/>
        </w:rPr>
        <w:t>Sann</w:t>
      </w:r>
      <w:proofErr w:type="spellEnd"/>
    </w:p>
    <w:p w14:paraId="6C149C49" w14:textId="332D162D" w:rsidR="002531B9" w:rsidRDefault="002531B9" w:rsidP="00D467B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Philip Walters</w:t>
      </w:r>
    </w:p>
    <w:p w14:paraId="31587102" w14:textId="77777777" w:rsidR="002531B9" w:rsidRDefault="002531B9" w:rsidP="00D467B0">
      <w:pPr>
        <w:pStyle w:val="NoSpacing"/>
        <w:rPr>
          <w:sz w:val="28"/>
          <w:szCs w:val="28"/>
        </w:rPr>
      </w:pPr>
    </w:p>
    <w:p w14:paraId="10739FA4" w14:textId="77777777" w:rsidR="00127F1C" w:rsidRDefault="00127F1C" w:rsidP="00D467B0">
      <w:pPr>
        <w:pStyle w:val="NoSpacing"/>
        <w:rPr>
          <w:sz w:val="28"/>
          <w:szCs w:val="28"/>
        </w:rPr>
      </w:pPr>
    </w:p>
    <w:sectPr w:rsidR="00127F1C" w:rsidSect="001E6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B0"/>
    <w:rsid w:val="000229AE"/>
    <w:rsid w:val="00051980"/>
    <w:rsid w:val="00127F1C"/>
    <w:rsid w:val="00135C97"/>
    <w:rsid w:val="001C5BA7"/>
    <w:rsid w:val="001E63AA"/>
    <w:rsid w:val="002531B9"/>
    <w:rsid w:val="00256D27"/>
    <w:rsid w:val="002F2CF1"/>
    <w:rsid w:val="003144CD"/>
    <w:rsid w:val="005F6100"/>
    <w:rsid w:val="005F675D"/>
    <w:rsid w:val="0064367A"/>
    <w:rsid w:val="00746888"/>
    <w:rsid w:val="007C5C03"/>
    <w:rsid w:val="00965D20"/>
    <w:rsid w:val="009839C4"/>
    <w:rsid w:val="009B0282"/>
    <w:rsid w:val="009C3D75"/>
    <w:rsid w:val="00A41991"/>
    <w:rsid w:val="00A54EE0"/>
    <w:rsid w:val="00AE0DB3"/>
    <w:rsid w:val="00B968E2"/>
    <w:rsid w:val="00BE1EAF"/>
    <w:rsid w:val="00D0245C"/>
    <w:rsid w:val="00D128E7"/>
    <w:rsid w:val="00D467B0"/>
    <w:rsid w:val="00DB3BD7"/>
    <w:rsid w:val="00DC2548"/>
    <w:rsid w:val="00E443C7"/>
    <w:rsid w:val="00EF1692"/>
    <w:rsid w:val="00F65DDD"/>
    <w:rsid w:val="00FE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BB5F"/>
  <w15:docId w15:val="{7FDC3BAF-0C17-43B8-A6CF-91459B97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63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6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8</cp:revision>
  <cp:lastPrinted>2018-04-02T02:43:00Z</cp:lastPrinted>
  <dcterms:created xsi:type="dcterms:W3CDTF">2018-04-01T23:30:00Z</dcterms:created>
  <dcterms:modified xsi:type="dcterms:W3CDTF">2018-04-02T02:44:00Z</dcterms:modified>
</cp:coreProperties>
</file>