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079A65C0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39233A">
        <w:rPr>
          <w:b/>
          <w:sz w:val="28"/>
          <w:szCs w:val="28"/>
        </w:rPr>
        <w:t xml:space="preserve">MARCH </w:t>
      </w:r>
      <w:r w:rsidR="00F07E87">
        <w:rPr>
          <w:b/>
          <w:sz w:val="28"/>
          <w:szCs w:val="28"/>
        </w:rPr>
        <w:t>3</w:t>
      </w:r>
      <w:r w:rsidR="00EF23E1">
        <w:rPr>
          <w:b/>
          <w:sz w:val="28"/>
          <w:szCs w:val="28"/>
        </w:rPr>
        <w:t>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64ECD3BF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39233A">
        <w:rPr>
          <w:sz w:val="28"/>
          <w:szCs w:val="28"/>
        </w:rPr>
        <w:t xml:space="preserve"> by Clerk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6A2D05C0" w:rsidR="00866FD2" w:rsidRDefault="0039233A" w:rsidP="0039233A">
      <w:pPr>
        <w:pStyle w:val="NoSpacing"/>
        <w:tabs>
          <w:tab w:val="left" w:pos="3984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6DCFACAA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>business</w:t>
      </w:r>
    </w:p>
    <w:p w14:paraId="33117907" w14:textId="31914AD0" w:rsidR="0029642F" w:rsidRDefault="0029642F" w:rsidP="00506347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r w:rsidR="00506347">
        <w:rPr>
          <w:sz w:val="28"/>
          <w:szCs w:val="28"/>
        </w:rPr>
        <w:t xml:space="preserve">animal regulations in different zones and any changes to be presented for public hearing in future. </w:t>
      </w:r>
    </w:p>
    <w:p w14:paraId="6375724D" w14:textId="77777777" w:rsidR="00506347" w:rsidRDefault="00506347" w:rsidP="00506347">
      <w:pPr>
        <w:pStyle w:val="NoSpacing"/>
        <w:ind w:left="1080"/>
        <w:rPr>
          <w:sz w:val="28"/>
          <w:szCs w:val="28"/>
        </w:rPr>
      </w:pP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536339DC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4EBCBA00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Posted </w:t>
      </w:r>
      <w:r w:rsidR="0039233A">
        <w:t>--March 2</w:t>
      </w:r>
      <w:r w:rsidR="00EF23E1">
        <w:t>, 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25CF2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233A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06347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42042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07E87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2025-01-03T19:08:00Z</cp:lastPrinted>
  <dcterms:created xsi:type="dcterms:W3CDTF">2025-03-02T15:39:00Z</dcterms:created>
  <dcterms:modified xsi:type="dcterms:W3CDTF">2025-03-02T15:39:00Z</dcterms:modified>
</cp:coreProperties>
</file>