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3345" w14:textId="77777777" w:rsidR="005B7FE5" w:rsidRDefault="005B7FE5" w:rsidP="005B7FE5">
      <w:pPr>
        <w:rPr>
          <w:sz w:val="24"/>
          <w:szCs w:val="24"/>
        </w:rPr>
      </w:pPr>
      <w:r>
        <w:rPr>
          <w:sz w:val="24"/>
          <w:szCs w:val="24"/>
        </w:rPr>
        <w:t>TOWN PLANNING COMMISION MEETING</w:t>
      </w:r>
    </w:p>
    <w:p w14:paraId="0058B3CA" w14:textId="476E1E70" w:rsidR="005B7FE5" w:rsidRDefault="005B7FE5" w:rsidP="005B7FE5">
      <w:pPr>
        <w:rPr>
          <w:sz w:val="24"/>
          <w:szCs w:val="24"/>
        </w:rPr>
      </w:pPr>
      <w:r>
        <w:rPr>
          <w:sz w:val="24"/>
          <w:szCs w:val="24"/>
        </w:rPr>
        <w:t>MAY 3</w:t>
      </w:r>
      <w:r>
        <w:rPr>
          <w:sz w:val="24"/>
          <w:szCs w:val="24"/>
        </w:rPr>
        <w:t>, 2021   7 PM</w:t>
      </w:r>
    </w:p>
    <w:p w14:paraId="65F5F810" w14:textId="77777777" w:rsidR="005B7FE5" w:rsidRPr="00353F90" w:rsidRDefault="005B7FE5" w:rsidP="005B7FE5">
      <w:pPr>
        <w:rPr>
          <w:sz w:val="24"/>
          <w:szCs w:val="24"/>
        </w:rPr>
      </w:pPr>
      <w:r w:rsidRPr="00353F90">
        <w:rPr>
          <w:sz w:val="24"/>
          <w:szCs w:val="24"/>
        </w:rPr>
        <w:t>TOWN MUNICIPAL CENTER</w:t>
      </w:r>
    </w:p>
    <w:p w14:paraId="283A7A0C" w14:textId="7BF4AA70" w:rsidR="005B7FE5" w:rsidRDefault="005B7FE5" w:rsidP="005B7FE5">
      <w:pPr>
        <w:spacing w:line="240" w:lineRule="auto"/>
        <w:rPr>
          <w:sz w:val="24"/>
          <w:szCs w:val="24"/>
        </w:rPr>
      </w:pPr>
      <w:r>
        <w:rPr>
          <w:sz w:val="24"/>
          <w:szCs w:val="24"/>
        </w:rPr>
        <w:t>Agendas</w:t>
      </w:r>
      <w:r w:rsidRPr="001E4542">
        <w:rPr>
          <w:sz w:val="24"/>
          <w:szCs w:val="24"/>
        </w:rPr>
        <w:t xml:space="preserve"> were posted at the Municipal Center, </w:t>
      </w:r>
      <w:r>
        <w:rPr>
          <w:sz w:val="24"/>
          <w:szCs w:val="24"/>
        </w:rPr>
        <w:t xml:space="preserve">and on website- town ftexas.com.  </w:t>
      </w:r>
      <w:proofErr w:type="gramStart"/>
      <w:r>
        <w:rPr>
          <w:sz w:val="24"/>
          <w:szCs w:val="24"/>
        </w:rPr>
        <w:t>Agendas  also</w:t>
      </w:r>
      <w:proofErr w:type="gramEnd"/>
      <w:r>
        <w:rPr>
          <w:sz w:val="24"/>
          <w:szCs w:val="24"/>
        </w:rPr>
        <w:t xml:space="preserve"> sent to Town Board members, Planning members and interested citizens by email.</w:t>
      </w:r>
    </w:p>
    <w:p w14:paraId="615A6CFA" w14:textId="77777777" w:rsidR="005B7FE5" w:rsidRDefault="005B7FE5" w:rsidP="005B7FE5">
      <w:pPr>
        <w:spacing w:line="240" w:lineRule="auto"/>
        <w:rPr>
          <w:sz w:val="24"/>
          <w:szCs w:val="24"/>
        </w:rPr>
      </w:pPr>
      <w:r>
        <w:rPr>
          <w:sz w:val="24"/>
          <w:szCs w:val="24"/>
        </w:rPr>
        <w:t>Meeting was called to order by Paul Anderson.</w:t>
      </w:r>
    </w:p>
    <w:p w14:paraId="6513A1F0" w14:textId="401B54B1" w:rsidR="005B7FE5" w:rsidRDefault="005B7FE5" w:rsidP="005B7FE5">
      <w:pPr>
        <w:spacing w:line="240" w:lineRule="auto"/>
        <w:rPr>
          <w:sz w:val="24"/>
          <w:szCs w:val="24"/>
        </w:rPr>
      </w:pPr>
      <w:r>
        <w:rPr>
          <w:sz w:val="24"/>
          <w:szCs w:val="24"/>
        </w:rPr>
        <w:t xml:space="preserve">Minutes were read by the Clerk. </w:t>
      </w:r>
      <w:r>
        <w:rPr>
          <w:sz w:val="24"/>
          <w:szCs w:val="24"/>
        </w:rPr>
        <w:t xml:space="preserve">Request was made to include the address </w:t>
      </w:r>
      <w:r w:rsidR="00D15230">
        <w:rPr>
          <w:sz w:val="24"/>
          <w:szCs w:val="24"/>
        </w:rPr>
        <w:t>for the</w:t>
      </w:r>
      <w:r>
        <w:rPr>
          <w:sz w:val="24"/>
          <w:szCs w:val="24"/>
        </w:rPr>
        <w:t xml:space="preserve"> Rhein</w:t>
      </w:r>
      <w:r w:rsidR="00D15230">
        <w:rPr>
          <w:sz w:val="24"/>
          <w:szCs w:val="24"/>
        </w:rPr>
        <w:t xml:space="preserve"> issue</w:t>
      </w:r>
      <w:r>
        <w:rPr>
          <w:sz w:val="24"/>
          <w:szCs w:val="24"/>
        </w:rPr>
        <w:t xml:space="preserve">.  The address is 236266 County Road W Wausau which is owned by </w:t>
      </w:r>
      <w:proofErr w:type="spellStart"/>
      <w:r>
        <w:rPr>
          <w:sz w:val="24"/>
          <w:szCs w:val="24"/>
        </w:rPr>
        <w:t>Kasys</w:t>
      </w:r>
      <w:proofErr w:type="spellEnd"/>
      <w:r>
        <w:rPr>
          <w:sz w:val="24"/>
          <w:szCs w:val="24"/>
        </w:rPr>
        <w:t xml:space="preserve"> and rented by Rhein.  Also recommend that the minutes </w:t>
      </w:r>
      <w:r w:rsidR="00D15230">
        <w:rPr>
          <w:sz w:val="24"/>
          <w:szCs w:val="24"/>
        </w:rPr>
        <w:t xml:space="preserve">be amended to </w:t>
      </w:r>
      <w:r>
        <w:rPr>
          <w:sz w:val="24"/>
          <w:szCs w:val="24"/>
        </w:rPr>
        <w:t xml:space="preserve">reflect that the motion was made for the </w:t>
      </w:r>
      <w:proofErr w:type="spellStart"/>
      <w:r>
        <w:rPr>
          <w:sz w:val="24"/>
          <w:szCs w:val="24"/>
        </w:rPr>
        <w:t>Quella</w:t>
      </w:r>
      <w:proofErr w:type="spellEnd"/>
      <w:r>
        <w:rPr>
          <w:sz w:val="24"/>
          <w:szCs w:val="24"/>
        </w:rPr>
        <w:t xml:space="preserve"> hearing that due to the unique size of the property and not because the shed was already constructed that the committee moved to recommend approval. </w:t>
      </w:r>
      <w:r>
        <w:rPr>
          <w:sz w:val="24"/>
          <w:szCs w:val="24"/>
        </w:rPr>
        <w:t xml:space="preserve"> Motion to approve </w:t>
      </w:r>
      <w:r w:rsidR="00D15230">
        <w:rPr>
          <w:sz w:val="24"/>
          <w:szCs w:val="24"/>
        </w:rPr>
        <w:t xml:space="preserve">of the Commission minutes </w:t>
      </w:r>
      <w:r>
        <w:rPr>
          <w:sz w:val="24"/>
          <w:szCs w:val="24"/>
        </w:rPr>
        <w:t>with corrections</w:t>
      </w:r>
      <w:r w:rsidR="00C93431">
        <w:rPr>
          <w:sz w:val="24"/>
          <w:szCs w:val="24"/>
        </w:rPr>
        <w:t xml:space="preserve"> as listed</w:t>
      </w:r>
      <w:r>
        <w:rPr>
          <w:sz w:val="24"/>
          <w:szCs w:val="24"/>
        </w:rPr>
        <w:t xml:space="preserve"> </w:t>
      </w:r>
      <w:r>
        <w:rPr>
          <w:sz w:val="24"/>
          <w:szCs w:val="24"/>
        </w:rPr>
        <w:t xml:space="preserve">by </w:t>
      </w:r>
      <w:r>
        <w:rPr>
          <w:sz w:val="24"/>
          <w:szCs w:val="24"/>
        </w:rPr>
        <w:t>Jim</w:t>
      </w:r>
      <w:r>
        <w:rPr>
          <w:sz w:val="24"/>
          <w:szCs w:val="24"/>
        </w:rPr>
        <w:t xml:space="preserve">. Second by </w:t>
      </w:r>
      <w:r>
        <w:rPr>
          <w:sz w:val="24"/>
          <w:szCs w:val="24"/>
        </w:rPr>
        <w:t>Glen and</w:t>
      </w:r>
      <w:r>
        <w:rPr>
          <w:sz w:val="24"/>
          <w:szCs w:val="24"/>
        </w:rPr>
        <w:t xml:space="preserve"> carried.</w:t>
      </w:r>
    </w:p>
    <w:p w14:paraId="0852BF0C" w14:textId="4FC7F3EE" w:rsidR="00524239" w:rsidRDefault="00524239" w:rsidP="005B7FE5">
      <w:pPr>
        <w:spacing w:line="240" w:lineRule="auto"/>
        <w:rPr>
          <w:sz w:val="24"/>
          <w:szCs w:val="24"/>
        </w:rPr>
      </w:pPr>
      <w:r>
        <w:rPr>
          <w:sz w:val="24"/>
          <w:szCs w:val="24"/>
        </w:rPr>
        <w:t xml:space="preserve">Town Board Chair reported that a large sign on a property on County Road J about foam insulation was constructed and should be reviewed.  Also reported that people that visited the </w:t>
      </w:r>
      <w:proofErr w:type="spellStart"/>
      <w:r>
        <w:rPr>
          <w:sz w:val="24"/>
          <w:szCs w:val="24"/>
        </w:rPr>
        <w:t>Restlawn</w:t>
      </w:r>
      <w:proofErr w:type="spellEnd"/>
      <w:r>
        <w:rPr>
          <w:sz w:val="24"/>
          <w:szCs w:val="24"/>
        </w:rPr>
        <w:t xml:space="preserve"> Cemetery commented on junk at house</w:t>
      </w:r>
      <w:r w:rsidR="003F1657">
        <w:rPr>
          <w:sz w:val="24"/>
          <w:szCs w:val="24"/>
        </w:rPr>
        <w:t>s</w:t>
      </w:r>
      <w:r>
        <w:rPr>
          <w:sz w:val="24"/>
          <w:szCs w:val="24"/>
        </w:rPr>
        <w:t xml:space="preserve"> abutting the cemetery on the west side.  Those properties are on </w:t>
      </w:r>
      <w:proofErr w:type="spellStart"/>
      <w:r>
        <w:rPr>
          <w:sz w:val="24"/>
          <w:szCs w:val="24"/>
        </w:rPr>
        <w:t>Goetsch</w:t>
      </w:r>
      <w:proofErr w:type="spellEnd"/>
      <w:r>
        <w:rPr>
          <w:sz w:val="24"/>
          <w:szCs w:val="24"/>
        </w:rPr>
        <w:t xml:space="preserve"> Road.  </w:t>
      </w:r>
    </w:p>
    <w:p w14:paraId="2476CDFC" w14:textId="5B1319A1" w:rsidR="00524239" w:rsidRDefault="00524239" w:rsidP="005B7FE5">
      <w:pPr>
        <w:spacing w:line="240" w:lineRule="auto"/>
        <w:rPr>
          <w:sz w:val="24"/>
          <w:szCs w:val="24"/>
        </w:rPr>
      </w:pPr>
      <w:r>
        <w:rPr>
          <w:sz w:val="24"/>
          <w:szCs w:val="24"/>
        </w:rPr>
        <w:t>Property on Autumn Brook Terrace has an issue with the culvert</w:t>
      </w:r>
      <w:r w:rsidR="003F1657">
        <w:rPr>
          <w:sz w:val="24"/>
          <w:szCs w:val="24"/>
        </w:rPr>
        <w:t>.  The culvert doesn’t have enough gravel and the ditch doesn’t flow correctly.  It needs to be corrected.</w:t>
      </w:r>
    </w:p>
    <w:p w14:paraId="37E47776" w14:textId="72CD3679" w:rsidR="00524239" w:rsidRDefault="00524239" w:rsidP="005B7FE5">
      <w:pPr>
        <w:spacing w:line="240" w:lineRule="auto"/>
        <w:rPr>
          <w:sz w:val="24"/>
          <w:szCs w:val="24"/>
        </w:rPr>
      </w:pPr>
      <w:r>
        <w:rPr>
          <w:sz w:val="24"/>
          <w:szCs w:val="24"/>
        </w:rPr>
        <w:t>Clerk noted the rezone request from RHP LLC for a rezone for a parking lot on</w:t>
      </w:r>
      <w:r w:rsidR="003F1657">
        <w:rPr>
          <w:sz w:val="24"/>
          <w:szCs w:val="24"/>
        </w:rPr>
        <w:t xml:space="preserve"> Steel Lane. The hearing date was set for June 7</w:t>
      </w:r>
      <w:r w:rsidR="003F1657" w:rsidRPr="003F1657">
        <w:rPr>
          <w:sz w:val="24"/>
          <w:szCs w:val="24"/>
          <w:vertAlign w:val="superscript"/>
        </w:rPr>
        <w:t>th</w:t>
      </w:r>
      <w:r w:rsidR="003F1657">
        <w:rPr>
          <w:sz w:val="24"/>
          <w:szCs w:val="24"/>
        </w:rPr>
        <w:t xml:space="preserve"> at 7 pm prior to the Planning Commission Meeting.  There was discussion on moving dirt and getting the lot ready prior to the meeting.  There would be no building construction so the Board did not see an issue.  There was discussion that the Zoning Ordinance about parking lots in Commercial and Industrial zones should be reviewed.</w:t>
      </w:r>
    </w:p>
    <w:p w14:paraId="45AFC6FA" w14:textId="402C3CA0" w:rsidR="003F1657" w:rsidRDefault="003F1657" w:rsidP="005B7FE5">
      <w:pPr>
        <w:spacing w:line="240" w:lineRule="auto"/>
        <w:rPr>
          <w:sz w:val="24"/>
          <w:szCs w:val="24"/>
        </w:rPr>
      </w:pPr>
      <w:r>
        <w:rPr>
          <w:sz w:val="24"/>
          <w:szCs w:val="24"/>
        </w:rPr>
        <w:t xml:space="preserve">Duane had one permit for </w:t>
      </w:r>
      <w:proofErr w:type="spellStart"/>
      <w:r>
        <w:rPr>
          <w:sz w:val="24"/>
          <w:szCs w:val="24"/>
        </w:rPr>
        <w:t>Nylund</w:t>
      </w:r>
      <w:proofErr w:type="spellEnd"/>
      <w:r>
        <w:rPr>
          <w:sz w:val="24"/>
          <w:szCs w:val="24"/>
        </w:rPr>
        <w:t xml:space="preserve"> at 153118 Granite Heights Road.  It will be 52 feet from the center line of road.  The next three are closer than that.  DNR copies of wetlands permits should be attached.  Permit House and garage.  $125.00</w:t>
      </w:r>
      <w:r w:rsidR="00C93431">
        <w:rPr>
          <w:sz w:val="24"/>
          <w:szCs w:val="24"/>
        </w:rPr>
        <w:t>.  Janet moved to accept the permit with the 52 foot from center line.  Second by Tom and carried.</w:t>
      </w:r>
    </w:p>
    <w:p w14:paraId="447581EC" w14:textId="67EA30DB" w:rsidR="00C93431" w:rsidRDefault="003F1657" w:rsidP="005B7FE5">
      <w:pPr>
        <w:spacing w:line="240" w:lineRule="auto"/>
        <w:rPr>
          <w:sz w:val="24"/>
          <w:szCs w:val="24"/>
        </w:rPr>
      </w:pPr>
      <w:r>
        <w:rPr>
          <w:sz w:val="24"/>
          <w:szCs w:val="24"/>
        </w:rPr>
        <w:t>Allen Radtke was in attendance to discuss issues with new owners of the Grubb properties 154422 and 154462 County Road WW.  There are issues with driveway and waste water such as from a sump pump being</w:t>
      </w:r>
      <w:r w:rsidR="00C93431">
        <w:rPr>
          <w:sz w:val="24"/>
          <w:szCs w:val="24"/>
        </w:rPr>
        <w:t xml:space="preserve"> directed to his property.  Josh Parker the new owner is working with the County for a mound system permit.  Issues have been </w:t>
      </w:r>
      <w:proofErr w:type="gramStart"/>
      <w:r w:rsidR="00C93431">
        <w:rPr>
          <w:sz w:val="24"/>
          <w:szCs w:val="24"/>
        </w:rPr>
        <w:t>address</w:t>
      </w:r>
      <w:proofErr w:type="gramEnd"/>
      <w:r w:rsidR="00C93431">
        <w:rPr>
          <w:sz w:val="24"/>
          <w:szCs w:val="24"/>
        </w:rPr>
        <w:t xml:space="preserve"> between them, but have not been settled at this time.</w:t>
      </w:r>
    </w:p>
    <w:p w14:paraId="617012AB" w14:textId="1C2F031E" w:rsidR="00C93431" w:rsidRDefault="00C93431" w:rsidP="005B7FE5">
      <w:pPr>
        <w:spacing w:line="240" w:lineRule="auto"/>
        <w:rPr>
          <w:sz w:val="24"/>
          <w:szCs w:val="24"/>
        </w:rPr>
      </w:pPr>
      <w:r>
        <w:rPr>
          <w:sz w:val="24"/>
          <w:szCs w:val="24"/>
        </w:rPr>
        <w:t xml:space="preserve">Motion to adjourn by Janet </w:t>
      </w:r>
      <w:proofErr w:type="spellStart"/>
      <w:r>
        <w:rPr>
          <w:sz w:val="24"/>
          <w:szCs w:val="24"/>
        </w:rPr>
        <w:t>Sann</w:t>
      </w:r>
      <w:proofErr w:type="spellEnd"/>
      <w:r>
        <w:rPr>
          <w:sz w:val="24"/>
          <w:szCs w:val="24"/>
        </w:rPr>
        <w:t>.  Second by Tom Domka and carried.</w:t>
      </w:r>
    </w:p>
    <w:p w14:paraId="27BA932C" w14:textId="4E27535C" w:rsidR="00C93431" w:rsidRDefault="00C93431">
      <w:r>
        <w:t xml:space="preserve">Lorraine I Beyersdorff, Town of Texas Clerk. </w:t>
      </w:r>
    </w:p>
    <w:sectPr w:rsidR="00C93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E5"/>
    <w:rsid w:val="003F1657"/>
    <w:rsid w:val="00524239"/>
    <w:rsid w:val="005B7FE5"/>
    <w:rsid w:val="00C93431"/>
    <w:rsid w:val="00D15230"/>
    <w:rsid w:val="00E6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F612"/>
  <w15:chartTrackingRefBased/>
  <w15:docId w15:val="{089AE38B-A930-4286-819F-2307C1A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F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06B8-8763-45FF-941A-778438B4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dcterms:created xsi:type="dcterms:W3CDTF">2021-06-07T20:17:00Z</dcterms:created>
  <dcterms:modified xsi:type="dcterms:W3CDTF">2021-06-07T20:17:00Z</dcterms:modified>
</cp:coreProperties>
</file>