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BC9" w:rsidRDefault="007A3BC9" w:rsidP="007A3BC9">
      <w:pPr>
        <w:jc w:val="center"/>
      </w:pPr>
      <w:r>
        <w:t xml:space="preserve">NOTICE </w:t>
      </w:r>
    </w:p>
    <w:p w:rsidR="005676F0" w:rsidRDefault="007A3BC9" w:rsidP="007A3BC9">
      <w:pPr>
        <w:jc w:val="center"/>
      </w:pPr>
      <w:r>
        <w:t>TOWN OF TEXAS</w:t>
      </w:r>
    </w:p>
    <w:p w:rsidR="007A3BC9" w:rsidRDefault="007A3BC9" w:rsidP="007A3BC9">
      <w:pPr>
        <w:jc w:val="center"/>
      </w:pPr>
      <w:proofErr w:type="gramStart"/>
      <w:r>
        <w:t>ORDINANCE  #</w:t>
      </w:r>
      <w:proofErr w:type="gramEnd"/>
      <w:r>
        <w:tab/>
        <w:t>012011</w:t>
      </w:r>
    </w:p>
    <w:p w:rsidR="007A3BC9" w:rsidRDefault="007A3BC9" w:rsidP="007A3BC9">
      <w:pPr>
        <w:jc w:val="center"/>
      </w:pPr>
      <w:r>
        <w:t>Notice is hereby given that the Town Board of the Town of Texas after Public Hearings moved to adopt the “Code of Ordinances of the Town of Texas, Wisconsin” on February 14, 2011.</w:t>
      </w:r>
    </w:p>
    <w:p w:rsidR="007A3BC9" w:rsidRDefault="007A3BC9" w:rsidP="007A3BC9">
      <w:r>
        <w:t>The ordinance covers Administration, Alcohol Beverages, Animals, Buildings and Building Regulations, Fire Prevention and Protection, Mobile Homes, Nuisances, Solid Waste, Streets, Board of Review, and Traffic and Vehicles.</w:t>
      </w:r>
    </w:p>
    <w:p w:rsidR="00C746E4" w:rsidRDefault="00C746E4" w:rsidP="007A3BC9">
      <w:r>
        <w:t xml:space="preserve">A copy of the full ordinance is available from the Town Clerk, Lorraine I Beyersdorff   715-675-9063.  You may view a copy at the </w:t>
      </w:r>
      <w:r w:rsidR="00164E23">
        <w:t>Town of Texas Municipal Center by appointment with the Town Clerk</w:t>
      </w:r>
      <w:proofErr w:type="gramStart"/>
      <w:r w:rsidR="004D6331">
        <w:t xml:space="preserve">, </w:t>
      </w:r>
      <w:r>
        <w:t xml:space="preserve"> or</w:t>
      </w:r>
      <w:proofErr w:type="gramEnd"/>
      <w:r>
        <w:t xml:space="preserve"> at the website  </w:t>
      </w:r>
      <w:hyperlink r:id="rId4" w:history="1">
        <w:r w:rsidRPr="00404B57">
          <w:rPr>
            <w:rStyle w:val="Hyperlink"/>
          </w:rPr>
          <w:t>www.townoftexas.com</w:t>
        </w:r>
      </w:hyperlink>
      <w:r>
        <w:tab/>
      </w:r>
      <w:r>
        <w:tab/>
      </w:r>
    </w:p>
    <w:p w:rsidR="00C746E4" w:rsidRDefault="00C746E4" w:rsidP="007A3BC9">
      <w:r>
        <w:t>Lorraine I Beyersdorff</w:t>
      </w:r>
    </w:p>
    <w:p w:rsidR="00C746E4" w:rsidRDefault="00C746E4" w:rsidP="007A3BC9">
      <w:r>
        <w:t>Town of Texas Clerk</w:t>
      </w:r>
    </w:p>
    <w:p w:rsidR="00C746E4" w:rsidRDefault="00C746E4" w:rsidP="007A3BC9">
      <w:r>
        <w:t>February 28, 2011</w:t>
      </w:r>
    </w:p>
    <w:p w:rsidR="007A3BC9" w:rsidRDefault="007A3BC9" w:rsidP="007A3BC9">
      <w:pPr>
        <w:jc w:val="center"/>
      </w:pPr>
    </w:p>
    <w:sectPr w:rsidR="007A3BC9" w:rsidSect="005676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3BC9"/>
    <w:rsid w:val="00164E23"/>
    <w:rsid w:val="004D6331"/>
    <w:rsid w:val="00501EE9"/>
    <w:rsid w:val="005676F0"/>
    <w:rsid w:val="007A3BC9"/>
    <w:rsid w:val="00C746E4"/>
    <w:rsid w:val="00DE3C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6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6E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wnoftex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672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2011-02-23T23:43:00Z</cp:lastPrinted>
  <dcterms:created xsi:type="dcterms:W3CDTF">2011-02-23T23:46:00Z</dcterms:created>
  <dcterms:modified xsi:type="dcterms:W3CDTF">2011-02-23T23:46:00Z</dcterms:modified>
</cp:coreProperties>
</file>