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951F" w14:textId="7E258113" w:rsidR="00151AA3" w:rsidRDefault="00031897">
      <w:pPr>
        <w:rPr>
          <w:sz w:val="28"/>
          <w:szCs w:val="28"/>
        </w:rPr>
      </w:pPr>
      <w:r>
        <w:rPr>
          <w:sz w:val="28"/>
          <w:szCs w:val="28"/>
        </w:rPr>
        <w:t>TOWN OF T</w:t>
      </w:r>
      <w:r w:rsidR="005412EB">
        <w:rPr>
          <w:sz w:val="28"/>
          <w:szCs w:val="28"/>
        </w:rPr>
        <w:t>EXAS PLANNING COMMISSION PUBLIC HEARING</w:t>
      </w:r>
    </w:p>
    <w:p w14:paraId="2905C4C5" w14:textId="73D16C16" w:rsidR="00031897" w:rsidRDefault="005412E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Town of </w:t>
      </w:r>
      <w:r w:rsidR="00F43D62">
        <w:rPr>
          <w:sz w:val="28"/>
          <w:szCs w:val="28"/>
        </w:rPr>
        <w:t>Texas,</w:t>
      </w:r>
      <w:r>
        <w:rPr>
          <w:sz w:val="28"/>
          <w:szCs w:val="28"/>
        </w:rPr>
        <w:t xml:space="preserve"> Wausau, Wisconsin, hereby provides its written notice of a Special Planning Commission meeting </w:t>
      </w:r>
      <w:r w:rsidRPr="005412EB">
        <w:rPr>
          <w:b/>
          <w:bCs/>
          <w:sz w:val="28"/>
          <w:szCs w:val="28"/>
        </w:rPr>
        <w:t>January 5</w:t>
      </w:r>
      <w:r w:rsidRPr="005412EB">
        <w:rPr>
          <w:b/>
          <w:bCs/>
          <w:sz w:val="28"/>
          <w:szCs w:val="28"/>
          <w:vertAlign w:val="superscript"/>
        </w:rPr>
        <w:t>th</w:t>
      </w:r>
      <w:r w:rsidRPr="005412EB">
        <w:rPr>
          <w:b/>
          <w:bCs/>
          <w:sz w:val="28"/>
          <w:szCs w:val="28"/>
        </w:rPr>
        <w:t xml:space="preserve"> @ 6:00 PM</w:t>
      </w:r>
      <w:r w:rsidR="00F43D62">
        <w:rPr>
          <w:b/>
          <w:bCs/>
          <w:sz w:val="28"/>
          <w:szCs w:val="28"/>
        </w:rPr>
        <w:t xml:space="preserve"> Meeting at TOWN OF TEXAS MUNICIPAL CENTER, 158644 River Hills Road, Wausau</w:t>
      </w:r>
    </w:p>
    <w:p w14:paraId="7A2726B5" w14:textId="1EE94088" w:rsidR="00F43D62" w:rsidRDefault="00F43D62">
      <w:pPr>
        <w:rPr>
          <w:sz w:val="28"/>
          <w:szCs w:val="28"/>
        </w:rPr>
      </w:pPr>
      <w:r>
        <w:rPr>
          <w:sz w:val="28"/>
          <w:szCs w:val="28"/>
        </w:rPr>
        <w:t>1. Call meeting to order by Chair Anderson</w:t>
      </w:r>
    </w:p>
    <w:p w14:paraId="18AAF27C" w14:textId="77777777" w:rsidR="00F43D62" w:rsidRDefault="00F43D62">
      <w:pPr>
        <w:rPr>
          <w:sz w:val="28"/>
          <w:szCs w:val="28"/>
        </w:rPr>
      </w:pPr>
    </w:p>
    <w:p w14:paraId="3A91960B" w14:textId="7CBEB106" w:rsidR="00F43D62" w:rsidRDefault="00F43D62">
      <w:pPr>
        <w:rPr>
          <w:sz w:val="28"/>
          <w:szCs w:val="28"/>
        </w:rPr>
      </w:pPr>
      <w:r>
        <w:rPr>
          <w:sz w:val="28"/>
          <w:szCs w:val="28"/>
        </w:rPr>
        <w:t>2. Roll call by Clerk</w:t>
      </w:r>
    </w:p>
    <w:p w14:paraId="4944A1D4" w14:textId="77777777" w:rsidR="00F43D62" w:rsidRDefault="00F43D62">
      <w:pPr>
        <w:rPr>
          <w:sz w:val="28"/>
          <w:szCs w:val="28"/>
        </w:rPr>
      </w:pPr>
    </w:p>
    <w:p w14:paraId="69DB9AA2" w14:textId="42BD9117" w:rsidR="00F43D62" w:rsidRDefault="00F43D62">
      <w:pPr>
        <w:rPr>
          <w:sz w:val="28"/>
          <w:szCs w:val="28"/>
        </w:rPr>
      </w:pPr>
      <w:r>
        <w:rPr>
          <w:sz w:val="28"/>
          <w:szCs w:val="28"/>
        </w:rPr>
        <w:t>3. Pat Janakowski Conditional use permit</w:t>
      </w:r>
    </w:p>
    <w:p w14:paraId="65A47F67" w14:textId="77777777" w:rsidR="00F43D62" w:rsidRDefault="00F43D62">
      <w:pPr>
        <w:rPr>
          <w:sz w:val="28"/>
          <w:szCs w:val="28"/>
        </w:rPr>
      </w:pPr>
    </w:p>
    <w:p w14:paraId="2ADB5218" w14:textId="77777777" w:rsidR="00F43D62" w:rsidRDefault="00F43D62">
      <w:pPr>
        <w:rPr>
          <w:sz w:val="28"/>
          <w:szCs w:val="28"/>
        </w:rPr>
      </w:pPr>
    </w:p>
    <w:p w14:paraId="1F831A1C" w14:textId="77777777" w:rsidR="00F43D62" w:rsidRDefault="00F43D62">
      <w:pPr>
        <w:rPr>
          <w:sz w:val="28"/>
          <w:szCs w:val="28"/>
        </w:rPr>
      </w:pPr>
    </w:p>
    <w:p w14:paraId="60850BAE" w14:textId="77777777" w:rsidR="00F43D62" w:rsidRDefault="00F43D62">
      <w:pPr>
        <w:rPr>
          <w:sz w:val="28"/>
          <w:szCs w:val="28"/>
        </w:rPr>
      </w:pPr>
    </w:p>
    <w:p w14:paraId="7B36C3DE" w14:textId="10EB12CC" w:rsidR="00F43D62" w:rsidRDefault="00F43D62">
      <w:pPr>
        <w:rPr>
          <w:sz w:val="28"/>
          <w:szCs w:val="28"/>
        </w:rPr>
      </w:pPr>
      <w:r>
        <w:rPr>
          <w:sz w:val="28"/>
          <w:szCs w:val="28"/>
        </w:rPr>
        <w:t>4. Motion to Adjourn</w:t>
      </w:r>
    </w:p>
    <w:p w14:paraId="295BFA83" w14:textId="0C4CAA6A" w:rsidR="00F43D62" w:rsidRDefault="00F43D62" w:rsidP="00F43D62">
      <w:pPr>
        <w:spacing w:after="0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r>
        <w:rPr>
          <w:sz w:val="22"/>
          <w:szCs w:val="22"/>
        </w:rPr>
        <w:t>Posted January 4</w:t>
      </w:r>
      <w:r w:rsidRPr="00F43D6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2026</w:t>
      </w:r>
    </w:p>
    <w:p w14:paraId="05F1D4D7" w14:textId="70D08ACF" w:rsidR="00F43D62" w:rsidRDefault="00F43D62" w:rsidP="00F43D6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Kathy Hornung, Clerk</w:t>
      </w:r>
    </w:p>
    <w:p w14:paraId="7F688F56" w14:textId="527461E9" w:rsidR="00F43D62" w:rsidRDefault="00F43D62" w:rsidP="00F43D6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Town of Texas Meeting notices posted at the following locations: Town of Texas Municipal Center, </w:t>
      </w:r>
    </w:p>
    <w:p w14:paraId="1BF8F36D" w14:textId="0F21B2B3" w:rsidR="00F43D62" w:rsidRDefault="00F43D62" w:rsidP="00F43D6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And posted www.townoftexas.com</w:t>
      </w:r>
    </w:p>
    <w:p w14:paraId="49271E93" w14:textId="5685ECE2" w:rsidR="00F43D62" w:rsidRPr="00F43D62" w:rsidRDefault="00F43D6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63EE8A9" w14:textId="77777777" w:rsidR="00F43D62" w:rsidRDefault="00F43D62">
      <w:pPr>
        <w:rPr>
          <w:sz w:val="28"/>
          <w:szCs w:val="28"/>
        </w:rPr>
      </w:pPr>
    </w:p>
    <w:p w14:paraId="65C708C1" w14:textId="77777777" w:rsidR="00031897" w:rsidRDefault="00031897">
      <w:pPr>
        <w:rPr>
          <w:sz w:val="28"/>
          <w:szCs w:val="28"/>
        </w:rPr>
      </w:pPr>
    </w:p>
    <w:p w14:paraId="00F9C219" w14:textId="77777777" w:rsidR="00031897" w:rsidRPr="00031897" w:rsidRDefault="00031897" w:rsidP="00031897">
      <w:pPr>
        <w:spacing w:after="0"/>
        <w:rPr>
          <w:sz w:val="28"/>
          <w:szCs w:val="28"/>
        </w:rPr>
      </w:pPr>
    </w:p>
    <w:sectPr w:rsidR="00031897" w:rsidRPr="0003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7"/>
    <w:rsid w:val="00031897"/>
    <w:rsid w:val="00151AA3"/>
    <w:rsid w:val="00316FB2"/>
    <w:rsid w:val="005412EB"/>
    <w:rsid w:val="00BB4F6D"/>
    <w:rsid w:val="00C725B0"/>
    <w:rsid w:val="00F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2257"/>
  <w15:chartTrackingRefBased/>
  <w15:docId w15:val="{855EC143-C2AF-407F-A84C-C73A2DC1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</cp:revision>
  <cp:lastPrinted>2026-01-03T01:53:00Z</cp:lastPrinted>
  <dcterms:created xsi:type="dcterms:W3CDTF">2026-01-03T01:26:00Z</dcterms:created>
  <dcterms:modified xsi:type="dcterms:W3CDTF">2026-01-03T01:57:00Z</dcterms:modified>
</cp:coreProperties>
</file>