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color w:val="ff0000"/>
          <w:sz w:val="34"/>
          <w:szCs w:val="34"/>
        </w:rPr>
      </w:pPr>
      <w:bookmarkStart w:colFirst="0" w:colLast="0" w:name="_8ycjrweck5j6" w:id="0"/>
      <w:bookmarkEnd w:id="0"/>
      <w:r w:rsidDel="00000000" w:rsidR="00000000" w:rsidRPr="00000000">
        <w:rPr>
          <w:b w:val="1"/>
          <w:bCs w:val="1"/>
          <w:color w:val="ff0000"/>
          <w:sz w:val="34"/>
          <w:szCs w:val="34"/>
        </w:rPr>
        <w:drawing>
          <wp:inline distB="114300" distT="114300" distL="114300" distR="114300">
            <wp:extent cx="1028700" cy="1028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287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keepNext w:val="0"/>
        <w:keepLines w:val="0"/>
        <w:pBdr>
          <w:bottom w:color="4f81bd" w:space="4" w:sz="8" w:val="single"/>
        </w:pBdr>
        <w:spacing w:after="0" w:line="240" w:lineRule="auto"/>
        <w:jc w:val="center"/>
        <w:rPr>
          <w:rFonts w:ascii="Calibri" w:cs="Calibri" w:eastAsia="Calibri" w:hAnsi="Calibri"/>
          <w:color w:val="17365d"/>
          <w:sz w:val="30"/>
          <w:szCs w:val="30"/>
        </w:rPr>
      </w:pPr>
      <w:r w:rsidDel="00000000" w:rsidR="00000000" w:rsidRPr="00000000">
        <w:rPr>
          <w:rFonts w:ascii="Calibri" w:cs="Calibri" w:eastAsia="Calibri" w:hAnsi="Calibri"/>
          <w:color w:val="17365d"/>
          <w:sz w:val="30"/>
          <w:szCs w:val="30"/>
          <w:rtl w:val="0"/>
        </w:rPr>
        <w:t xml:space="preserve">Privacy Policy</w:t>
      </w:r>
    </w:p>
    <w:p w:rsidR="00000000" w:rsidDel="00000000" w:rsidP="00000000" w:rsidRDefault="00000000" w:rsidRPr="00000000" w14:paraId="00000003">
      <w:pPr>
        <w:pStyle w:val="Title"/>
        <w:keepNext w:val="0"/>
        <w:keepLines w:val="0"/>
        <w:pBdr>
          <w:bottom w:color="4f81bd" w:space="4" w:sz="8" w:val="single"/>
        </w:pBdr>
        <w:spacing w:after="0" w:line="240" w:lineRule="auto"/>
        <w:jc w:val="center"/>
        <w:rPr>
          <w:rFonts w:ascii="Calibri" w:cs="Calibri" w:eastAsia="Calibri" w:hAnsi="Calibri"/>
          <w:color w:val="17365d"/>
          <w:sz w:val="30"/>
          <w:szCs w:val="30"/>
        </w:rPr>
      </w:pPr>
      <w:r w:rsidDel="00000000" w:rsidR="00000000" w:rsidRPr="00000000">
        <w:rPr>
          <w:rFonts w:ascii="Calibri" w:cs="Calibri" w:eastAsia="Calibri" w:hAnsi="Calibri"/>
          <w:color w:val="17365d"/>
          <w:sz w:val="30"/>
          <w:szCs w:val="30"/>
          <w:rtl w:val="0"/>
        </w:rPr>
        <w:t xml:space="preserve">The Soares Kildare Science Foundation, Inc</w:t>
      </w:r>
    </w:p>
    <w:p w:rsidR="00000000" w:rsidDel="00000000" w:rsidP="00000000" w:rsidRDefault="00000000" w:rsidRPr="00000000" w14:paraId="00000004">
      <w:pPr>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Purpose:</w:t>
      </w:r>
      <w:r w:rsidDel="00000000" w:rsidR="00000000" w:rsidRPr="00000000">
        <w:rPr>
          <w:rFonts w:ascii="Cambria" w:cs="Cambria" w:eastAsia="Cambria" w:hAnsi="Cambria"/>
          <w:sz w:val="20"/>
          <w:szCs w:val="20"/>
          <w:rtl w:val="0"/>
        </w:rPr>
        <w:br w:type="textWrapping"/>
        <w:t xml:space="preserve">To </w:t>
      </w:r>
      <w:r w:rsidDel="00000000" w:rsidR="00000000" w:rsidRPr="00000000">
        <w:rPr>
          <w:rFonts w:ascii="Cambria" w:cs="Cambria" w:eastAsia="Cambria" w:hAnsi="Cambria"/>
          <w:b w:val="1"/>
          <w:bCs w:val="1"/>
          <w:sz w:val="20"/>
          <w:szCs w:val="20"/>
          <w:rtl w:val="0"/>
        </w:rPr>
        <w:t xml:space="preserve">protect the personal information</w:t>
      </w:r>
      <w:r w:rsidDel="00000000" w:rsidR="00000000" w:rsidRPr="00000000">
        <w:rPr>
          <w:rFonts w:ascii="Cambria" w:cs="Cambria" w:eastAsia="Cambria" w:hAnsi="Cambria"/>
          <w:sz w:val="20"/>
          <w:szCs w:val="20"/>
          <w:rtl w:val="0"/>
        </w:rPr>
        <w:t xml:space="preserve"> of donors, volunteers, website visitors, and other stakeholders—while also building trust and maintaining legal compliance. </w:t>
      </w:r>
    </w:p>
    <w:p w:rsidR="00000000" w:rsidDel="00000000" w:rsidP="00000000" w:rsidRDefault="00000000" w:rsidRPr="00000000" w14:paraId="00000005">
      <w:pPr>
        <w:spacing w:after="0" w:before="0" w:line="240" w:lineRule="auto"/>
        <w:ind w:left="-630" w:righ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06">
      <w:pPr>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Effective Date:</w:t>
      </w:r>
      <w:r w:rsidDel="00000000" w:rsidR="00000000" w:rsidRPr="00000000">
        <w:rPr>
          <w:rFonts w:ascii="Cambria" w:cs="Cambria" w:eastAsia="Cambria" w:hAnsi="Cambria"/>
          <w:sz w:val="20"/>
          <w:szCs w:val="20"/>
          <w:rtl w:val="0"/>
        </w:rPr>
        <w:t xml:space="preserve"> July 1, 2025</w:t>
      </w:r>
    </w:p>
    <w:p w:rsidR="00000000" w:rsidDel="00000000" w:rsidP="00000000" w:rsidRDefault="00000000" w:rsidRPr="00000000" w14:paraId="00000007">
      <w:pPr>
        <w:spacing w:after="0" w:before="0" w:line="240" w:lineRule="auto"/>
        <w:ind w:left="-630" w:righ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72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The Soares Kildare Science Foundation ("SKSF", "we", "us", or "our") is committed to protecting the privacy of our website visitors, donors, volunteers, and partners. This Privacy Policy explains how we collect, use, and protect your information when you visit our website or interact with us online.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720" w:firstLine="0"/>
        <w:jc w:val="left"/>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0A">
      <w:pPr>
        <w:keepNext w:val="0"/>
        <w:keepLines w:val="0"/>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 Information We Collect</w:t>
      </w:r>
    </w:p>
    <w:p w:rsidR="00000000" w:rsidDel="00000000" w:rsidP="00000000" w:rsidRDefault="00000000" w:rsidRPr="00000000" w14:paraId="0000000B">
      <w:pPr>
        <w:keepNext w:val="0"/>
        <w:keepLines w:val="0"/>
        <w:spacing w:after="0" w:before="0" w:line="240" w:lineRule="auto"/>
        <w:ind w:left="-630" w:right="-720" w:firstLine="63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We may collect personal information that you voluntarily provide, such as:</w:t>
      </w:r>
    </w:p>
    <w:p w:rsidR="00000000" w:rsidDel="00000000" w:rsidP="00000000" w:rsidRDefault="00000000" w:rsidRPr="00000000" w14:paraId="0000000C">
      <w:pPr>
        <w:numPr>
          <w:ilvl w:val="0"/>
          <w:numId w:val="3"/>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Your name, email address, and phone number</w:t>
      </w:r>
    </w:p>
    <w:p w:rsidR="00000000" w:rsidDel="00000000" w:rsidP="00000000" w:rsidRDefault="00000000" w:rsidRPr="00000000" w14:paraId="0000000D">
      <w:pPr>
        <w:numPr>
          <w:ilvl w:val="0"/>
          <w:numId w:val="3"/>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Mailing address (for donations or correspondence)</w:t>
      </w:r>
    </w:p>
    <w:p w:rsidR="00000000" w:rsidDel="00000000" w:rsidP="00000000" w:rsidRDefault="00000000" w:rsidRPr="00000000" w14:paraId="0000000E">
      <w:pPr>
        <w:numPr>
          <w:ilvl w:val="0"/>
          <w:numId w:val="3"/>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Payment information (processed securely via third-party platforms)</w:t>
      </w:r>
    </w:p>
    <w:p w:rsidR="00000000" w:rsidDel="00000000" w:rsidP="00000000" w:rsidRDefault="00000000" w:rsidRPr="00000000" w14:paraId="0000000F">
      <w:pPr>
        <w:numPr>
          <w:ilvl w:val="0"/>
          <w:numId w:val="3"/>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Volunteer or event registration details</w:t>
      </w:r>
    </w:p>
    <w:p w:rsidR="00000000" w:rsidDel="00000000" w:rsidP="00000000" w:rsidRDefault="00000000" w:rsidRPr="00000000" w14:paraId="00000010">
      <w:pPr>
        <w:numPr>
          <w:ilvl w:val="0"/>
          <w:numId w:val="3"/>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Messages submitted via our contact forms</w:t>
        <w:br w:type="textWrapping"/>
      </w:r>
    </w:p>
    <w:p w:rsidR="00000000" w:rsidDel="00000000" w:rsidP="00000000" w:rsidRDefault="00000000" w:rsidRPr="00000000" w14:paraId="00000011">
      <w:pPr>
        <w:spacing w:after="0" w:before="0" w:line="240" w:lineRule="auto"/>
        <w:ind w:left="-630" w:right="-720" w:firstLine="63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We may also collect limited technical information through cookies or analytics tools, including:</w:t>
      </w:r>
    </w:p>
    <w:p w:rsidR="00000000" w:rsidDel="00000000" w:rsidP="00000000" w:rsidRDefault="00000000" w:rsidRPr="00000000" w14:paraId="00000012">
      <w:pPr>
        <w:numPr>
          <w:ilvl w:val="0"/>
          <w:numId w:val="1"/>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Browser type and version</w:t>
      </w:r>
    </w:p>
    <w:p w:rsidR="00000000" w:rsidDel="00000000" w:rsidP="00000000" w:rsidRDefault="00000000" w:rsidRPr="00000000" w14:paraId="00000013">
      <w:pPr>
        <w:numPr>
          <w:ilvl w:val="0"/>
          <w:numId w:val="1"/>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IP address</w:t>
      </w:r>
    </w:p>
    <w:p w:rsidR="00000000" w:rsidDel="00000000" w:rsidP="00000000" w:rsidRDefault="00000000" w:rsidRPr="00000000" w14:paraId="00000014">
      <w:pPr>
        <w:numPr>
          <w:ilvl w:val="0"/>
          <w:numId w:val="1"/>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Pages visited and time spent on our site</w:t>
        <w:br w:type="textWrapping"/>
      </w:r>
    </w:p>
    <w:p w:rsidR="00000000" w:rsidDel="00000000" w:rsidP="00000000" w:rsidRDefault="00000000" w:rsidRPr="00000000" w14:paraId="00000015">
      <w:pPr>
        <w:keepNext w:val="0"/>
        <w:keepLines w:val="0"/>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 How We Use Your Information</w:t>
      </w:r>
    </w:p>
    <w:p w:rsidR="00000000" w:rsidDel="00000000" w:rsidP="00000000" w:rsidRDefault="00000000" w:rsidRPr="00000000" w14:paraId="00000016">
      <w:pPr>
        <w:spacing w:after="0" w:before="0" w:line="240" w:lineRule="auto"/>
        <w:ind w:left="-630" w:right="-720" w:firstLine="63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We use the information we collect to:</w:t>
      </w:r>
    </w:p>
    <w:p w:rsidR="00000000" w:rsidDel="00000000" w:rsidP="00000000" w:rsidRDefault="00000000" w:rsidRPr="00000000" w14:paraId="00000017">
      <w:pPr>
        <w:numPr>
          <w:ilvl w:val="0"/>
          <w:numId w:val="2"/>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Respond to your inquiries or messages</w:t>
      </w:r>
    </w:p>
    <w:p w:rsidR="00000000" w:rsidDel="00000000" w:rsidP="00000000" w:rsidRDefault="00000000" w:rsidRPr="00000000" w14:paraId="00000018">
      <w:pPr>
        <w:numPr>
          <w:ilvl w:val="0"/>
          <w:numId w:val="2"/>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Process donations and provide tax receipts</w:t>
      </w:r>
    </w:p>
    <w:p w:rsidR="00000000" w:rsidDel="00000000" w:rsidP="00000000" w:rsidRDefault="00000000" w:rsidRPr="00000000" w14:paraId="00000019">
      <w:pPr>
        <w:numPr>
          <w:ilvl w:val="0"/>
          <w:numId w:val="2"/>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Share updates about our programs, events, and impact</w:t>
      </w:r>
    </w:p>
    <w:p w:rsidR="00000000" w:rsidDel="00000000" w:rsidP="00000000" w:rsidRDefault="00000000" w:rsidRPr="00000000" w14:paraId="0000001A">
      <w:pPr>
        <w:numPr>
          <w:ilvl w:val="0"/>
          <w:numId w:val="2"/>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Improve the performance and content of our website</w:t>
      </w:r>
    </w:p>
    <w:p w:rsidR="00000000" w:rsidDel="00000000" w:rsidP="00000000" w:rsidRDefault="00000000" w:rsidRPr="00000000" w14:paraId="0000001B">
      <w:pPr>
        <w:numPr>
          <w:ilvl w:val="0"/>
          <w:numId w:val="2"/>
        </w:numPr>
        <w:spacing w:after="0" w:before="0" w:line="240" w:lineRule="auto"/>
        <w:ind w:left="9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Comply with legal obligations</w:t>
        <w:br w:type="textWrapping"/>
      </w:r>
    </w:p>
    <w:p w:rsidR="00000000" w:rsidDel="00000000" w:rsidP="00000000" w:rsidRDefault="00000000" w:rsidRPr="00000000" w14:paraId="0000001C">
      <w:pPr>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We will never sell, trade, or rent your personal information to third parties.</w:t>
      </w:r>
    </w:p>
    <w:p w:rsidR="00000000" w:rsidDel="00000000" w:rsidP="00000000" w:rsidRDefault="00000000" w:rsidRPr="00000000" w14:paraId="0000001D">
      <w:pPr>
        <w:spacing w:after="0" w:before="0" w:line="240" w:lineRule="auto"/>
        <w:ind w:left="-630" w:righ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1E">
      <w:pPr>
        <w:keepNext w:val="0"/>
        <w:keepLines w:val="0"/>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3. Email Communications</w:t>
      </w:r>
    </w:p>
    <w:p w:rsidR="00000000" w:rsidDel="00000000" w:rsidP="00000000" w:rsidRDefault="00000000" w:rsidRPr="00000000" w14:paraId="0000001F">
      <w:pPr>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If you sign up for our newsletter or event updates, you may receive occasional emails from The SKSF. You may notify us if you choose to unsubscribe from email communications.</w:t>
      </w:r>
    </w:p>
    <w:p w:rsidR="00000000" w:rsidDel="00000000" w:rsidP="00000000" w:rsidRDefault="00000000" w:rsidRPr="00000000" w14:paraId="00000020">
      <w:pPr>
        <w:spacing w:after="0" w:before="0" w:line="240" w:lineRule="auto"/>
        <w:ind w:left="-630" w:righ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1">
      <w:pPr>
        <w:keepNext w:val="0"/>
        <w:keepLines w:val="0"/>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4. Security</w:t>
      </w:r>
    </w:p>
    <w:p w:rsidR="00000000" w:rsidDel="00000000" w:rsidP="00000000" w:rsidRDefault="00000000" w:rsidRPr="00000000" w14:paraId="00000022">
      <w:pPr>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We take reasonable steps to protect your personal information from unauthorized access, use, or disclosure. Payment transactions are processed securely through trusted third-party services.</w:t>
      </w:r>
    </w:p>
    <w:p w:rsidR="00000000" w:rsidDel="00000000" w:rsidP="00000000" w:rsidRDefault="00000000" w:rsidRPr="00000000" w14:paraId="00000023">
      <w:pPr>
        <w:spacing w:after="0" w:before="0" w:line="240" w:lineRule="auto"/>
        <w:ind w:left="-630" w:righ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4">
      <w:pPr>
        <w:keepNext w:val="0"/>
        <w:keepLines w:val="0"/>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5. External Links</w:t>
      </w:r>
    </w:p>
    <w:p w:rsidR="00000000" w:rsidDel="00000000" w:rsidP="00000000" w:rsidRDefault="00000000" w:rsidRPr="00000000" w14:paraId="00000025">
      <w:pPr>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Our website may contain links to other websites. We are not responsible for the privacy practices/content of those external sites.</w:t>
      </w:r>
    </w:p>
    <w:p w:rsidR="00000000" w:rsidDel="00000000" w:rsidP="00000000" w:rsidRDefault="00000000" w:rsidRPr="00000000" w14:paraId="00000026">
      <w:pPr>
        <w:spacing w:after="0" w:before="0" w:line="240" w:lineRule="auto"/>
        <w:ind w:left="-630" w:righ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7">
      <w:pPr>
        <w:keepNext w:val="0"/>
        <w:keepLines w:val="0"/>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7. Changes to This Policy</w:t>
      </w:r>
    </w:p>
    <w:p w:rsidR="00000000" w:rsidDel="00000000" w:rsidP="00000000" w:rsidRDefault="00000000" w:rsidRPr="00000000" w14:paraId="00000028">
      <w:pPr>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We may update this Privacy Policy from time to time. Any changes will be posted on this page with the updated effective date.</w:t>
      </w:r>
    </w:p>
    <w:p w:rsidR="00000000" w:rsidDel="00000000" w:rsidP="00000000" w:rsidRDefault="00000000" w:rsidRPr="00000000" w14:paraId="00000029">
      <w:pPr>
        <w:spacing w:after="0" w:before="0" w:line="240" w:lineRule="auto"/>
        <w:ind w:left="-630" w:righ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A">
      <w:pPr>
        <w:keepNext w:val="0"/>
        <w:keepLines w:val="0"/>
        <w:spacing w:after="0" w:before="0" w:line="240" w:lineRule="auto"/>
        <w:ind w:left="-630" w:righ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8. Contact Us</w:t>
      </w:r>
    </w:p>
    <w:p w:rsidR="00000000" w:rsidDel="00000000" w:rsidP="00000000" w:rsidRDefault="00000000" w:rsidRPr="00000000" w14:paraId="0000002B">
      <w:pPr>
        <w:keepNext w:val="0"/>
        <w:keepLines w:val="0"/>
        <w:spacing w:after="0" w:before="0" w:line="240" w:lineRule="auto"/>
        <w:ind w:left="-630" w:right="-720" w:firstLine="0"/>
        <w:rPr/>
      </w:pPr>
      <w:r w:rsidDel="00000000" w:rsidR="00000000" w:rsidRPr="00000000">
        <w:rPr>
          <w:rFonts w:ascii="Cambria" w:cs="Cambria" w:eastAsia="Cambria" w:hAnsi="Cambria"/>
          <w:sz w:val="20"/>
          <w:szCs w:val="20"/>
          <w:rtl w:val="0"/>
        </w:rPr>
        <w:t xml:space="preserve">If you have questions or concerns about this Privacy Policy or how your information is handled, please contact us at </w:t>
      </w:r>
      <w:hyperlink r:id="rId7">
        <w:r w:rsidDel="00000000" w:rsidR="00000000" w:rsidRPr="00000000">
          <w:rPr>
            <w:rFonts w:ascii="Cambria" w:cs="Cambria" w:eastAsia="Cambria" w:hAnsi="Cambria"/>
            <w:color w:val="1155cc"/>
            <w:sz w:val="20"/>
            <w:szCs w:val="20"/>
            <w:u w:val="single"/>
            <w:rtl w:val="0"/>
          </w:rPr>
          <w:t xml:space="preserve">www.thesksf.org</w:t>
        </w:r>
      </w:hyperlink>
      <w:r w:rsidDel="00000000" w:rsidR="00000000" w:rsidRPr="00000000">
        <w:rPr>
          <w:rFonts w:ascii="Cambria" w:cs="Cambria" w:eastAsia="Cambria" w:hAnsi="Cambria"/>
          <w:b w:val="1"/>
          <w:bCs w:val="1"/>
          <w:sz w:val="20"/>
          <w:szCs w:val="20"/>
          <w:rtl w:val="0"/>
        </w:rPr>
        <w:br w:type="textWrapping"/>
      </w:r>
      <w:r w:rsidDel="00000000" w:rsidR="00000000" w:rsidRPr="00000000">
        <w:rPr>
          <w:rtl w:val="0"/>
        </w:rPr>
      </w:r>
    </w:p>
    <w:sectPr>
      <w:headerReference r:id="rId8" w:type="default"/>
      <w:pgSz w:h="15840" w:w="12240" w:orient="portrait"/>
      <w:pgMar w:bottom="174" w:top="270" w:left="1440" w:right="1440" w:header="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thesksf.org"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