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Sexual Assault/Harassment Case Overview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Victim: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Perpetrator: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Place of initial contact (In person/Online):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Dates of Assaults/Harassment: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Statement: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Evidence of Coercion: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Locations of Assaults/Harassment: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Method Of Coercion/Assault/Harassment: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Reflection: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