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0545" w14:textId="77777777" w:rsidR="003C474A" w:rsidRPr="00C6242D" w:rsidRDefault="00000000">
      <w:pPr>
        <w:pStyle w:val="Titre1"/>
        <w:rPr>
          <w:lang w:val="fr-CA"/>
        </w:rPr>
      </w:pPr>
      <w:r w:rsidRPr="00C6242D">
        <w:rPr>
          <w:lang w:val="fr-CA"/>
        </w:rPr>
        <w:t>Politique environnementale</w:t>
      </w:r>
    </w:p>
    <w:p w14:paraId="748CE32F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Établissement de santé – [Nom de l’organisation]</w:t>
      </w:r>
    </w:p>
    <w:p w14:paraId="5BF467FA" w14:textId="5BFF7304" w:rsidR="003C474A" w:rsidRPr="00C6242D" w:rsidRDefault="00000000">
      <w:pPr>
        <w:rPr>
          <w:lang w:val="fr-CA"/>
        </w:rPr>
      </w:pPr>
      <w:r w:rsidRPr="00C6242D">
        <w:rPr>
          <w:lang w:val="fr-CA"/>
        </w:rPr>
        <w:t xml:space="preserve">Date d'adoption : </w:t>
      </w:r>
    </w:p>
    <w:p w14:paraId="4A45BCDC" w14:textId="77777777" w:rsidR="003C474A" w:rsidRPr="00C6242D" w:rsidRDefault="003C474A">
      <w:pPr>
        <w:rPr>
          <w:lang w:val="fr-CA"/>
        </w:rPr>
      </w:pPr>
    </w:p>
    <w:p w14:paraId="706B11FF" w14:textId="77777777" w:rsidR="003C474A" w:rsidRPr="00C6242D" w:rsidRDefault="00000000">
      <w:pPr>
        <w:pStyle w:val="Titre2"/>
        <w:rPr>
          <w:lang w:val="fr-CA"/>
        </w:rPr>
      </w:pPr>
      <w:r w:rsidRPr="00C6242D">
        <w:rPr>
          <w:lang w:val="fr-CA"/>
        </w:rPr>
        <w:t>1. Préambule</w:t>
      </w:r>
    </w:p>
    <w:p w14:paraId="569E47D1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Conscient de l’impact environnemental associé aux activités médicales et de gestion des soins, l’établissement [Nom de l’établissement] reconnaît sa responsabilité envers la protection de l’environnement et la santé globale. À travers cette politique, nous affirmons notre engagement à intégrer les principes de développement durable au sein de nos opérations, processus cliniques, décisions d’achats et comportements collectifs.</w:t>
      </w:r>
    </w:p>
    <w:p w14:paraId="1135F139" w14:textId="77777777" w:rsidR="003C474A" w:rsidRPr="00C6242D" w:rsidRDefault="00000000">
      <w:pPr>
        <w:pStyle w:val="Titre2"/>
        <w:rPr>
          <w:lang w:val="fr-CA"/>
        </w:rPr>
      </w:pPr>
      <w:r w:rsidRPr="00C6242D">
        <w:rPr>
          <w:lang w:val="fr-CA"/>
        </w:rPr>
        <w:t>2. Objectifs</w:t>
      </w:r>
    </w:p>
    <w:p w14:paraId="5D73D872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- Réduire l’empreinte écologique de nos activités, en priorisant la prévention de la pollution et l’efficacité des ressources.</w:t>
      </w:r>
      <w:r w:rsidRPr="00C6242D">
        <w:rPr>
          <w:lang w:val="fr-CA"/>
        </w:rPr>
        <w:br/>
        <w:t>- Favoriser des pratiques durables en matière d’énergie, de gestion des déchets, d’eau et de consommation.</w:t>
      </w:r>
      <w:r w:rsidRPr="00C6242D">
        <w:rPr>
          <w:lang w:val="fr-CA"/>
        </w:rPr>
        <w:br/>
        <w:t>- Sensibiliser, former et mobiliser le personnel autour des enjeux environnementaux.</w:t>
      </w:r>
      <w:r w:rsidRPr="00C6242D">
        <w:rPr>
          <w:lang w:val="fr-CA"/>
        </w:rPr>
        <w:br/>
        <w:t>- Respecter les exigences légales et réglementaires en matière d’environnement.</w:t>
      </w:r>
      <w:r w:rsidRPr="00C6242D">
        <w:rPr>
          <w:lang w:val="fr-CA"/>
        </w:rPr>
        <w:br/>
        <w:t>- Mettre en place un processus d’amélioration continue basé sur des indicateurs de performance.</w:t>
      </w:r>
    </w:p>
    <w:p w14:paraId="404364DB" w14:textId="77777777" w:rsidR="003C474A" w:rsidRPr="00C6242D" w:rsidRDefault="00000000">
      <w:pPr>
        <w:pStyle w:val="Titre2"/>
        <w:rPr>
          <w:lang w:val="fr-CA"/>
        </w:rPr>
      </w:pPr>
      <w:r w:rsidRPr="00C6242D">
        <w:rPr>
          <w:lang w:val="fr-CA"/>
        </w:rPr>
        <w:t>3. Champs d’application</w:t>
      </w:r>
    </w:p>
    <w:p w14:paraId="7480FE6C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Cette politique s’applique à l’ensemble du personnel clinique, administratif et technique, ainsi qu’aux bénévoles, visiteurs, partenaires et fournisseurs présents dans l’établissement.</w:t>
      </w:r>
    </w:p>
    <w:p w14:paraId="13AD5F69" w14:textId="77777777" w:rsidR="003C474A" w:rsidRPr="00C6242D" w:rsidRDefault="00000000">
      <w:pPr>
        <w:pStyle w:val="Titre2"/>
        <w:rPr>
          <w:lang w:val="fr-CA"/>
        </w:rPr>
      </w:pPr>
      <w:r w:rsidRPr="00C6242D">
        <w:rPr>
          <w:lang w:val="fr-CA"/>
        </w:rPr>
        <w:t>4. Axes d’intervention prioritaires</w:t>
      </w:r>
    </w:p>
    <w:p w14:paraId="7D320174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a. Gestion des déchets :</w:t>
      </w:r>
    </w:p>
    <w:p w14:paraId="026EB5D5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- Tri à la source</w:t>
      </w:r>
      <w:r w:rsidRPr="00C6242D">
        <w:rPr>
          <w:lang w:val="fr-CA"/>
        </w:rPr>
        <w:br/>
        <w:t>- Réduction des produits à usage unique</w:t>
      </w:r>
      <w:r w:rsidRPr="00C6242D">
        <w:rPr>
          <w:lang w:val="fr-CA"/>
        </w:rPr>
        <w:br/>
        <w:t>- Valorisation des déchets</w:t>
      </w:r>
    </w:p>
    <w:p w14:paraId="6C425510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b. Énergie :</w:t>
      </w:r>
    </w:p>
    <w:p w14:paraId="47C638DB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- Optimisation des systèmes</w:t>
      </w:r>
      <w:r w:rsidRPr="00C6242D">
        <w:rPr>
          <w:lang w:val="fr-CA"/>
        </w:rPr>
        <w:br/>
        <w:t>- Suivi énergétique</w:t>
      </w:r>
      <w:r w:rsidRPr="00C6242D">
        <w:rPr>
          <w:lang w:val="fr-CA"/>
        </w:rPr>
        <w:br/>
        <w:t>- Intégration d’énergies renouvelables</w:t>
      </w:r>
    </w:p>
    <w:p w14:paraId="1A8005A6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c. Eau :</w:t>
      </w:r>
    </w:p>
    <w:p w14:paraId="3C656DD9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lastRenderedPageBreak/>
        <w:t>- Réduction de la consommation</w:t>
      </w:r>
      <w:r w:rsidRPr="00C6242D">
        <w:rPr>
          <w:lang w:val="fr-CA"/>
        </w:rPr>
        <w:br/>
        <w:t>- Entretien préventif</w:t>
      </w:r>
      <w:r w:rsidRPr="00C6242D">
        <w:rPr>
          <w:lang w:val="fr-CA"/>
        </w:rPr>
        <w:br/>
        <w:t>- Nettoyage écoresponsable</w:t>
      </w:r>
    </w:p>
    <w:p w14:paraId="1A33EEAF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d. Achats responsables :</w:t>
      </w:r>
    </w:p>
    <w:p w14:paraId="555862AD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- Fournisseurs locaux</w:t>
      </w:r>
      <w:r w:rsidRPr="00C6242D">
        <w:rPr>
          <w:lang w:val="fr-CA"/>
        </w:rPr>
        <w:br/>
        <w:t>- Produits durables certifiés</w:t>
      </w:r>
      <w:r w:rsidRPr="00C6242D">
        <w:rPr>
          <w:lang w:val="fr-CA"/>
        </w:rPr>
        <w:br/>
        <w:t>- Réduction des emballages</w:t>
      </w:r>
    </w:p>
    <w:p w14:paraId="3ACE5C0B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e. Mobilisation :</w:t>
      </w:r>
    </w:p>
    <w:p w14:paraId="19ADD9A1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- Formations</w:t>
      </w:r>
      <w:r w:rsidRPr="00C6242D">
        <w:rPr>
          <w:lang w:val="fr-CA"/>
        </w:rPr>
        <w:br/>
        <w:t>- Comité vert</w:t>
      </w:r>
      <w:r w:rsidRPr="00C6242D">
        <w:rPr>
          <w:lang w:val="fr-CA"/>
        </w:rPr>
        <w:br/>
        <w:t>- Communication interne</w:t>
      </w:r>
    </w:p>
    <w:p w14:paraId="3D82C1D7" w14:textId="77777777" w:rsidR="003C474A" w:rsidRPr="00C6242D" w:rsidRDefault="00000000">
      <w:pPr>
        <w:pStyle w:val="Titre2"/>
        <w:rPr>
          <w:lang w:val="fr-CA"/>
        </w:rPr>
      </w:pPr>
      <w:r w:rsidRPr="00C6242D">
        <w:rPr>
          <w:lang w:val="fr-CA"/>
        </w:rPr>
        <w:t>5. Rôle et responsabilités</w:t>
      </w:r>
    </w:p>
    <w:p w14:paraId="5C533277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Direction générale : soutien et validation</w:t>
      </w:r>
      <w:r w:rsidRPr="00C6242D">
        <w:rPr>
          <w:lang w:val="fr-CA"/>
        </w:rPr>
        <w:br/>
        <w:t>Gestionnaires : intégration des pratiques</w:t>
      </w:r>
      <w:r w:rsidRPr="00C6242D">
        <w:rPr>
          <w:lang w:val="fr-CA"/>
        </w:rPr>
        <w:br/>
        <w:t>Comité vert : animation, suivi, coordination</w:t>
      </w:r>
      <w:r w:rsidRPr="00C6242D">
        <w:rPr>
          <w:lang w:val="fr-CA"/>
        </w:rPr>
        <w:br/>
        <w:t>Employés : application et propositions d’initiatives</w:t>
      </w:r>
    </w:p>
    <w:p w14:paraId="7EC3E581" w14:textId="77777777" w:rsidR="003C474A" w:rsidRPr="00C6242D" w:rsidRDefault="00000000">
      <w:pPr>
        <w:pStyle w:val="Titre2"/>
        <w:rPr>
          <w:lang w:val="fr-CA"/>
        </w:rPr>
      </w:pPr>
      <w:r w:rsidRPr="00C6242D">
        <w:rPr>
          <w:lang w:val="fr-CA"/>
        </w:rPr>
        <w:t>6. Suivi et évaluation</w:t>
      </w:r>
    </w:p>
    <w:p w14:paraId="3C4883BE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- Tableau de bord environnemental</w:t>
      </w:r>
      <w:r w:rsidRPr="00C6242D">
        <w:rPr>
          <w:lang w:val="fr-CA"/>
        </w:rPr>
        <w:br/>
        <w:t>- Indicateurs de performance</w:t>
      </w:r>
      <w:r w:rsidRPr="00C6242D">
        <w:rPr>
          <w:lang w:val="fr-CA"/>
        </w:rPr>
        <w:br/>
        <w:t>- Audit annuel</w:t>
      </w:r>
      <w:r w:rsidRPr="00C6242D">
        <w:rPr>
          <w:lang w:val="fr-CA"/>
        </w:rPr>
        <w:br/>
        <w:t>- Rapport de performance</w:t>
      </w:r>
    </w:p>
    <w:p w14:paraId="44F2EFDB" w14:textId="77777777" w:rsidR="003C474A" w:rsidRPr="00C6242D" w:rsidRDefault="00000000">
      <w:pPr>
        <w:pStyle w:val="Titre2"/>
        <w:rPr>
          <w:lang w:val="fr-CA"/>
        </w:rPr>
      </w:pPr>
      <w:r w:rsidRPr="00C6242D">
        <w:rPr>
          <w:lang w:val="fr-CA"/>
        </w:rPr>
        <w:t>7. Adoption et diffusion</w:t>
      </w:r>
    </w:p>
    <w:p w14:paraId="36E88A9D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Cette politique entre en vigueur à compter du [Date]. Elle est diffusée à l’ensemble des employés et intégrée au manuel des politiques de l’établissement.</w:t>
      </w:r>
    </w:p>
    <w:p w14:paraId="121A6BA6" w14:textId="77777777" w:rsidR="003C474A" w:rsidRPr="00C6242D" w:rsidRDefault="00000000">
      <w:pPr>
        <w:pStyle w:val="Titre2"/>
        <w:rPr>
          <w:lang w:val="fr-CA"/>
        </w:rPr>
      </w:pPr>
      <w:r w:rsidRPr="00C6242D">
        <w:rPr>
          <w:lang w:val="fr-CA"/>
        </w:rPr>
        <w:t>Signatures</w:t>
      </w:r>
    </w:p>
    <w:p w14:paraId="1AA08524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Direction générale</w:t>
      </w:r>
      <w:r w:rsidRPr="00C6242D">
        <w:rPr>
          <w:lang w:val="fr-CA"/>
        </w:rPr>
        <w:br/>
        <w:t>Nom : _________________________</w:t>
      </w:r>
      <w:proofErr w:type="gramStart"/>
      <w:r w:rsidRPr="00C6242D">
        <w:rPr>
          <w:lang w:val="fr-CA"/>
        </w:rPr>
        <w:t>_  Date</w:t>
      </w:r>
      <w:proofErr w:type="gramEnd"/>
      <w:r w:rsidRPr="00C6242D">
        <w:rPr>
          <w:lang w:val="fr-CA"/>
        </w:rPr>
        <w:t xml:space="preserve"> : __________________________</w:t>
      </w:r>
    </w:p>
    <w:p w14:paraId="1B2074A5" w14:textId="77777777" w:rsidR="003C474A" w:rsidRPr="00C6242D" w:rsidRDefault="00000000">
      <w:pPr>
        <w:rPr>
          <w:lang w:val="fr-CA"/>
        </w:rPr>
      </w:pPr>
      <w:r w:rsidRPr="00C6242D">
        <w:rPr>
          <w:lang w:val="fr-CA"/>
        </w:rPr>
        <w:t>Responsable développement durable / Comité vert</w:t>
      </w:r>
      <w:r w:rsidRPr="00C6242D">
        <w:rPr>
          <w:lang w:val="fr-CA"/>
        </w:rPr>
        <w:br/>
        <w:t>Nom : _________________________</w:t>
      </w:r>
      <w:proofErr w:type="gramStart"/>
      <w:r w:rsidRPr="00C6242D">
        <w:rPr>
          <w:lang w:val="fr-CA"/>
        </w:rPr>
        <w:t>_  Date</w:t>
      </w:r>
      <w:proofErr w:type="gramEnd"/>
      <w:r w:rsidRPr="00C6242D">
        <w:rPr>
          <w:lang w:val="fr-CA"/>
        </w:rPr>
        <w:t xml:space="preserve"> : __________________________</w:t>
      </w:r>
    </w:p>
    <w:sectPr w:rsidR="003C474A" w:rsidRPr="00C624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7430853">
    <w:abstractNumId w:val="8"/>
  </w:num>
  <w:num w:numId="2" w16cid:durableId="702829108">
    <w:abstractNumId w:val="6"/>
  </w:num>
  <w:num w:numId="3" w16cid:durableId="1402556915">
    <w:abstractNumId w:val="5"/>
  </w:num>
  <w:num w:numId="4" w16cid:durableId="1825927056">
    <w:abstractNumId w:val="4"/>
  </w:num>
  <w:num w:numId="5" w16cid:durableId="103889692">
    <w:abstractNumId w:val="7"/>
  </w:num>
  <w:num w:numId="6" w16cid:durableId="1367413415">
    <w:abstractNumId w:val="3"/>
  </w:num>
  <w:num w:numId="7" w16cid:durableId="698941836">
    <w:abstractNumId w:val="2"/>
  </w:num>
  <w:num w:numId="8" w16cid:durableId="1376155944">
    <w:abstractNumId w:val="1"/>
  </w:num>
  <w:num w:numId="9" w16cid:durableId="3743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474A"/>
    <w:rsid w:val="00A23ED3"/>
    <w:rsid w:val="00AA1D8D"/>
    <w:rsid w:val="00B47730"/>
    <w:rsid w:val="00C6242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E9962"/>
  <w14:defaultImageDpi w14:val="300"/>
  <w15:docId w15:val="{5ED4489E-E5FC-4387-BC3F-0C18B942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Charles Dupuy</cp:lastModifiedBy>
  <cp:revision>2</cp:revision>
  <dcterms:created xsi:type="dcterms:W3CDTF">2025-04-10T20:06:00Z</dcterms:created>
  <dcterms:modified xsi:type="dcterms:W3CDTF">2025-04-10T20:06:00Z</dcterms:modified>
  <cp:category/>
</cp:coreProperties>
</file>