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3090B7" w14:textId="5869D5DF" w:rsidR="005C5B9B" w:rsidRPr="005A5215" w:rsidRDefault="005C5B9B" w:rsidP="005C5B9B">
      <w:pPr>
        <w:spacing w:line="276" w:lineRule="auto"/>
        <w:rPr>
          <w:rFonts w:ascii="Helvetica Neue" w:hAnsi="Helvetica Neue"/>
        </w:rPr>
      </w:pPr>
      <w:r>
        <w:rPr>
          <w:rFonts w:ascii="Helvetica Neue" w:hAnsi="Helvetica Neue"/>
        </w:rPr>
        <w:t>August 1, 2026</w:t>
      </w:r>
      <w:r>
        <w:rPr>
          <w:rFonts w:ascii="Helvetica Neue" w:hAnsi="Helvetica Neue"/>
        </w:rPr>
        <w:t xml:space="preserve"> </w:t>
      </w:r>
    </w:p>
    <w:p w14:paraId="562C75E0" w14:textId="77777777" w:rsidR="005C5B9B" w:rsidRPr="005A5215" w:rsidRDefault="005C5B9B" w:rsidP="005C5B9B">
      <w:pPr>
        <w:spacing w:line="276" w:lineRule="auto"/>
        <w:rPr>
          <w:rFonts w:ascii="Helvetica Neue" w:hAnsi="Helvetica Neue"/>
        </w:rPr>
      </w:pPr>
    </w:p>
    <w:p w14:paraId="02B2F177" w14:textId="77777777" w:rsidR="005C5B9B" w:rsidRPr="00BB4F01" w:rsidRDefault="005C5B9B" w:rsidP="005C5B9B">
      <w:pPr>
        <w:spacing w:line="360" w:lineRule="auto"/>
        <w:rPr>
          <w:rFonts w:ascii="Helvetica Neue" w:hAnsi="Helvetica Neue"/>
          <w:color w:val="000000" w:themeColor="text1"/>
        </w:rPr>
      </w:pPr>
      <w:r w:rsidRPr="00BB4F01">
        <w:rPr>
          <w:rFonts w:ascii="Helvetica Neue" w:hAnsi="Helvetica Neue"/>
          <w:color w:val="000000" w:themeColor="text1"/>
        </w:rPr>
        <w:t>Greeting to all . . .</w:t>
      </w:r>
    </w:p>
    <w:p w14:paraId="057CE07B" w14:textId="3F182F57" w:rsidR="003F16B2" w:rsidRDefault="005C5B9B" w:rsidP="005C5B9B">
      <w:pPr>
        <w:spacing w:line="360" w:lineRule="auto"/>
        <w:ind w:firstLine="720"/>
        <w:rPr>
          <w:rFonts w:ascii="Helvetica Neue" w:hAnsi="Helvetica Neue"/>
          <w:color w:val="000000" w:themeColor="text1"/>
        </w:rPr>
      </w:pPr>
      <w:r w:rsidRPr="00BB4F01">
        <w:rPr>
          <w:rFonts w:ascii="Helvetica Neue" w:hAnsi="Helvetica Neue"/>
          <w:color w:val="000000" w:themeColor="text1"/>
        </w:rPr>
        <w:t>The Lord</w:t>
      </w:r>
      <w:r>
        <w:rPr>
          <w:rFonts w:ascii="Helvetica Neue" w:hAnsi="Helvetica Neue"/>
          <w:color w:val="000000" w:themeColor="text1"/>
        </w:rPr>
        <w:t xml:space="preserve"> blessing to all who are in Christ</w:t>
      </w:r>
      <w:r w:rsidRPr="00BB4F01">
        <w:rPr>
          <w:rFonts w:ascii="Helvetica Neue" w:hAnsi="Helvetica Neue"/>
          <w:color w:val="000000" w:themeColor="text1"/>
        </w:rPr>
        <w:t>.</w:t>
      </w:r>
      <w:r w:rsidR="003F16B2">
        <w:rPr>
          <w:rFonts w:ascii="Helvetica Neue" w:hAnsi="Helvetica Neue"/>
          <w:color w:val="000000" w:themeColor="text1"/>
        </w:rPr>
        <w:t xml:space="preserve"> Hot s</w:t>
      </w:r>
      <w:r>
        <w:rPr>
          <w:rFonts w:ascii="Helvetica Neue" w:hAnsi="Helvetica Neue"/>
          <w:color w:val="000000" w:themeColor="text1"/>
        </w:rPr>
        <w:t xml:space="preserve">unny days </w:t>
      </w:r>
      <w:r w:rsidR="003F16B2">
        <w:rPr>
          <w:rFonts w:ascii="Helvetica Neue" w:hAnsi="Helvetica Neue"/>
          <w:color w:val="000000" w:themeColor="text1"/>
        </w:rPr>
        <w:t xml:space="preserve">have been with us and for most parts, I’ve been enjoying what Our Lord has given us and rejoicing about my eye vision has improved thanks to </w:t>
      </w:r>
      <w:r w:rsidR="00BC1056">
        <w:rPr>
          <w:rFonts w:ascii="Helvetica Neue" w:hAnsi="Helvetica Neue"/>
          <w:color w:val="000000" w:themeColor="text1"/>
        </w:rPr>
        <w:t xml:space="preserve">my Savior who answered my prayers. </w:t>
      </w:r>
    </w:p>
    <w:p w14:paraId="5AE5DB3A" w14:textId="77777777" w:rsidR="00BC1056" w:rsidRDefault="00BC1056" w:rsidP="005C5B9B">
      <w:pPr>
        <w:spacing w:line="360" w:lineRule="auto"/>
        <w:ind w:firstLine="720"/>
        <w:rPr>
          <w:rFonts w:ascii="Helvetica Neue" w:hAnsi="Helvetica Neue"/>
          <w:color w:val="000000" w:themeColor="text1"/>
        </w:rPr>
      </w:pPr>
    </w:p>
    <w:p w14:paraId="1DDCEC55" w14:textId="62E06555" w:rsidR="00BC1056" w:rsidRPr="00303CD5" w:rsidRDefault="00BC1056" w:rsidP="005C5B9B">
      <w:pPr>
        <w:spacing w:line="360" w:lineRule="auto"/>
        <w:ind w:firstLine="720"/>
        <w:rPr>
          <w:rFonts w:ascii="Helvetica Neue" w:hAnsi="Helvetica Neue"/>
          <w:color w:val="000000" w:themeColor="text1"/>
        </w:rPr>
      </w:pPr>
      <w:r w:rsidRPr="00BC1056">
        <w:rPr>
          <w:rFonts w:ascii="Helvetica Neue" w:hAnsi="Helvetica Neue"/>
        </w:rPr>
        <w:t>This month issues of</w:t>
      </w:r>
      <w:r>
        <w:rPr>
          <w:rFonts w:ascii="Helvetica Neue" w:hAnsi="Helvetica Neue"/>
          <w:b/>
        </w:rPr>
        <w:t xml:space="preserve"> </w:t>
      </w:r>
      <w:r w:rsidRPr="00B476A9">
        <w:rPr>
          <w:rFonts w:ascii="Helvetica Neue" w:hAnsi="Helvetica Neue"/>
          <w:b/>
        </w:rPr>
        <w:t>Bible Scripture Letter</w:t>
      </w:r>
      <w:r w:rsidRPr="00BC1056">
        <w:rPr>
          <w:rFonts w:ascii="Helvetica Neue" w:hAnsi="Helvetica Neue"/>
        </w:rPr>
        <w:t xml:space="preserve"> </w:t>
      </w:r>
      <w:r w:rsidR="000D28A9">
        <w:rPr>
          <w:rFonts w:ascii="Helvetica Neue" w:hAnsi="Helvetica Neue"/>
        </w:rPr>
        <w:t>are</w:t>
      </w:r>
      <w:r>
        <w:rPr>
          <w:rFonts w:ascii="Helvetica Neue" w:hAnsi="Helvetica Neue"/>
          <w:b/>
        </w:rPr>
        <w:t xml:space="preserve"> </w:t>
      </w:r>
      <w:r w:rsidRPr="00BC1056">
        <w:rPr>
          <w:rFonts w:ascii="Helvetica Neue" w:hAnsi="Helvetica Neue"/>
        </w:rPr>
        <w:t>on the subject</w:t>
      </w:r>
      <w:r>
        <w:rPr>
          <w:rFonts w:ascii="Helvetica Neue" w:hAnsi="Helvetica Neue"/>
        </w:rPr>
        <w:t xml:space="preserve"> of </w:t>
      </w:r>
      <w:r w:rsidR="000D28A9">
        <w:rPr>
          <w:rFonts w:ascii="Helvetica Neue" w:hAnsi="Helvetica Neue"/>
        </w:rPr>
        <w:t xml:space="preserve">the </w:t>
      </w:r>
      <w:r>
        <w:rPr>
          <w:rFonts w:ascii="Helvetica Neue" w:hAnsi="Helvetica Neue"/>
        </w:rPr>
        <w:t xml:space="preserve">“Glorified Body” we as Christians to receive. </w:t>
      </w:r>
      <w:r w:rsidR="000D28A9">
        <w:rPr>
          <w:rFonts w:ascii="Helvetica Neue" w:hAnsi="Helvetica Neue"/>
        </w:rPr>
        <w:t xml:space="preserve">I am dividing this subject into two topics continuing into the September issue due to its length. </w:t>
      </w:r>
      <w:r w:rsidR="00303CD5">
        <w:rPr>
          <w:rFonts w:ascii="Helvetica Neue" w:hAnsi="Helvetica Neue"/>
        </w:rPr>
        <w:t xml:space="preserve">In short, this </w:t>
      </w:r>
      <w:r w:rsidR="00303CD5" w:rsidRPr="00B476A9">
        <w:rPr>
          <w:rFonts w:ascii="Helvetica Neue" w:hAnsi="Helvetica Neue"/>
          <w:b/>
        </w:rPr>
        <w:t>Bible Scripture Letter</w:t>
      </w:r>
      <w:r w:rsidR="00303CD5">
        <w:rPr>
          <w:rFonts w:ascii="Helvetica Neue" w:hAnsi="Helvetica Neue"/>
          <w:b/>
        </w:rPr>
        <w:t xml:space="preserve"> </w:t>
      </w:r>
      <w:r w:rsidR="00303CD5">
        <w:rPr>
          <w:rFonts w:ascii="Helvetica Neue" w:hAnsi="Helvetica Neue"/>
        </w:rPr>
        <w:t>will be a</w:t>
      </w:r>
      <w:r w:rsidR="00303CD5" w:rsidRPr="00303CD5">
        <w:rPr>
          <w:rFonts w:ascii="Helvetica Neue" w:hAnsi="Helvetica Neue"/>
        </w:rPr>
        <w:t xml:space="preserve">bout </w:t>
      </w:r>
      <w:r w:rsidR="00303CD5">
        <w:rPr>
          <w:rFonts w:ascii="Helvetica Neue" w:hAnsi="Helvetica Neue"/>
        </w:rPr>
        <w:t xml:space="preserve">“Glorification and our Glorified Body” follow in September issues “When do we receive our </w:t>
      </w:r>
      <w:r w:rsidR="00303CD5">
        <w:rPr>
          <w:rFonts w:ascii="Helvetica Neue" w:hAnsi="Helvetica Neue"/>
        </w:rPr>
        <w:t>Glorified Body”</w:t>
      </w:r>
      <w:r w:rsidR="00170E3E">
        <w:rPr>
          <w:rFonts w:ascii="Helvetica Neue" w:hAnsi="Helvetica Neue"/>
        </w:rPr>
        <w:t xml:space="preserve">. </w:t>
      </w:r>
    </w:p>
    <w:p w14:paraId="5EDF91EC" w14:textId="6328A7FF" w:rsidR="003F16B2" w:rsidRPr="00025963" w:rsidRDefault="003F16B2" w:rsidP="003F16B2">
      <w:pPr>
        <w:spacing w:line="276" w:lineRule="auto"/>
        <w:rPr>
          <w:rFonts w:ascii="Helvetica Neue" w:hAnsi="Helvetica Neue"/>
          <w:color w:val="000000" w:themeColor="text1"/>
        </w:rPr>
      </w:pPr>
      <w:r w:rsidRPr="00BC1056">
        <w:rPr>
          <w:rFonts w:ascii="Helvetica Neue" w:hAnsi="Helvetica Neue"/>
          <w:color w:val="000000" w:themeColor="text1"/>
        </w:rPr>
        <w:t xml:space="preserve"> </w:t>
      </w:r>
    </w:p>
    <w:p w14:paraId="5ED3E829" w14:textId="77777777" w:rsidR="003F16B2" w:rsidRPr="00867D74" w:rsidRDefault="003F16B2" w:rsidP="003F16B2">
      <w:pPr>
        <w:spacing w:line="276" w:lineRule="auto"/>
        <w:ind w:firstLine="720"/>
        <w:rPr>
          <w:rFonts w:ascii="Helvetica" w:eastAsia="Times New Roman" w:hAnsi="Helvetica"/>
          <w:bCs/>
          <w:color w:val="081C2A"/>
          <w:spacing w:val="15"/>
          <w:kern w:val="36"/>
        </w:rPr>
      </w:pPr>
      <w:r>
        <w:rPr>
          <w:rFonts w:ascii="Helvetica Neue" w:hAnsi="Helvetica Neue"/>
        </w:rPr>
        <w:t xml:space="preserve">Lastly, if you would like to read or print any previous </w:t>
      </w:r>
      <w:r w:rsidRPr="00B476A9">
        <w:rPr>
          <w:rFonts w:ascii="Helvetica Neue" w:hAnsi="Helvetica Neue"/>
          <w:b/>
        </w:rPr>
        <w:t>Bible Scripture Letters</w:t>
      </w:r>
      <w:r>
        <w:rPr>
          <w:rFonts w:ascii="Helvetica Neue" w:hAnsi="Helvetica Neue"/>
        </w:rPr>
        <w:t xml:space="preserve"> from years past, go </w:t>
      </w:r>
      <w:r w:rsidRPr="003F16B2">
        <w:rPr>
          <w:rFonts w:ascii="Helvetica Neue" w:hAnsi="Helvetica Neue"/>
          <w:u w:val="single"/>
        </w:rPr>
        <w:t xml:space="preserve">to  </w:t>
      </w:r>
      <w:r>
        <w:rPr>
          <w:rFonts w:ascii="Helvetica" w:eastAsia="Times New Roman" w:hAnsi="Helvetica"/>
          <w:bCs/>
          <w:color w:val="FF0000"/>
          <w:spacing w:val="15"/>
          <w:kern w:val="36"/>
        </w:rPr>
        <w:t>the-</w:t>
      </w:r>
      <w:r w:rsidRPr="00C9316F">
        <w:rPr>
          <w:rFonts w:ascii="Helvetica" w:eastAsia="Times New Roman" w:hAnsi="Helvetica"/>
          <w:bCs/>
          <w:color w:val="FF0000"/>
          <w:spacing w:val="15"/>
          <w:kern w:val="36"/>
        </w:rPr>
        <w:t xml:space="preserve">rock-house.org </w:t>
      </w:r>
      <w:r>
        <w:rPr>
          <w:rFonts w:ascii="Helvetica" w:eastAsia="Times New Roman" w:hAnsi="Helvetica"/>
          <w:bCs/>
          <w:color w:val="081C2A"/>
          <w:spacing w:val="15"/>
          <w:kern w:val="36"/>
        </w:rPr>
        <w:t xml:space="preserve">   </w:t>
      </w:r>
      <w:r w:rsidRPr="009A696E">
        <w:rPr>
          <w:rFonts w:ascii="Helvetica Neue" w:hAnsi="Helvetica Neue"/>
          <w:color w:val="FF0000"/>
        </w:rPr>
        <w:t>Select</w:t>
      </w:r>
      <w:r>
        <w:rPr>
          <w:rFonts w:ascii="Helvetica Neue" w:hAnsi="Helvetica Neue"/>
        </w:rPr>
        <w:t xml:space="preserve">  “about the teachers”  then  </w:t>
      </w:r>
      <w:r w:rsidRPr="009A696E">
        <w:rPr>
          <w:rFonts w:ascii="Helvetica Neue" w:hAnsi="Helvetica Neue"/>
          <w:color w:val="FF0000"/>
        </w:rPr>
        <w:t>Scroll</w:t>
      </w:r>
      <w:r>
        <w:rPr>
          <w:rFonts w:ascii="Helvetica Neue" w:hAnsi="Helvetica Neue"/>
        </w:rPr>
        <w:t xml:space="preserve">  down to my name.</w:t>
      </w:r>
    </w:p>
    <w:p w14:paraId="027E4324" w14:textId="77777777" w:rsidR="003F16B2" w:rsidRDefault="003F16B2" w:rsidP="003F16B2">
      <w:pPr>
        <w:spacing w:line="276" w:lineRule="auto"/>
        <w:ind w:firstLine="720"/>
        <w:rPr>
          <w:rFonts w:ascii="Helvetica Neue" w:hAnsi="Helvetica Neue"/>
        </w:rPr>
      </w:pPr>
    </w:p>
    <w:p w14:paraId="40E2722D" w14:textId="77777777" w:rsidR="003F16B2" w:rsidRDefault="003F16B2" w:rsidP="003F16B2">
      <w:pPr>
        <w:spacing w:line="360" w:lineRule="auto"/>
        <w:outlineLvl w:val="0"/>
        <w:rPr>
          <w:rFonts w:ascii="Helvetica Neue" w:hAnsi="Helvetica Neue"/>
        </w:rPr>
      </w:pPr>
      <w:r w:rsidRPr="005A5215">
        <w:rPr>
          <w:rFonts w:ascii="Helvetica Neue" w:hAnsi="Helvetica Neue"/>
        </w:rPr>
        <w:t>So, let’s get started.</w:t>
      </w:r>
    </w:p>
    <w:p w14:paraId="4A4307BC" w14:textId="77777777" w:rsidR="003F16B2" w:rsidRDefault="003F16B2" w:rsidP="003F16B2">
      <w:pPr>
        <w:spacing w:line="360" w:lineRule="auto"/>
        <w:outlineLvl w:val="0"/>
        <w:rPr>
          <w:rFonts w:ascii="Helvetica Neue" w:hAnsi="Helvetica Neue"/>
        </w:rPr>
      </w:pPr>
    </w:p>
    <w:p w14:paraId="088C8A8C" w14:textId="77777777" w:rsidR="003F16B2" w:rsidRPr="005A5215" w:rsidRDefault="003F16B2" w:rsidP="003F16B2">
      <w:pPr>
        <w:rPr>
          <w:rFonts w:ascii="Helvetica Neue" w:hAnsi="Helvetica Neue"/>
        </w:rPr>
      </w:pPr>
    </w:p>
    <w:p w14:paraId="12ABC8C5" w14:textId="77777777" w:rsidR="003F16B2" w:rsidRDefault="003F16B2" w:rsidP="003F16B2">
      <w:pPr>
        <w:spacing w:line="360" w:lineRule="auto"/>
        <w:jc w:val="both"/>
        <w:outlineLvl w:val="0"/>
        <w:rPr>
          <w:rFonts w:ascii="Arial" w:hAnsi="Arial" w:cs="Arial"/>
        </w:rPr>
      </w:pPr>
      <w:r>
        <w:rPr>
          <w:rFonts w:ascii="Arial" w:hAnsi="Arial" w:cs="Arial"/>
        </w:rPr>
        <w:t>Your Brother in Christ, Tony Gonzalez</w:t>
      </w:r>
    </w:p>
    <w:p w14:paraId="6341F1F9" w14:textId="77777777" w:rsidR="003F16B2" w:rsidRPr="00FC0C10" w:rsidRDefault="003F16B2" w:rsidP="003F16B2">
      <w:pPr>
        <w:outlineLvl w:val="0"/>
        <w:rPr>
          <w:rFonts w:ascii="Lucida Calligraphy" w:eastAsia="Times New Roman" w:hAnsi="Lucida Calligraphy"/>
          <w:b/>
          <w:color w:val="000000"/>
          <w:shd w:val="clear" w:color="auto" w:fill="FFFFFF"/>
        </w:rPr>
      </w:pPr>
      <w:r w:rsidRPr="00FC0C10">
        <w:rPr>
          <w:rFonts w:ascii="Lucida Calligraphy" w:eastAsia="Times New Roman" w:hAnsi="Lucida Calligraphy"/>
          <w:b/>
          <w:color w:val="000000"/>
          <w:shd w:val="clear" w:color="auto" w:fill="FFFFFF"/>
        </w:rPr>
        <w:t>1 Peter 3:15</w:t>
      </w:r>
    </w:p>
    <w:p w14:paraId="73ECD770" w14:textId="77777777" w:rsidR="003F16B2" w:rsidRPr="006E1D41" w:rsidRDefault="003F16B2" w:rsidP="003F16B2">
      <w:pPr>
        <w:rPr>
          <w:rFonts w:ascii="Lucida Calligraphy" w:eastAsia="Times New Roman" w:hAnsi="Lucida Calligraphy"/>
        </w:rPr>
      </w:pPr>
      <w:r w:rsidRPr="006E1D41">
        <w:rPr>
          <w:rFonts w:ascii="Lucida Calligraphy" w:eastAsia="Times New Roman" w:hAnsi="Lucida Calligraphy"/>
          <w:color w:val="000000"/>
          <w:shd w:val="clear" w:color="auto" w:fill="FFFFFF"/>
        </w:rPr>
        <w:t>but</w:t>
      </w:r>
      <w:r w:rsidRPr="00FC0C10">
        <w:rPr>
          <w:rFonts w:ascii="Lucida Calligraphy" w:eastAsia="Times New Roman" w:hAnsi="Lucida Calligraphy"/>
          <w:color w:val="000000"/>
          <w:shd w:val="clear" w:color="auto" w:fill="FFFFFF"/>
        </w:rPr>
        <w:t> </w:t>
      </w:r>
      <w:r w:rsidRPr="006E1D41">
        <w:rPr>
          <w:rFonts w:ascii="Lucida Calligraphy" w:eastAsia="Times New Roman" w:hAnsi="Lucida Calligraphy"/>
          <w:color w:val="000000"/>
          <w:shd w:val="clear" w:color="auto" w:fill="FFFFFF"/>
        </w:rPr>
        <w:t>in your hearts honor Christ the Lord as holy,</w:t>
      </w:r>
      <w:r w:rsidRPr="00FC0C10">
        <w:rPr>
          <w:rFonts w:ascii="Lucida Calligraphy" w:eastAsia="Times New Roman" w:hAnsi="Lucida Calligraphy"/>
          <w:color w:val="000000"/>
          <w:shd w:val="clear" w:color="auto" w:fill="FFFFFF"/>
        </w:rPr>
        <w:t> </w:t>
      </w:r>
      <w:r w:rsidRPr="00FD33D5">
        <w:rPr>
          <w:rFonts w:ascii="Lucida Calligraphy" w:eastAsia="Times New Roman" w:hAnsi="Lucida Calligraphy"/>
          <w:b/>
          <w:color w:val="FF0000"/>
          <w:shd w:val="clear" w:color="auto" w:fill="FFFFFF"/>
        </w:rPr>
        <w:t>always being prepared to make a defense</w:t>
      </w:r>
      <w:r w:rsidRPr="00FD33D5">
        <w:rPr>
          <w:rFonts w:ascii="Lucida Calligraphy" w:eastAsia="Times New Roman" w:hAnsi="Lucida Calligraphy"/>
          <w:color w:val="FF0000"/>
          <w:shd w:val="clear" w:color="auto" w:fill="FFFFFF"/>
        </w:rPr>
        <w:t xml:space="preserve"> </w:t>
      </w:r>
      <w:r w:rsidRPr="006E1D41">
        <w:rPr>
          <w:rFonts w:ascii="Lucida Calligraphy" w:eastAsia="Times New Roman" w:hAnsi="Lucida Calligraphy"/>
          <w:color w:val="000000"/>
          <w:shd w:val="clear" w:color="auto" w:fill="FFFFFF"/>
        </w:rPr>
        <w:t>to anyone who asks you for a reason for the hope that is in you; yet do it with gentleness and</w:t>
      </w:r>
      <w:r w:rsidRPr="00FC0C10">
        <w:rPr>
          <w:rFonts w:ascii="Lucida Calligraphy" w:eastAsia="Times New Roman" w:hAnsi="Lucida Calligraphy"/>
          <w:color w:val="000000"/>
          <w:shd w:val="clear" w:color="auto" w:fill="FFFFFF"/>
        </w:rPr>
        <w:t> </w:t>
      </w:r>
      <w:r w:rsidRPr="006E1D41">
        <w:rPr>
          <w:rFonts w:ascii="Lucida Calligraphy" w:eastAsia="Times New Roman" w:hAnsi="Lucida Calligraphy"/>
          <w:color w:val="000000"/>
          <w:shd w:val="clear" w:color="auto" w:fill="FFFFFF"/>
        </w:rPr>
        <w:t>respect,</w:t>
      </w:r>
    </w:p>
    <w:p w14:paraId="6011D8CC" w14:textId="77777777" w:rsidR="003F16B2" w:rsidRDefault="003F16B2" w:rsidP="003F16B2">
      <w:pPr>
        <w:spacing w:line="276" w:lineRule="auto"/>
        <w:jc w:val="center"/>
        <w:rPr>
          <w:rFonts w:ascii="Helvetica Neue" w:hAnsi="Helvetica Neue"/>
          <w:b/>
          <w:color w:val="000000" w:themeColor="text1"/>
        </w:rPr>
      </w:pPr>
    </w:p>
    <w:p w14:paraId="27B706B8" w14:textId="77777777" w:rsidR="003F16B2" w:rsidRDefault="003F16B2" w:rsidP="003F16B2">
      <w:pPr>
        <w:spacing w:line="276" w:lineRule="auto"/>
        <w:jc w:val="center"/>
        <w:rPr>
          <w:rFonts w:ascii="Helvetica Neue" w:hAnsi="Helvetica Neue"/>
          <w:b/>
          <w:color w:val="000000" w:themeColor="text1"/>
        </w:rPr>
      </w:pPr>
    </w:p>
    <w:p w14:paraId="41EDE76C" w14:textId="77777777" w:rsidR="003F16B2" w:rsidRDefault="003F16B2" w:rsidP="003F16B2">
      <w:pPr>
        <w:spacing w:line="276" w:lineRule="auto"/>
        <w:rPr>
          <w:rFonts w:ascii="Helvetica Neue" w:hAnsi="Helvetica Neue"/>
          <w:b/>
          <w:color w:val="000000" w:themeColor="text1"/>
        </w:rPr>
      </w:pPr>
    </w:p>
    <w:p w14:paraId="7D81B6D0" w14:textId="77777777" w:rsidR="005C5B9B" w:rsidRDefault="005C5B9B" w:rsidP="00723DB7">
      <w:pPr>
        <w:spacing w:line="276" w:lineRule="auto"/>
        <w:jc w:val="center"/>
        <w:rPr>
          <w:rFonts w:ascii="Helvetica Neue" w:hAnsi="Helvetica Neue"/>
          <w:b/>
          <w:color w:val="000000" w:themeColor="text1"/>
        </w:rPr>
      </w:pPr>
    </w:p>
    <w:p w14:paraId="042BE8AF" w14:textId="77777777" w:rsidR="003B1F61" w:rsidRDefault="003B1F61" w:rsidP="00723DB7">
      <w:pPr>
        <w:spacing w:line="276" w:lineRule="auto"/>
        <w:jc w:val="center"/>
        <w:rPr>
          <w:rFonts w:ascii="Helvetica Neue" w:hAnsi="Helvetica Neue"/>
          <w:b/>
          <w:color w:val="000000" w:themeColor="text1"/>
        </w:rPr>
      </w:pPr>
    </w:p>
    <w:p w14:paraId="238A22C5" w14:textId="77777777" w:rsidR="003B1F61" w:rsidRDefault="003B1F61" w:rsidP="00723DB7">
      <w:pPr>
        <w:spacing w:line="276" w:lineRule="auto"/>
        <w:jc w:val="center"/>
        <w:rPr>
          <w:rFonts w:ascii="Helvetica Neue" w:hAnsi="Helvetica Neue"/>
          <w:b/>
          <w:color w:val="000000" w:themeColor="text1"/>
        </w:rPr>
      </w:pPr>
    </w:p>
    <w:p w14:paraId="0564A4F4" w14:textId="77777777" w:rsidR="003B1F61" w:rsidRDefault="003B1F61" w:rsidP="00723DB7">
      <w:pPr>
        <w:spacing w:line="276" w:lineRule="auto"/>
        <w:jc w:val="center"/>
        <w:rPr>
          <w:rFonts w:ascii="Helvetica Neue" w:hAnsi="Helvetica Neue"/>
          <w:b/>
          <w:color w:val="000000" w:themeColor="text1"/>
        </w:rPr>
      </w:pPr>
    </w:p>
    <w:p w14:paraId="0118DFC3" w14:textId="77777777" w:rsidR="003B1F61" w:rsidRDefault="003B1F61" w:rsidP="00723DB7">
      <w:pPr>
        <w:spacing w:line="276" w:lineRule="auto"/>
        <w:jc w:val="center"/>
        <w:rPr>
          <w:rFonts w:ascii="Helvetica Neue" w:hAnsi="Helvetica Neue"/>
          <w:b/>
          <w:color w:val="000000" w:themeColor="text1"/>
        </w:rPr>
      </w:pPr>
    </w:p>
    <w:p w14:paraId="324CFB61" w14:textId="77777777" w:rsidR="003B1F61" w:rsidRDefault="003B1F61" w:rsidP="00723DB7">
      <w:pPr>
        <w:spacing w:line="276" w:lineRule="auto"/>
        <w:jc w:val="center"/>
        <w:rPr>
          <w:rFonts w:ascii="Helvetica Neue" w:hAnsi="Helvetica Neue"/>
          <w:b/>
          <w:color w:val="000000" w:themeColor="text1"/>
        </w:rPr>
      </w:pPr>
    </w:p>
    <w:p w14:paraId="4E549347" w14:textId="77777777" w:rsidR="003B1F61" w:rsidRDefault="003B1F61" w:rsidP="00723DB7">
      <w:pPr>
        <w:spacing w:line="276" w:lineRule="auto"/>
        <w:jc w:val="center"/>
        <w:rPr>
          <w:rFonts w:ascii="Helvetica Neue" w:hAnsi="Helvetica Neue"/>
          <w:b/>
          <w:color w:val="000000" w:themeColor="text1"/>
        </w:rPr>
      </w:pPr>
    </w:p>
    <w:p w14:paraId="1DA2E45F" w14:textId="77777777" w:rsidR="003B1F61" w:rsidRDefault="003B1F61" w:rsidP="00723DB7">
      <w:pPr>
        <w:spacing w:line="276" w:lineRule="auto"/>
        <w:jc w:val="center"/>
        <w:rPr>
          <w:rFonts w:ascii="Helvetica Neue" w:hAnsi="Helvetica Neue"/>
          <w:b/>
          <w:color w:val="000000" w:themeColor="text1"/>
        </w:rPr>
      </w:pPr>
    </w:p>
    <w:p w14:paraId="744F37EE" w14:textId="77777777" w:rsidR="005C5B9B" w:rsidRDefault="005C5B9B" w:rsidP="00723DB7">
      <w:pPr>
        <w:spacing w:line="276" w:lineRule="auto"/>
        <w:jc w:val="center"/>
        <w:rPr>
          <w:rFonts w:ascii="Helvetica Neue" w:hAnsi="Helvetica Neue"/>
          <w:b/>
          <w:color w:val="000000" w:themeColor="text1"/>
        </w:rPr>
      </w:pPr>
    </w:p>
    <w:p w14:paraId="1E2194BB" w14:textId="77777777" w:rsidR="005C5B9B" w:rsidRDefault="005C5B9B" w:rsidP="00723DB7">
      <w:pPr>
        <w:spacing w:line="276" w:lineRule="auto"/>
        <w:jc w:val="center"/>
        <w:rPr>
          <w:rFonts w:ascii="Helvetica Neue" w:hAnsi="Helvetica Neue"/>
          <w:b/>
          <w:color w:val="000000" w:themeColor="text1"/>
        </w:rPr>
      </w:pPr>
    </w:p>
    <w:p w14:paraId="095399BC" w14:textId="77777777" w:rsidR="005C5B9B" w:rsidRDefault="005C5B9B" w:rsidP="00723DB7">
      <w:pPr>
        <w:spacing w:line="276" w:lineRule="auto"/>
        <w:jc w:val="center"/>
        <w:rPr>
          <w:rFonts w:ascii="Helvetica Neue" w:hAnsi="Helvetica Neue"/>
          <w:b/>
          <w:color w:val="000000" w:themeColor="text1"/>
        </w:rPr>
      </w:pPr>
    </w:p>
    <w:p w14:paraId="14B62194" w14:textId="77777777" w:rsidR="005C5B9B" w:rsidRPr="00723DB7" w:rsidRDefault="005C5B9B" w:rsidP="005C5B9B">
      <w:pPr>
        <w:pStyle w:val="Heading1"/>
        <w:pBdr>
          <w:top w:val="single" w:sz="6" w:space="0" w:color="D6EAF9"/>
          <w:left w:val="single" w:sz="6" w:space="0" w:color="D6EAF9"/>
          <w:bottom w:val="single" w:sz="6" w:space="0" w:color="D6EAF9"/>
          <w:right w:val="single" w:sz="6" w:space="0" w:color="D6EAF9"/>
        </w:pBdr>
        <w:spacing w:before="0" w:beforeAutospacing="0" w:after="0" w:afterAutospacing="0" w:line="288" w:lineRule="atLeast"/>
        <w:jc w:val="center"/>
        <w:rPr>
          <w:rFonts w:ascii="Helvetica" w:eastAsia="Times New Roman" w:hAnsi="Helvetica"/>
          <w:color w:val="081C2A"/>
          <w:spacing w:val="15"/>
          <w:sz w:val="32"/>
          <w:szCs w:val="32"/>
        </w:rPr>
      </w:pPr>
      <w:r>
        <w:rPr>
          <w:rFonts w:ascii="Helvetica" w:eastAsia="Times New Roman" w:hAnsi="Helvetica"/>
          <w:color w:val="081C2A"/>
          <w:spacing w:val="15"/>
          <w:sz w:val="32"/>
          <w:szCs w:val="32"/>
        </w:rPr>
        <w:lastRenderedPageBreak/>
        <w:t xml:space="preserve">What is Glorification </w:t>
      </w:r>
      <w:r w:rsidRPr="00FA6BEB">
        <w:rPr>
          <w:rFonts w:ascii="Helvetica" w:eastAsia="Times New Roman" w:hAnsi="Helvetica"/>
          <w:color w:val="081C2A"/>
          <w:spacing w:val="15"/>
          <w:sz w:val="32"/>
          <w:szCs w:val="32"/>
        </w:rPr>
        <w:t>and h</w:t>
      </w:r>
      <w:r w:rsidRPr="00FA6BEB">
        <w:rPr>
          <w:rFonts w:ascii="Helvetica" w:eastAsia="Times New Roman" w:hAnsi="Helvetica"/>
          <w:bCs w:val="0"/>
          <w:color w:val="081C2A"/>
          <w:spacing w:val="15"/>
          <w:sz w:val="32"/>
          <w:szCs w:val="32"/>
        </w:rPr>
        <w:t>ow does the Bible describe the</w:t>
      </w:r>
      <w:r>
        <w:rPr>
          <w:rFonts w:ascii="Helvetica" w:eastAsia="Times New Roman" w:hAnsi="Helvetica"/>
          <w:b w:val="0"/>
          <w:bCs w:val="0"/>
          <w:color w:val="081C2A"/>
          <w:spacing w:val="15"/>
          <w:sz w:val="32"/>
          <w:szCs w:val="32"/>
        </w:rPr>
        <w:t xml:space="preserve"> </w:t>
      </w:r>
      <w:r w:rsidRPr="00FA6BEB">
        <w:rPr>
          <w:rFonts w:ascii="Helvetica" w:eastAsia="Times New Roman" w:hAnsi="Helvetica"/>
          <w:bCs w:val="0"/>
          <w:color w:val="081C2A"/>
          <w:spacing w:val="15"/>
          <w:sz w:val="32"/>
          <w:szCs w:val="32"/>
        </w:rPr>
        <w:t>Glorified B</w:t>
      </w:r>
      <w:r w:rsidRPr="00723DB7">
        <w:rPr>
          <w:rFonts w:ascii="Helvetica" w:eastAsia="Times New Roman" w:hAnsi="Helvetica"/>
          <w:color w:val="081C2A"/>
          <w:spacing w:val="15"/>
          <w:sz w:val="32"/>
          <w:szCs w:val="32"/>
        </w:rPr>
        <w:t>odies we will possess in heaven?</w:t>
      </w:r>
    </w:p>
    <w:p w14:paraId="7AFE065F" w14:textId="77777777" w:rsidR="005C5B9B" w:rsidRDefault="005C5B9B" w:rsidP="00723DB7">
      <w:pPr>
        <w:spacing w:line="276" w:lineRule="auto"/>
        <w:jc w:val="center"/>
        <w:rPr>
          <w:rFonts w:ascii="Helvetica Neue" w:hAnsi="Helvetica Neue"/>
          <w:b/>
          <w:color w:val="000000" w:themeColor="text1"/>
        </w:rPr>
      </w:pPr>
    </w:p>
    <w:p w14:paraId="38F63B4A" w14:textId="0D1FDCF1" w:rsidR="00723DB7" w:rsidRDefault="00967FD9" w:rsidP="00723DB7">
      <w:pPr>
        <w:spacing w:line="276" w:lineRule="auto"/>
        <w:jc w:val="center"/>
        <w:rPr>
          <w:rFonts w:ascii="Helvetica Neue" w:hAnsi="Helvetica Neue"/>
          <w:b/>
          <w:color w:val="000000" w:themeColor="text1"/>
        </w:rPr>
      </w:pPr>
      <w:r>
        <w:rPr>
          <w:rFonts w:ascii="Helvetica Neue" w:hAnsi="Helvetica Neue"/>
          <w:b/>
          <w:color w:val="000000" w:themeColor="text1"/>
        </w:rPr>
        <w:t xml:space="preserve">Bible Scripture Letter </w:t>
      </w:r>
      <w:r w:rsidR="003B1F61">
        <w:rPr>
          <w:rFonts w:ascii="Helvetica Neue" w:hAnsi="Helvetica Neue"/>
          <w:b/>
          <w:color w:val="000000" w:themeColor="text1"/>
        </w:rPr>
        <w:t>#</w:t>
      </w:r>
      <w:bookmarkStart w:id="0" w:name="_GoBack"/>
      <w:bookmarkEnd w:id="0"/>
      <w:r>
        <w:rPr>
          <w:rFonts w:ascii="Helvetica Neue" w:hAnsi="Helvetica Neue"/>
          <w:b/>
          <w:color w:val="000000" w:themeColor="text1"/>
        </w:rPr>
        <w:t>71</w:t>
      </w:r>
    </w:p>
    <w:p w14:paraId="594D5D53" w14:textId="77777777" w:rsidR="00326F64" w:rsidRDefault="00326F64" w:rsidP="00723DB7">
      <w:pPr>
        <w:jc w:val="center"/>
        <w:rPr>
          <w:sz w:val="32"/>
          <w:szCs w:val="32"/>
        </w:rPr>
      </w:pPr>
    </w:p>
    <w:p w14:paraId="4E272758" w14:textId="4F1D4092" w:rsidR="00220B11" w:rsidRPr="00723DB7" w:rsidRDefault="00220B11" w:rsidP="00220B11">
      <w:pPr>
        <w:spacing w:line="276" w:lineRule="auto"/>
        <w:ind w:firstLine="720"/>
        <w:rPr>
          <w:sz w:val="32"/>
          <w:szCs w:val="32"/>
        </w:rPr>
      </w:pPr>
      <w:r w:rsidRPr="007016D2">
        <w:rPr>
          <w:rFonts w:ascii="Helvetica" w:eastAsia="Times New Roman" w:hAnsi="Helvetica" w:cs="Times New Roman"/>
          <w:color w:val="081C2A"/>
          <w:shd w:val="clear" w:color="auto" w:fill="FFFFFF"/>
        </w:rPr>
        <w:t xml:space="preserve">The short answer is that “glorification” is </w:t>
      </w:r>
      <w:r w:rsidRPr="00326F64">
        <w:rPr>
          <w:rFonts w:ascii="Helvetica" w:eastAsia="Times New Roman" w:hAnsi="Helvetica" w:cs="Times New Roman"/>
          <w:color w:val="FF0000"/>
          <w:u w:val="single"/>
          <w:shd w:val="clear" w:color="auto" w:fill="FFFFFF"/>
        </w:rPr>
        <w:t>God’s final removal of sin from the life of the saints</w:t>
      </w:r>
      <w:r w:rsidRPr="00326F64">
        <w:rPr>
          <w:rFonts w:ascii="Helvetica" w:eastAsia="Times New Roman" w:hAnsi="Helvetica" w:cs="Times New Roman"/>
          <w:color w:val="FF0000"/>
          <w:shd w:val="clear" w:color="auto" w:fill="FFFFFF"/>
        </w:rPr>
        <w:t xml:space="preserve"> </w:t>
      </w:r>
      <w:r w:rsidRPr="007016D2">
        <w:rPr>
          <w:rFonts w:ascii="Helvetica" w:eastAsia="Times New Roman" w:hAnsi="Helvetica" w:cs="Times New Roman"/>
          <w:color w:val="081C2A"/>
          <w:shd w:val="clear" w:color="auto" w:fill="FFFFFF"/>
        </w:rPr>
        <w:t>(i.e., everyone who is saved) in the eternal state (</w:t>
      </w:r>
      <w:hyperlink r:id="rId6" w:tgtFrame="_blank" w:history="1">
        <w:r w:rsidRPr="007016D2">
          <w:rPr>
            <w:rFonts w:ascii="Helvetica" w:eastAsia="Times New Roman" w:hAnsi="Helvetica" w:cs="Times New Roman"/>
            <w:color w:val="0000FF"/>
            <w:u w:val="single"/>
          </w:rPr>
          <w:t>Romans 8:18</w:t>
        </w:r>
      </w:hyperlink>
      <w:r w:rsidRPr="007016D2">
        <w:rPr>
          <w:rFonts w:ascii="Helvetica" w:eastAsia="Times New Roman" w:hAnsi="Helvetica" w:cs="Times New Roman"/>
          <w:color w:val="081C2A"/>
          <w:shd w:val="clear" w:color="auto" w:fill="FFFFFF"/>
        </w:rPr>
        <w:t>; </w:t>
      </w:r>
      <w:hyperlink r:id="rId7" w:tgtFrame="_blank" w:history="1">
        <w:r w:rsidRPr="007016D2">
          <w:rPr>
            <w:rFonts w:ascii="Helvetica" w:eastAsia="Times New Roman" w:hAnsi="Helvetica" w:cs="Times New Roman"/>
            <w:color w:val="0000FF"/>
            <w:u w:val="single"/>
          </w:rPr>
          <w:t>2 Corinthians 4:17</w:t>
        </w:r>
      </w:hyperlink>
      <w:r w:rsidRPr="007016D2">
        <w:rPr>
          <w:rFonts w:ascii="Helvetica" w:eastAsia="Times New Roman" w:hAnsi="Helvetica" w:cs="Times New Roman"/>
          <w:color w:val="081C2A"/>
          <w:shd w:val="clear" w:color="auto" w:fill="FFFFFF"/>
        </w:rPr>
        <w:t>). At Christ’s coming, the glory of God (</w:t>
      </w:r>
      <w:hyperlink r:id="rId8" w:tgtFrame="_blank" w:history="1">
        <w:r w:rsidRPr="007016D2">
          <w:rPr>
            <w:rFonts w:ascii="Helvetica" w:eastAsia="Times New Roman" w:hAnsi="Helvetica" w:cs="Times New Roman"/>
            <w:color w:val="0000FF"/>
            <w:u w:val="single"/>
          </w:rPr>
          <w:t>Romans 5:2</w:t>
        </w:r>
      </w:hyperlink>
      <w:r w:rsidRPr="007016D2">
        <w:rPr>
          <w:rFonts w:ascii="Helvetica" w:eastAsia="Times New Roman" w:hAnsi="Helvetica" w:cs="Times New Roman"/>
          <w:color w:val="081C2A"/>
          <w:shd w:val="clear" w:color="auto" w:fill="FFFFFF"/>
        </w:rPr>
        <w:t>)—His honor, praise, majesty, and holiness—will be realized in us; instead of being mortals burdened with sin nature, we will be changed into holy immortals with direct and unhindered access to God’s presence, and we will enjoy holy communion with Him throughout eternity. In considering glorification, we should focus on Christ, for He is every Christian’s “blessed hope”; also, we may consider final glorification as the culmination of sanctification. </w:t>
      </w:r>
      <w:r w:rsidRPr="007016D2">
        <w:rPr>
          <w:rFonts w:ascii="Helvetica" w:eastAsia="Times New Roman" w:hAnsi="Helvetica" w:cs="Times New Roman"/>
          <w:color w:val="081C2A"/>
        </w:rPr>
        <w:br/>
      </w:r>
      <w:r w:rsidRPr="007016D2">
        <w:rPr>
          <w:rFonts w:ascii="Helvetica" w:eastAsia="Times New Roman" w:hAnsi="Helvetica" w:cs="Times New Roman"/>
          <w:color w:val="081C2A"/>
        </w:rPr>
        <w:br/>
      </w:r>
      <w:r>
        <w:rPr>
          <w:rFonts w:ascii="Helvetica" w:eastAsia="Times New Roman" w:hAnsi="Helvetica" w:cs="Times New Roman"/>
          <w:color w:val="081C2A"/>
          <w:shd w:val="clear" w:color="auto" w:fill="FFFFFF"/>
        </w:rPr>
        <w:t xml:space="preserve"> </w:t>
      </w:r>
      <w:r>
        <w:rPr>
          <w:rFonts w:ascii="Helvetica" w:eastAsia="Times New Roman" w:hAnsi="Helvetica" w:cs="Times New Roman"/>
          <w:color w:val="081C2A"/>
          <w:shd w:val="clear" w:color="auto" w:fill="FFFFFF"/>
        </w:rPr>
        <w:tab/>
      </w:r>
      <w:r w:rsidRPr="007016D2">
        <w:rPr>
          <w:rFonts w:ascii="Helvetica" w:eastAsia="Times New Roman" w:hAnsi="Helvetica" w:cs="Times New Roman"/>
          <w:color w:val="081C2A"/>
          <w:shd w:val="clear" w:color="auto" w:fill="FFFFFF"/>
        </w:rPr>
        <w:t>Final glorification must await the manifestation of the glory of our great God and Savior Jesus Christ (</w:t>
      </w:r>
      <w:hyperlink r:id="rId9" w:tgtFrame="_blank" w:history="1">
        <w:r w:rsidRPr="007016D2">
          <w:rPr>
            <w:rFonts w:ascii="Helvetica" w:eastAsia="Times New Roman" w:hAnsi="Helvetica" w:cs="Times New Roman"/>
            <w:color w:val="0000FF"/>
            <w:u w:val="single"/>
          </w:rPr>
          <w:t>Titus 2:13</w:t>
        </w:r>
      </w:hyperlink>
      <w:r w:rsidRPr="007016D2">
        <w:rPr>
          <w:rFonts w:ascii="Helvetica" w:eastAsia="Times New Roman" w:hAnsi="Helvetica" w:cs="Times New Roman"/>
          <w:color w:val="081C2A"/>
          <w:shd w:val="clear" w:color="auto" w:fill="FFFFFF"/>
        </w:rPr>
        <w:t>; </w:t>
      </w:r>
      <w:hyperlink r:id="rId10" w:tgtFrame="_blank" w:history="1">
        <w:r w:rsidRPr="007016D2">
          <w:rPr>
            <w:rFonts w:ascii="Helvetica" w:eastAsia="Times New Roman" w:hAnsi="Helvetica" w:cs="Times New Roman"/>
            <w:color w:val="0000FF"/>
            <w:u w:val="single"/>
          </w:rPr>
          <w:t>1 Timothy 6:14</w:t>
        </w:r>
      </w:hyperlink>
      <w:r w:rsidRPr="007016D2">
        <w:rPr>
          <w:rFonts w:ascii="Helvetica" w:eastAsia="Times New Roman" w:hAnsi="Helvetica" w:cs="Times New Roman"/>
          <w:color w:val="081C2A"/>
          <w:shd w:val="clear" w:color="auto" w:fill="FFFFFF"/>
        </w:rPr>
        <w:t>). Until He returns, we are burdened with sin, and our spiritual vision is distorted because of the curse. “For now, we see in a mirror dimly, but then face to face. Now I know in part; then I shall know fully, even as I have been fully known” (</w:t>
      </w:r>
      <w:hyperlink r:id="rId11" w:tgtFrame="_blank" w:history="1">
        <w:r w:rsidRPr="007016D2">
          <w:rPr>
            <w:rFonts w:ascii="Helvetica" w:eastAsia="Times New Roman" w:hAnsi="Helvetica" w:cs="Times New Roman"/>
            <w:color w:val="0000FF"/>
            <w:u w:val="single"/>
          </w:rPr>
          <w:t>1 Corinthians 13:12</w:t>
        </w:r>
      </w:hyperlink>
      <w:r w:rsidRPr="007016D2">
        <w:rPr>
          <w:rFonts w:ascii="Helvetica" w:eastAsia="Times New Roman" w:hAnsi="Helvetica" w:cs="Times New Roman"/>
          <w:color w:val="081C2A"/>
          <w:shd w:val="clear" w:color="auto" w:fill="FFFFFF"/>
        </w:rPr>
        <w:t>). Every day, we should be diligent by the Spirit to put to death what is “fleshly” (sinful) in us (</w:t>
      </w:r>
      <w:hyperlink r:id="rId12" w:tgtFrame="_blank" w:history="1">
        <w:r w:rsidRPr="007016D2">
          <w:rPr>
            <w:rFonts w:ascii="Helvetica" w:eastAsia="Times New Roman" w:hAnsi="Helvetica" w:cs="Times New Roman"/>
            <w:color w:val="0000FF"/>
            <w:u w:val="single"/>
          </w:rPr>
          <w:t>Romans 8:13</w:t>
        </w:r>
      </w:hyperlink>
      <w:r w:rsidRPr="007016D2">
        <w:rPr>
          <w:rFonts w:ascii="Helvetica" w:eastAsia="Times New Roman" w:hAnsi="Helvetica" w:cs="Times New Roman"/>
          <w:color w:val="081C2A"/>
          <w:shd w:val="clear" w:color="auto" w:fill="FFFFFF"/>
        </w:rPr>
        <w:t>).</w:t>
      </w:r>
    </w:p>
    <w:p w14:paraId="1809E1C6" w14:textId="77777777" w:rsidR="00220B11" w:rsidRDefault="00220B11" w:rsidP="000A203C">
      <w:pPr>
        <w:spacing w:line="276" w:lineRule="auto"/>
        <w:rPr>
          <w:rFonts w:ascii="Helvetica" w:eastAsia="Times New Roman" w:hAnsi="Helvetica" w:cs="Times New Roman"/>
          <w:color w:val="081C2A"/>
          <w:shd w:val="clear" w:color="auto" w:fill="FFFFFF"/>
        </w:rPr>
      </w:pPr>
    </w:p>
    <w:p w14:paraId="08021205" w14:textId="77777777" w:rsidR="00723DB7" w:rsidRPr="00723DB7" w:rsidRDefault="00723DB7" w:rsidP="00723DB7">
      <w:pPr>
        <w:spacing w:line="276" w:lineRule="auto"/>
        <w:ind w:firstLine="720"/>
        <w:rPr>
          <w:rFonts w:ascii="Times New Roman" w:eastAsia="Times New Roman" w:hAnsi="Times New Roman" w:cs="Times New Roman"/>
        </w:rPr>
      </w:pPr>
      <w:r w:rsidRPr="00723DB7">
        <w:rPr>
          <w:rFonts w:ascii="Helvetica" w:eastAsia="Times New Roman" w:hAnsi="Helvetica" w:cs="Times New Roman"/>
          <w:color w:val="081C2A"/>
          <w:shd w:val="clear" w:color="auto" w:fill="FFFFFF"/>
        </w:rPr>
        <w:t xml:space="preserve">While the Bible doesn’t describe in detail the glorified bodies we will receive in heaven, </w:t>
      </w:r>
      <w:r w:rsidRPr="00723DB7">
        <w:rPr>
          <w:rFonts w:ascii="Helvetica" w:eastAsia="Times New Roman" w:hAnsi="Helvetica" w:cs="Times New Roman"/>
          <w:color w:val="FF0000"/>
          <w:u w:val="single"/>
          <w:shd w:val="clear" w:color="auto" w:fill="FFFFFF"/>
        </w:rPr>
        <w:t xml:space="preserve">we know that they will be like that of Jesus’ resurrected body. </w:t>
      </w:r>
      <w:r w:rsidRPr="00723DB7">
        <w:rPr>
          <w:rFonts w:ascii="Helvetica" w:eastAsia="Times New Roman" w:hAnsi="Helvetica" w:cs="Times New Roman"/>
          <w:color w:val="081C2A"/>
          <w:shd w:val="clear" w:color="auto" w:fill="FFFFFF"/>
        </w:rPr>
        <w:t>Our mortal human bodies are described in </w:t>
      </w:r>
      <w:hyperlink r:id="rId13" w:tgtFrame="_blank" w:history="1">
        <w:r w:rsidRPr="00723DB7">
          <w:rPr>
            <w:rFonts w:ascii="Helvetica" w:eastAsia="Times New Roman" w:hAnsi="Helvetica" w:cs="Times New Roman"/>
            <w:color w:val="0000FF"/>
            <w:u w:val="single"/>
          </w:rPr>
          <w:t>1 Corinthians 15:42–53</w:t>
        </w:r>
      </w:hyperlink>
      <w:r w:rsidRPr="00723DB7">
        <w:rPr>
          <w:rFonts w:ascii="Helvetica" w:eastAsia="Times New Roman" w:hAnsi="Helvetica" w:cs="Times New Roman"/>
          <w:color w:val="081C2A"/>
          <w:shd w:val="clear" w:color="auto" w:fill="FFFFFF"/>
        </w:rPr>
        <w:t> as perishable, dishonorable, and weak, all due to sin. Our immortal glorified bodies will be imperishable, honorable, and powerful</w:t>
      </w:r>
      <w:r w:rsidRPr="00723DB7">
        <w:rPr>
          <w:rFonts w:ascii="Helvetica" w:eastAsia="Times New Roman" w:hAnsi="Helvetica" w:cs="Times New Roman"/>
          <w:color w:val="FF0000"/>
          <w:u w:val="single"/>
          <w:shd w:val="clear" w:color="auto" w:fill="FFFFFF"/>
        </w:rPr>
        <w:t>. Our new bodies will no longer be “natural” bodies, subject to decay and death; we will live in “victory over sin and death,”</w:t>
      </w:r>
      <w:r w:rsidRPr="00723DB7">
        <w:rPr>
          <w:rFonts w:ascii="Helvetica" w:eastAsia="Times New Roman" w:hAnsi="Helvetica" w:cs="Times New Roman"/>
          <w:color w:val="FF0000"/>
          <w:shd w:val="clear" w:color="auto" w:fill="FFFFFF"/>
        </w:rPr>
        <w:t xml:space="preserve"> </w:t>
      </w:r>
      <w:r w:rsidRPr="00723DB7">
        <w:rPr>
          <w:rFonts w:ascii="Helvetica" w:eastAsia="Times New Roman" w:hAnsi="Helvetica" w:cs="Times New Roman"/>
          <w:color w:val="081C2A"/>
          <w:shd w:val="clear" w:color="auto" w:fill="FFFFFF"/>
        </w:rPr>
        <w:t>won by Christ on our behalf (</w:t>
      </w:r>
      <w:hyperlink r:id="rId14" w:tgtFrame="_blank" w:history="1">
        <w:r w:rsidRPr="00723DB7">
          <w:rPr>
            <w:rFonts w:ascii="Helvetica" w:eastAsia="Times New Roman" w:hAnsi="Helvetica" w:cs="Times New Roman"/>
            <w:color w:val="0000FF"/>
            <w:u w:val="single"/>
          </w:rPr>
          <w:t>1 Corinthians 15:57, NLT</w:t>
        </w:r>
      </w:hyperlink>
      <w:r w:rsidRPr="00723DB7">
        <w:rPr>
          <w:rFonts w:ascii="Helvetica" w:eastAsia="Times New Roman" w:hAnsi="Helvetica" w:cs="Times New Roman"/>
          <w:color w:val="081C2A"/>
          <w:shd w:val="clear" w:color="auto" w:fill="FFFFFF"/>
        </w:rPr>
        <w:t>).</w:t>
      </w:r>
      <w:r w:rsidRPr="00723DB7">
        <w:rPr>
          <w:rFonts w:ascii="Helvetica" w:eastAsia="Times New Roman" w:hAnsi="Helvetica" w:cs="Times New Roman"/>
          <w:color w:val="081C2A"/>
        </w:rPr>
        <w:br/>
      </w:r>
      <w:r w:rsidRPr="00723DB7">
        <w:rPr>
          <w:rFonts w:ascii="Helvetica" w:eastAsia="Times New Roman" w:hAnsi="Helvetica" w:cs="Times New Roman"/>
          <w:color w:val="081C2A"/>
        </w:rPr>
        <w:br/>
      </w:r>
      <w:r>
        <w:rPr>
          <w:rFonts w:ascii="Helvetica" w:eastAsia="Times New Roman" w:hAnsi="Helvetica" w:cs="Times New Roman"/>
          <w:color w:val="081C2A"/>
          <w:shd w:val="clear" w:color="auto" w:fill="FFFFFF"/>
        </w:rPr>
        <w:t xml:space="preserve"> </w:t>
      </w:r>
      <w:r>
        <w:rPr>
          <w:rFonts w:ascii="Helvetica" w:eastAsia="Times New Roman" w:hAnsi="Helvetica" w:cs="Times New Roman"/>
          <w:color w:val="081C2A"/>
          <w:shd w:val="clear" w:color="auto" w:fill="FFFFFF"/>
        </w:rPr>
        <w:tab/>
      </w:r>
      <w:r w:rsidRPr="00723DB7">
        <w:rPr>
          <w:rFonts w:ascii="Helvetica" w:eastAsia="Times New Roman" w:hAnsi="Helvetica" w:cs="Times New Roman"/>
          <w:color w:val="081C2A"/>
          <w:shd w:val="clear" w:color="auto" w:fill="FFFFFF"/>
        </w:rPr>
        <w:t xml:space="preserve">Being imperishable, our glorified bodies will no longer suffer from sickness and death, nor will they ever be subject to heat and cold or hunger and thirst. </w:t>
      </w:r>
      <w:r w:rsidRPr="00723DB7">
        <w:rPr>
          <w:rFonts w:ascii="Helvetica" w:eastAsia="Times New Roman" w:hAnsi="Helvetica" w:cs="Times New Roman"/>
          <w:color w:val="FF0000"/>
          <w:u w:val="single"/>
          <w:shd w:val="clear" w:color="auto" w:fill="FFFFFF"/>
        </w:rPr>
        <w:t>Our new bodies will be honorable in that they will not be shamed or shameful because of sin.</w:t>
      </w:r>
      <w:r w:rsidRPr="00723DB7">
        <w:rPr>
          <w:rFonts w:ascii="Helvetica" w:eastAsia="Times New Roman" w:hAnsi="Helvetica" w:cs="Times New Roman"/>
          <w:color w:val="081C2A"/>
          <w:shd w:val="clear" w:color="auto" w:fill="FFFFFF"/>
        </w:rPr>
        <w:t xml:space="preserve"> When </w:t>
      </w:r>
      <w:hyperlink r:id="rId15" w:history="1">
        <w:r w:rsidRPr="00723DB7">
          <w:rPr>
            <w:rFonts w:ascii="Helvetica" w:eastAsia="Times New Roman" w:hAnsi="Helvetica" w:cs="Times New Roman"/>
            <w:color w:val="0000FF"/>
            <w:u w:val="single"/>
          </w:rPr>
          <w:t>Adam and Eve sinned</w:t>
        </w:r>
      </w:hyperlink>
      <w:r w:rsidRPr="00723DB7">
        <w:rPr>
          <w:rFonts w:ascii="Helvetica" w:eastAsia="Times New Roman" w:hAnsi="Helvetica" w:cs="Times New Roman"/>
          <w:color w:val="081C2A"/>
          <w:shd w:val="clear" w:color="auto" w:fill="FFFFFF"/>
        </w:rPr>
        <w:t>, the first thing they felt was shame because of their nakedness (</w:t>
      </w:r>
      <w:hyperlink r:id="rId16" w:tgtFrame="_blank" w:history="1">
        <w:r w:rsidRPr="00723DB7">
          <w:rPr>
            <w:rFonts w:ascii="Helvetica" w:eastAsia="Times New Roman" w:hAnsi="Helvetica" w:cs="Times New Roman"/>
            <w:color w:val="0000FF"/>
            <w:u w:val="single"/>
          </w:rPr>
          <w:t>Genesis 3:6–7</w:t>
        </w:r>
      </w:hyperlink>
      <w:r w:rsidRPr="00723DB7">
        <w:rPr>
          <w:rFonts w:ascii="Helvetica" w:eastAsia="Times New Roman" w:hAnsi="Helvetica" w:cs="Times New Roman"/>
          <w:color w:val="081C2A"/>
          <w:shd w:val="clear" w:color="auto" w:fill="FFFFFF"/>
        </w:rPr>
        <w:t>). The Bible doesn’t portray glorified bodies as being naked, but rather clothed in white garments (</w:t>
      </w:r>
      <w:hyperlink r:id="rId17" w:tgtFrame="_blank" w:history="1">
        <w:r w:rsidRPr="00723DB7">
          <w:rPr>
            <w:rFonts w:ascii="Helvetica" w:eastAsia="Times New Roman" w:hAnsi="Helvetica" w:cs="Times New Roman"/>
            <w:color w:val="0000FF"/>
            <w:u w:val="single"/>
          </w:rPr>
          <w:t>Revelation 3:4–5</w:t>
        </w:r>
      </w:hyperlink>
      <w:r w:rsidRPr="00723DB7">
        <w:rPr>
          <w:rFonts w:ascii="Helvetica" w:eastAsia="Times New Roman" w:hAnsi="Helvetica" w:cs="Times New Roman"/>
          <w:color w:val="081C2A"/>
          <w:shd w:val="clear" w:color="auto" w:fill="FFFFFF"/>
        </w:rPr>
        <w:t>, </w:t>
      </w:r>
      <w:hyperlink r:id="rId18" w:tgtFrame="_blank" w:history="1">
        <w:r w:rsidRPr="00723DB7">
          <w:rPr>
            <w:rFonts w:ascii="Helvetica" w:eastAsia="Times New Roman" w:hAnsi="Helvetica" w:cs="Times New Roman"/>
            <w:color w:val="0000FF"/>
            <w:u w:val="single"/>
          </w:rPr>
          <w:t>18</w:t>
        </w:r>
      </w:hyperlink>
      <w:r w:rsidRPr="00723DB7">
        <w:rPr>
          <w:rFonts w:ascii="Helvetica" w:eastAsia="Times New Roman" w:hAnsi="Helvetica" w:cs="Times New Roman"/>
          <w:color w:val="081C2A"/>
          <w:shd w:val="clear" w:color="auto" w:fill="FFFFFF"/>
        </w:rPr>
        <w:t>). They will be pure and undefiled, with no taint of sin. Our earthly bodies are “weak” in many ways. Not only are we subject to the natural laws of gravity and time/space, but we are weakened by sin and its temptations. Our glorified bodies will be empowered by the Spirit who owns us, and weakness will be no more.</w:t>
      </w:r>
      <w:r w:rsidRPr="00723DB7">
        <w:rPr>
          <w:rFonts w:ascii="Helvetica" w:eastAsia="Times New Roman" w:hAnsi="Helvetica" w:cs="Times New Roman"/>
          <w:color w:val="081C2A"/>
        </w:rPr>
        <w:br/>
      </w:r>
      <w:r w:rsidRPr="00723DB7">
        <w:rPr>
          <w:rFonts w:ascii="Helvetica" w:eastAsia="Times New Roman" w:hAnsi="Helvetica" w:cs="Times New Roman"/>
          <w:color w:val="081C2A"/>
        </w:rPr>
        <w:br/>
      </w:r>
      <w:r>
        <w:rPr>
          <w:rFonts w:ascii="Helvetica" w:eastAsia="Times New Roman" w:hAnsi="Helvetica" w:cs="Times New Roman"/>
          <w:color w:val="081C2A"/>
          <w:shd w:val="clear" w:color="auto" w:fill="FFFFFF"/>
        </w:rPr>
        <w:t xml:space="preserve"> </w:t>
      </w:r>
      <w:r>
        <w:rPr>
          <w:rFonts w:ascii="Helvetica" w:eastAsia="Times New Roman" w:hAnsi="Helvetica" w:cs="Times New Roman"/>
          <w:color w:val="081C2A"/>
          <w:shd w:val="clear" w:color="auto" w:fill="FFFFFF"/>
        </w:rPr>
        <w:tab/>
      </w:r>
      <w:r w:rsidRPr="00723DB7">
        <w:rPr>
          <w:rFonts w:ascii="Helvetica" w:eastAsia="Times New Roman" w:hAnsi="Helvetica" w:cs="Times New Roman"/>
          <w:color w:val="081C2A"/>
          <w:shd w:val="clear" w:color="auto" w:fill="FFFFFF"/>
        </w:rPr>
        <w:t>Just as our earthly bodies are perfectly suited to life on earth</w:t>
      </w:r>
      <w:r w:rsidRPr="00723DB7">
        <w:rPr>
          <w:rFonts w:ascii="Helvetica" w:eastAsia="Times New Roman" w:hAnsi="Helvetica" w:cs="Times New Roman"/>
          <w:color w:val="FF0000"/>
          <w:u w:val="single"/>
          <w:shd w:val="clear" w:color="auto" w:fill="FFFFFF"/>
        </w:rPr>
        <w:t xml:space="preserve">, our resurrected bodies will be suited for life in eternity. </w:t>
      </w:r>
      <w:r w:rsidRPr="00723DB7">
        <w:rPr>
          <w:rFonts w:ascii="Helvetica" w:eastAsia="Times New Roman" w:hAnsi="Helvetica" w:cs="Times New Roman"/>
          <w:color w:val="081C2A"/>
          <w:shd w:val="clear" w:color="auto" w:fill="FFFFFF"/>
        </w:rPr>
        <w:t>We will not be disembodied spirits but will have form and solidity (</w:t>
      </w:r>
      <w:hyperlink r:id="rId19" w:tgtFrame="_blank" w:history="1">
        <w:r w:rsidRPr="00723DB7">
          <w:rPr>
            <w:rFonts w:ascii="Helvetica" w:eastAsia="Times New Roman" w:hAnsi="Helvetica" w:cs="Times New Roman"/>
            <w:color w:val="0000FF"/>
            <w:u w:val="single"/>
          </w:rPr>
          <w:t>Luke 24:39–40</w:t>
        </w:r>
      </w:hyperlink>
      <w:r w:rsidRPr="00723DB7">
        <w:rPr>
          <w:rFonts w:ascii="Helvetica" w:eastAsia="Times New Roman" w:hAnsi="Helvetica" w:cs="Times New Roman"/>
          <w:color w:val="081C2A"/>
          <w:shd w:val="clear" w:color="auto" w:fill="FFFFFF"/>
        </w:rPr>
        <w:t>). We will likely be able to enjoy food but will not be driven to it by necessity or fleshly desire (</w:t>
      </w:r>
      <w:hyperlink r:id="rId20" w:tgtFrame="_blank" w:history="1">
        <w:r w:rsidRPr="00723DB7">
          <w:rPr>
            <w:rFonts w:ascii="Helvetica" w:eastAsia="Times New Roman" w:hAnsi="Helvetica" w:cs="Times New Roman"/>
            <w:color w:val="0000FF"/>
            <w:u w:val="single"/>
          </w:rPr>
          <w:t>Luke 24:41–43</w:t>
        </w:r>
      </w:hyperlink>
      <w:r w:rsidRPr="00723DB7">
        <w:rPr>
          <w:rFonts w:ascii="Helvetica" w:eastAsia="Times New Roman" w:hAnsi="Helvetica" w:cs="Times New Roman"/>
          <w:color w:val="081C2A"/>
          <w:shd w:val="clear" w:color="auto" w:fill="FFFFFF"/>
        </w:rPr>
        <w:t>). And like Moses and Elijah, we will bask in the glory of our Maker in the fellowship of His dear Son (</w:t>
      </w:r>
      <w:hyperlink r:id="rId21" w:tgtFrame="_blank" w:history="1">
        <w:r w:rsidRPr="00723DB7">
          <w:rPr>
            <w:rFonts w:ascii="Helvetica" w:eastAsia="Times New Roman" w:hAnsi="Helvetica" w:cs="Times New Roman"/>
            <w:color w:val="0000FF"/>
            <w:u w:val="single"/>
          </w:rPr>
          <w:t>Matthew 17:2–3</w:t>
        </w:r>
      </w:hyperlink>
      <w:r w:rsidRPr="00723DB7">
        <w:rPr>
          <w:rFonts w:ascii="Helvetica" w:eastAsia="Times New Roman" w:hAnsi="Helvetica" w:cs="Times New Roman"/>
          <w:color w:val="081C2A"/>
          <w:shd w:val="clear" w:color="auto" w:fill="FFFFFF"/>
        </w:rPr>
        <w:t>; </w:t>
      </w:r>
      <w:hyperlink r:id="rId22" w:tgtFrame="_blank" w:history="1">
        <w:r w:rsidRPr="00723DB7">
          <w:rPr>
            <w:rFonts w:ascii="Helvetica" w:eastAsia="Times New Roman" w:hAnsi="Helvetica" w:cs="Times New Roman"/>
            <w:color w:val="0000FF"/>
            <w:u w:val="single"/>
          </w:rPr>
          <w:t>Philippians 3:10</w:t>
        </w:r>
      </w:hyperlink>
      <w:r w:rsidRPr="00723DB7">
        <w:rPr>
          <w:rFonts w:ascii="Helvetica" w:eastAsia="Times New Roman" w:hAnsi="Helvetica" w:cs="Times New Roman"/>
          <w:color w:val="081C2A"/>
          <w:shd w:val="clear" w:color="auto" w:fill="FFFFFF"/>
        </w:rPr>
        <w:t xml:space="preserve">). </w:t>
      </w:r>
      <w:r w:rsidRPr="00723DB7">
        <w:rPr>
          <w:rFonts w:ascii="Helvetica" w:eastAsia="Times New Roman" w:hAnsi="Helvetica" w:cs="Times New Roman"/>
          <w:color w:val="FF0000"/>
          <w:u w:val="single"/>
          <w:shd w:val="clear" w:color="auto" w:fill="FFFFFF"/>
        </w:rPr>
        <w:t>Our resurrected, glorified bodies will be more like what God originally intended, rather than what we now abide in</w:t>
      </w:r>
      <w:r w:rsidRPr="00723DB7">
        <w:rPr>
          <w:rFonts w:ascii="Helvetica" w:eastAsia="Times New Roman" w:hAnsi="Helvetica" w:cs="Times New Roman"/>
          <w:color w:val="081C2A"/>
          <w:shd w:val="clear" w:color="auto" w:fill="FFFFFF"/>
        </w:rPr>
        <w:t>. Gone will be the infirmity and weakness of our sinful flesh; in their place will be eternal health and perpetual vitality. We will be glorified with Christ, and that glory will extend to the bodies we will inhabit.</w:t>
      </w:r>
    </w:p>
    <w:p w14:paraId="527A0DA0" w14:textId="77777777" w:rsidR="00723DB7" w:rsidRDefault="00723DB7"/>
    <w:p w14:paraId="061676BD" w14:textId="77777777" w:rsidR="00422C1A" w:rsidRDefault="00422C1A"/>
    <w:p w14:paraId="26D5DAFF" w14:textId="753F3429" w:rsidR="00422C1A" w:rsidRDefault="00422C1A">
      <w:r w:rsidRPr="003E731E">
        <w:rPr>
          <w:rFonts w:ascii="Times New Roman" w:hAnsi="Times New Roman" w:cs="Times New Roman"/>
          <w:i/>
        </w:rPr>
        <w:t>Source</w:t>
      </w:r>
      <w:r>
        <w:t xml:space="preserve"> : </w:t>
      </w:r>
      <w:r w:rsidRPr="00D26D56">
        <w:t>gotquestions.org</w:t>
      </w:r>
    </w:p>
    <w:sectPr w:rsidR="00422C1A" w:rsidSect="00723DB7">
      <w:footerReference w:type="even" r:id="rId23"/>
      <w:footerReference w:type="default" r:id="rId24"/>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853ED7" w14:textId="77777777" w:rsidR="00AC4B99" w:rsidRDefault="00AC4B99" w:rsidP="00F9453D">
      <w:r>
        <w:separator/>
      </w:r>
    </w:p>
  </w:endnote>
  <w:endnote w:type="continuationSeparator" w:id="0">
    <w:p w14:paraId="03F4DD24" w14:textId="77777777" w:rsidR="00AC4B99" w:rsidRDefault="00AC4B99" w:rsidP="00F94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1347C" w14:textId="77777777" w:rsidR="00F9453D" w:rsidRDefault="00F9453D" w:rsidP="00AA78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9799B9" w14:textId="77777777" w:rsidR="00F9453D" w:rsidRDefault="00F9453D" w:rsidP="00F9453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2CF62" w14:textId="77777777" w:rsidR="00F9453D" w:rsidRDefault="00F9453D" w:rsidP="00AA78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C4B99">
      <w:rPr>
        <w:rStyle w:val="PageNumber"/>
        <w:noProof/>
      </w:rPr>
      <w:t>1</w:t>
    </w:r>
    <w:r>
      <w:rPr>
        <w:rStyle w:val="PageNumber"/>
      </w:rPr>
      <w:fldChar w:fldCharType="end"/>
    </w:r>
  </w:p>
  <w:p w14:paraId="6C5D6404" w14:textId="77777777" w:rsidR="00F9453D" w:rsidRDefault="00F9453D" w:rsidP="00F9453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D237F" w14:textId="77777777" w:rsidR="00AC4B99" w:rsidRDefault="00AC4B99" w:rsidP="00F9453D">
      <w:r>
        <w:separator/>
      </w:r>
    </w:p>
  </w:footnote>
  <w:footnote w:type="continuationSeparator" w:id="0">
    <w:p w14:paraId="4819F39E" w14:textId="77777777" w:rsidR="00AC4B99" w:rsidRDefault="00AC4B99" w:rsidP="00F945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DB7"/>
    <w:rsid w:val="00025963"/>
    <w:rsid w:val="000A203C"/>
    <w:rsid w:val="000D28A9"/>
    <w:rsid w:val="00170E3E"/>
    <w:rsid w:val="001D0BA7"/>
    <w:rsid w:val="00220B11"/>
    <w:rsid w:val="00303CD5"/>
    <w:rsid w:val="00326F64"/>
    <w:rsid w:val="003B1F61"/>
    <w:rsid w:val="003F16B2"/>
    <w:rsid w:val="00422C1A"/>
    <w:rsid w:val="00453908"/>
    <w:rsid w:val="00453C06"/>
    <w:rsid w:val="005C5B9B"/>
    <w:rsid w:val="005D673C"/>
    <w:rsid w:val="006053DD"/>
    <w:rsid w:val="006C1749"/>
    <w:rsid w:val="006C453E"/>
    <w:rsid w:val="006C6782"/>
    <w:rsid w:val="00723DB7"/>
    <w:rsid w:val="007755A5"/>
    <w:rsid w:val="00967FD9"/>
    <w:rsid w:val="00AC4B99"/>
    <w:rsid w:val="00AE52F2"/>
    <w:rsid w:val="00B05D45"/>
    <w:rsid w:val="00BC1056"/>
    <w:rsid w:val="00E275FD"/>
    <w:rsid w:val="00F5490F"/>
    <w:rsid w:val="00F9453D"/>
    <w:rsid w:val="00FA6BE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5571B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723DB7"/>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23DB7"/>
  </w:style>
  <w:style w:type="character" w:styleId="Hyperlink">
    <w:name w:val="Hyperlink"/>
    <w:basedOn w:val="DefaultParagraphFont"/>
    <w:uiPriority w:val="99"/>
    <w:semiHidden/>
    <w:unhideWhenUsed/>
    <w:rsid w:val="00723DB7"/>
    <w:rPr>
      <w:color w:val="0000FF"/>
      <w:u w:val="single"/>
    </w:rPr>
  </w:style>
  <w:style w:type="character" w:customStyle="1" w:styleId="Heading1Char">
    <w:name w:val="Heading 1 Char"/>
    <w:basedOn w:val="DefaultParagraphFont"/>
    <w:link w:val="Heading1"/>
    <w:uiPriority w:val="9"/>
    <w:rsid w:val="00723DB7"/>
    <w:rPr>
      <w:rFonts w:ascii="Times New Roman" w:hAnsi="Times New Roman" w:cs="Times New Roman"/>
      <w:b/>
      <w:bCs/>
      <w:kern w:val="36"/>
      <w:sz w:val="48"/>
      <w:szCs w:val="48"/>
    </w:rPr>
  </w:style>
  <w:style w:type="paragraph" w:styleId="Footer">
    <w:name w:val="footer"/>
    <w:basedOn w:val="Normal"/>
    <w:link w:val="FooterChar"/>
    <w:uiPriority w:val="99"/>
    <w:unhideWhenUsed/>
    <w:rsid w:val="00F9453D"/>
    <w:pPr>
      <w:tabs>
        <w:tab w:val="center" w:pos="4680"/>
        <w:tab w:val="right" w:pos="9360"/>
      </w:tabs>
    </w:pPr>
  </w:style>
  <w:style w:type="character" w:customStyle="1" w:styleId="FooterChar">
    <w:name w:val="Footer Char"/>
    <w:basedOn w:val="DefaultParagraphFont"/>
    <w:link w:val="Footer"/>
    <w:uiPriority w:val="99"/>
    <w:rsid w:val="00F9453D"/>
  </w:style>
  <w:style w:type="character" w:styleId="PageNumber">
    <w:name w:val="page number"/>
    <w:basedOn w:val="DefaultParagraphFont"/>
    <w:uiPriority w:val="99"/>
    <w:semiHidden/>
    <w:unhideWhenUsed/>
    <w:rsid w:val="00F94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2625">
      <w:bodyDiv w:val="1"/>
      <w:marLeft w:val="0"/>
      <w:marRight w:val="0"/>
      <w:marTop w:val="0"/>
      <w:marBottom w:val="0"/>
      <w:divBdr>
        <w:top w:val="none" w:sz="0" w:space="0" w:color="auto"/>
        <w:left w:val="none" w:sz="0" w:space="0" w:color="auto"/>
        <w:bottom w:val="none" w:sz="0" w:space="0" w:color="auto"/>
        <w:right w:val="none" w:sz="0" w:space="0" w:color="auto"/>
      </w:divBdr>
    </w:div>
    <w:div w:id="2774917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www.bibleref.com/Titus/2/Titus-2-13.html" TargetMode="External"/><Relationship Id="rId20" Type="http://schemas.openxmlformats.org/officeDocument/2006/relationships/hyperlink" Target="https://www.bibleref.com/Luke/24/Luke-24-41.html" TargetMode="External"/><Relationship Id="rId21" Type="http://schemas.openxmlformats.org/officeDocument/2006/relationships/hyperlink" Target="https://www.bibleref.com/Matthew/17/Matthew-17-2.html" TargetMode="External"/><Relationship Id="rId22" Type="http://schemas.openxmlformats.org/officeDocument/2006/relationships/hyperlink" Target="https://www.bibleref.com/Philippians/3/Philippians-3-10.html"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s://www.bibleref.com/1-Timothy/6/1-Timothy-6-14.html" TargetMode="External"/><Relationship Id="rId11" Type="http://schemas.openxmlformats.org/officeDocument/2006/relationships/hyperlink" Target="https://www.bibleref.com/1-Corinthians/13/1-Corinthians-13-12.html" TargetMode="External"/><Relationship Id="rId12" Type="http://schemas.openxmlformats.org/officeDocument/2006/relationships/hyperlink" Target="https://www.bibleref.com/Romans/8/Romans-8-13.html" TargetMode="External"/><Relationship Id="rId13" Type="http://schemas.openxmlformats.org/officeDocument/2006/relationships/hyperlink" Target="https://www.bibleref.com/1-Corinthians/15/1-Corinthians-15-42.html" TargetMode="External"/><Relationship Id="rId14" Type="http://schemas.openxmlformats.org/officeDocument/2006/relationships/hyperlink" Target="https://www.bibleref.com/1-Corinthians/15/1-Corinthians-15-57.html" TargetMode="External"/><Relationship Id="rId15" Type="http://schemas.openxmlformats.org/officeDocument/2006/relationships/hyperlink" Target="https://www.gotquestions.org/original-sin.html" TargetMode="External"/><Relationship Id="rId16" Type="http://schemas.openxmlformats.org/officeDocument/2006/relationships/hyperlink" Target="https://www.bibleref.com/Genesis/3/Genesis-3-6.html" TargetMode="External"/><Relationship Id="rId17" Type="http://schemas.openxmlformats.org/officeDocument/2006/relationships/hyperlink" Target="https://www.bibleref.com/Revelation/3/Revelation-3-4.html" TargetMode="External"/><Relationship Id="rId18" Type="http://schemas.openxmlformats.org/officeDocument/2006/relationships/hyperlink" Target="https://www.bibleref.com/Revelation/3/Revelation-3-18.html" TargetMode="External"/><Relationship Id="rId19" Type="http://schemas.openxmlformats.org/officeDocument/2006/relationships/hyperlink" Target="https://www.bibleref.com/Luke/24/Luke-24-39.html"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bibleref.com/Romans/8/Romans-8-18.html" TargetMode="External"/><Relationship Id="rId7" Type="http://schemas.openxmlformats.org/officeDocument/2006/relationships/hyperlink" Target="https://www.bibleref.com/2-Corinthians/4/2-Corinthians-4-17.html" TargetMode="External"/><Relationship Id="rId8" Type="http://schemas.openxmlformats.org/officeDocument/2006/relationships/hyperlink" Target="https://www.bibleref.com/Romans/5/Romans-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898</Words>
  <Characters>5121</Characters>
  <Application>Microsoft Macintosh Word</Application>
  <DocSecurity>0</DocSecurity>
  <Lines>42</Lines>
  <Paragraphs>12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So, let’s get started.</vt:lpstr>
      <vt:lpstr/>
      <vt:lpstr>Your Brother in Christ, Tony Gonzalez</vt:lpstr>
      <vt:lpstr>1 Peter 3:15</vt:lpstr>
      <vt:lpstr>What is Glorification and how does the Bible describe the Glorified Bodies we wi</vt:lpstr>
    </vt:vector>
  </TitlesOfParts>
  <LinksUpToDate>false</LinksUpToDate>
  <CharactersWithSpaces>6007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2026-08-02T23:30:00Z</dcterms:created>
  <dcterms:modified xsi:type="dcterms:W3CDTF">2026-08-03T00:05:00Z</dcterms:modified>
</cp:coreProperties>
</file>