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EEDC6" w14:textId="77777777" w:rsidR="00D77154" w:rsidRPr="00BB4F01" w:rsidRDefault="00D77154" w:rsidP="00D77154">
      <w:pPr>
        <w:spacing w:line="276" w:lineRule="auto"/>
        <w:rPr>
          <w:rFonts w:ascii="Helvetica Neue" w:hAnsi="Helvetica Neue"/>
          <w:color w:val="000000" w:themeColor="text1"/>
        </w:rPr>
      </w:pPr>
      <w:r>
        <w:rPr>
          <w:rFonts w:ascii="Helvetica Neue" w:hAnsi="Helvetica Neue"/>
          <w:color w:val="000000" w:themeColor="text1"/>
        </w:rPr>
        <w:t>Dec</w:t>
      </w:r>
      <w:r w:rsidRPr="00BB4F01">
        <w:rPr>
          <w:rFonts w:ascii="Helvetica Neue" w:hAnsi="Helvetica Neue"/>
          <w:color w:val="000000" w:themeColor="text1"/>
        </w:rPr>
        <w:t>. 1, 2023</w:t>
      </w:r>
    </w:p>
    <w:p w14:paraId="02947F87" w14:textId="77777777" w:rsidR="00D77154" w:rsidRPr="00BB4F01" w:rsidRDefault="00D77154" w:rsidP="00D77154">
      <w:pPr>
        <w:spacing w:line="276" w:lineRule="auto"/>
        <w:rPr>
          <w:rFonts w:ascii="Helvetica Neue" w:hAnsi="Helvetica Neue"/>
          <w:color w:val="000000" w:themeColor="text1"/>
        </w:rPr>
      </w:pPr>
    </w:p>
    <w:p w14:paraId="15ED132C" w14:textId="77777777" w:rsidR="00D77154" w:rsidRPr="00BB4F01" w:rsidRDefault="00D77154" w:rsidP="00D77154">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43052A25" w14:textId="16FFA447" w:rsidR="00D66301" w:rsidRDefault="00D77154" w:rsidP="00D77154">
      <w:pPr>
        <w:spacing w:line="360" w:lineRule="auto"/>
        <w:ind w:firstLine="720"/>
        <w:rPr>
          <w:rFonts w:ascii="Helvetica Neue" w:hAnsi="Helvetica Neue"/>
          <w:color w:val="000000" w:themeColor="text1"/>
        </w:rPr>
      </w:pPr>
      <w:r>
        <w:rPr>
          <w:rFonts w:ascii="Helvetica Neue" w:hAnsi="Helvetica Neue"/>
          <w:color w:val="000000" w:themeColor="text1"/>
        </w:rPr>
        <w:t>Blessings to you and your family. Another year is almost gone and some of us would like it to slow down a bit. But the upside to this is tha</w:t>
      </w:r>
      <w:r w:rsidR="009D753A">
        <w:rPr>
          <w:rFonts w:ascii="Helvetica Neue" w:hAnsi="Helvetica Neue"/>
          <w:color w:val="000000" w:themeColor="text1"/>
        </w:rPr>
        <w:t>t we are closer to the time when</w:t>
      </w:r>
      <w:r>
        <w:rPr>
          <w:rFonts w:ascii="Helvetica Neue" w:hAnsi="Helvetica Neue"/>
          <w:color w:val="000000" w:themeColor="text1"/>
        </w:rPr>
        <w:t xml:space="preserve"> Jesus will be coming for us. I firmly believe we are </w:t>
      </w:r>
      <w:r w:rsidR="00294408">
        <w:rPr>
          <w:rFonts w:ascii="Helvetica Neue" w:hAnsi="Helvetica Neue"/>
          <w:color w:val="000000" w:themeColor="text1"/>
        </w:rPr>
        <w:t>some place in the end times.</w:t>
      </w:r>
      <w:r>
        <w:rPr>
          <w:rFonts w:ascii="Helvetica Neue" w:hAnsi="Helvetica Neue"/>
          <w:color w:val="000000" w:themeColor="text1"/>
        </w:rPr>
        <w:t xml:space="preserve"> </w:t>
      </w:r>
      <w:r w:rsidR="00294408">
        <w:rPr>
          <w:rFonts w:ascii="Helvetica Neue" w:hAnsi="Helvetica Neue"/>
          <w:color w:val="000000" w:themeColor="text1"/>
        </w:rPr>
        <w:t xml:space="preserve">Look around, major prophecies’ have been fulfilled. We now </w:t>
      </w:r>
      <w:r w:rsidR="0073457D">
        <w:rPr>
          <w:rFonts w:ascii="Helvetica Neue" w:hAnsi="Helvetica Neue"/>
          <w:color w:val="000000" w:themeColor="text1"/>
        </w:rPr>
        <w:t>have had wars, and rumors of wars</w:t>
      </w:r>
      <w:r w:rsidR="009D753A">
        <w:rPr>
          <w:rFonts w:ascii="Helvetica Neue" w:hAnsi="Helvetica Neue"/>
          <w:color w:val="000000" w:themeColor="text1"/>
        </w:rPr>
        <w:t>, Israel is a nation</w:t>
      </w:r>
      <w:r w:rsidR="0073457D">
        <w:rPr>
          <w:rFonts w:ascii="Helvetica Neue" w:hAnsi="Helvetica Neue"/>
          <w:color w:val="000000" w:themeColor="text1"/>
        </w:rPr>
        <w:t xml:space="preserve"> and I can go on and on but that subject is for another day.</w:t>
      </w:r>
    </w:p>
    <w:p w14:paraId="382EAFE6" w14:textId="684DF9A7" w:rsidR="00D77154" w:rsidRDefault="00D66301" w:rsidP="00D77154">
      <w:pPr>
        <w:spacing w:line="360" w:lineRule="auto"/>
        <w:ind w:firstLine="720"/>
        <w:rPr>
          <w:rFonts w:ascii="Helvetica Neue" w:hAnsi="Helvetica Neue"/>
          <w:color w:val="000000" w:themeColor="text1"/>
        </w:rPr>
      </w:pPr>
      <w:r>
        <w:rPr>
          <w:rFonts w:ascii="Helvetica Neue" w:hAnsi="Helvetica Neue"/>
          <w:color w:val="000000" w:themeColor="text1"/>
        </w:rPr>
        <w:t xml:space="preserve">Today </w:t>
      </w:r>
      <w:r w:rsidRPr="00D66301">
        <w:rPr>
          <w:rFonts w:ascii="Helvetica Neue" w:hAnsi="Helvetica Neue"/>
          <w:b/>
          <w:color w:val="000000" w:themeColor="text1"/>
        </w:rPr>
        <w:t>BSL</w:t>
      </w:r>
      <w:r>
        <w:rPr>
          <w:rFonts w:ascii="Helvetica Neue" w:hAnsi="Helvetica Neue"/>
          <w:color w:val="000000" w:themeColor="text1"/>
        </w:rPr>
        <w:t xml:space="preserve"> is about the </w:t>
      </w:r>
      <w:bookmarkStart w:id="0" w:name="_GoBack"/>
      <w:r w:rsidRPr="005B75E1">
        <w:rPr>
          <w:rFonts w:ascii="Helvetica Neue" w:hAnsi="Helvetica Neue"/>
          <w:b/>
          <w:color w:val="000000" w:themeColor="text1"/>
        </w:rPr>
        <w:t>“Temple Mount”</w:t>
      </w:r>
      <w:bookmarkEnd w:id="0"/>
      <w:r>
        <w:rPr>
          <w:rFonts w:ascii="Helvetica Neue" w:hAnsi="Helvetica Neue"/>
          <w:color w:val="000000" w:themeColor="text1"/>
        </w:rPr>
        <w:t>. Not when or where the 3</w:t>
      </w:r>
      <w:r w:rsidRPr="00D66301">
        <w:rPr>
          <w:rFonts w:ascii="Helvetica Neue" w:hAnsi="Helvetica Neue"/>
          <w:color w:val="000000" w:themeColor="text1"/>
          <w:vertAlign w:val="superscript"/>
        </w:rPr>
        <w:t>rd</w:t>
      </w:r>
      <w:r>
        <w:rPr>
          <w:rFonts w:ascii="Helvetica Neue" w:hAnsi="Helvetica Neue"/>
          <w:color w:val="000000" w:themeColor="text1"/>
        </w:rPr>
        <w:t xml:space="preserve"> Temple will be build but “Who owns the Temple Mount</w:t>
      </w:r>
      <w:r w:rsidR="009D753A">
        <w:rPr>
          <w:rFonts w:ascii="Helvetica Neue" w:hAnsi="Helvetica Neue"/>
          <w:color w:val="000000" w:themeColor="text1"/>
        </w:rPr>
        <w:t xml:space="preserve"> today</w:t>
      </w:r>
      <w:r>
        <w:rPr>
          <w:rFonts w:ascii="Helvetica Neue" w:hAnsi="Helvetica Neue"/>
          <w:color w:val="000000" w:themeColor="text1"/>
        </w:rPr>
        <w:t>?</w:t>
      </w:r>
      <w:r w:rsidR="0073457D">
        <w:rPr>
          <w:rFonts w:ascii="Helvetica Neue" w:hAnsi="Helvetica Neue"/>
          <w:color w:val="000000" w:themeColor="text1"/>
        </w:rPr>
        <w:t xml:space="preserve"> </w:t>
      </w:r>
      <w:r>
        <w:rPr>
          <w:rFonts w:ascii="Helvetica Neue" w:hAnsi="Helvetica Neue"/>
          <w:color w:val="000000" w:themeColor="text1"/>
        </w:rPr>
        <w:t xml:space="preserve">The article you are about to read was written last year and it still </w:t>
      </w:r>
      <w:r w:rsidR="007E45B3" w:rsidRPr="00BD0F86">
        <w:rPr>
          <w:rFonts w:ascii="Helvetica Neue" w:hAnsi="Helvetica Neue"/>
          <w:color w:val="000000"/>
          <w:spacing w:val="6"/>
        </w:rPr>
        <w:t>is</w:t>
      </w:r>
      <w:r w:rsidR="007E45B3">
        <w:rPr>
          <w:rFonts w:ascii="Helvetica Neue" w:hAnsi="Helvetica Neue"/>
          <w:color w:val="000000" w:themeColor="text1"/>
        </w:rPr>
        <w:t xml:space="preserve"> </w:t>
      </w:r>
      <w:r>
        <w:rPr>
          <w:rFonts w:ascii="Helvetica Neue" w:hAnsi="Helvetica Neue"/>
          <w:color w:val="000000" w:themeColor="text1"/>
        </w:rPr>
        <w:t>“</w:t>
      </w:r>
      <w:r w:rsidRPr="00BD0F86">
        <w:rPr>
          <w:rFonts w:ascii="Helvetica Neue" w:hAnsi="Helvetica Neue"/>
          <w:color w:val="000000"/>
          <w:spacing w:val="6"/>
        </w:rPr>
        <w:t>the legal and political status of the sacred compound until this day</w:t>
      </w:r>
      <w:r>
        <w:rPr>
          <w:rFonts w:ascii="Helvetica Neue" w:hAnsi="Helvetica Neue"/>
          <w:color w:val="000000"/>
          <w:spacing w:val="6"/>
        </w:rPr>
        <w:t>”.</w:t>
      </w:r>
      <w:r w:rsidR="00C0734F">
        <w:rPr>
          <w:rFonts w:ascii="Helvetica Neue" w:hAnsi="Helvetica Neue"/>
          <w:color w:val="000000"/>
          <w:spacing w:val="6"/>
        </w:rPr>
        <w:t xml:space="preserve"> At the end of the a</w:t>
      </w:r>
      <w:r w:rsidR="00227476">
        <w:rPr>
          <w:rFonts w:ascii="Helvetica Neue" w:hAnsi="Helvetica Neue"/>
          <w:color w:val="000000"/>
          <w:spacing w:val="6"/>
        </w:rPr>
        <w:t xml:space="preserve">rticle, I wrote a paragraph why </w:t>
      </w:r>
      <w:r w:rsidR="00C0734F">
        <w:rPr>
          <w:rFonts w:ascii="Helvetica Neue" w:hAnsi="Helvetica Neue"/>
          <w:color w:val="000000"/>
          <w:spacing w:val="6"/>
        </w:rPr>
        <w:t xml:space="preserve">I believe </w:t>
      </w:r>
      <w:r w:rsidR="00227476">
        <w:rPr>
          <w:rFonts w:ascii="Helvetica Neue" w:hAnsi="Helvetica Neue"/>
          <w:color w:val="000000"/>
          <w:spacing w:val="6"/>
        </w:rPr>
        <w:t>“</w:t>
      </w:r>
      <w:r w:rsidR="00227476" w:rsidRPr="00BD0F86">
        <w:rPr>
          <w:rFonts w:ascii="Helvetica Neue" w:hAnsi="Helvetica Neue"/>
          <w:color w:val="000000"/>
          <w:spacing w:val="6"/>
        </w:rPr>
        <w:t>the legal and political status</w:t>
      </w:r>
      <w:r w:rsidR="00B74D82">
        <w:rPr>
          <w:rFonts w:ascii="Helvetica Neue" w:hAnsi="Helvetica Neue"/>
          <w:color w:val="000000"/>
          <w:spacing w:val="6"/>
        </w:rPr>
        <w:t xml:space="preserve"> reason</w:t>
      </w:r>
      <w:r w:rsidR="00227476">
        <w:rPr>
          <w:rFonts w:ascii="Helvetica Neue" w:hAnsi="Helvetica Neue"/>
          <w:color w:val="000000"/>
          <w:spacing w:val="6"/>
        </w:rPr>
        <w:t>”</w:t>
      </w:r>
      <w:r w:rsidR="007E45B3" w:rsidRPr="007E45B3">
        <w:rPr>
          <w:rFonts w:ascii="Helvetica Neue" w:hAnsi="Helvetica Neue"/>
          <w:color w:val="000000"/>
          <w:spacing w:val="6"/>
        </w:rPr>
        <w:t xml:space="preserve"> </w:t>
      </w:r>
      <w:r w:rsidR="007E45B3">
        <w:rPr>
          <w:rFonts w:ascii="Helvetica Neue" w:hAnsi="Helvetica Neue"/>
          <w:color w:val="000000"/>
          <w:spacing w:val="6"/>
        </w:rPr>
        <w:t>is</w:t>
      </w:r>
      <w:r w:rsidR="00B74D82">
        <w:rPr>
          <w:rFonts w:ascii="Helvetica Neue" w:hAnsi="Helvetica Neue"/>
          <w:color w:val="000000"/>
          <w:spacing w:val="6"/>
        </w:rPr>
        <w:t xml:space="preserve"> </w:t>
      </w:r>
      <w:r w:rsidR="00C765FF">
        <w:rPr>
          <w:rFonts w:ascii="Helvetica Neue" w:hAnsi="Helvetica Neue"/>
          <w:color w:val="000000"/>
          <w:spacing w:val="6"/>
        </w:rPr>
        <w:t xml:space="preserve">for </w:t>
      </w:r>
      <w:r w:rsidR="00227476">
        <w:rPr>
          <w:rFonts w:ascii="Helvetica Neue" w:hAnsi="Helvetica Neue"/>
          <w:color w:val="000000"/>
          <w:spacing w:val="6"/>
        </w:rPr>
        <w:t>today.</w:t>
      </w:r>
      <w:r w:rsidR="0073457D">
        <w:rPr>
          <w:rFonts w:ascii="Helvetica Neue" w:hAnsi="Helvetica Neue"/>
          <w:color w:val="000000" w:themeColor="text1"/>
        </w:rPr>
        <w:t xml:space="preserve"> </w:t>
      </w:r>
      <w:r w:rsidR="00294408">
        <w:rPr>
          <w:rFonts w:ascii="Helvetica Neue" w:hAnsi="Helvetica Neue"/>
          <w:color w:val="000000" w:themeColor="text1"/>
        </w:rPr>
        <w:t xml:space="preserve"> </w:t>
      </w:r>
      <w:r w:rsidR="00D77154">
        <w:rPr>
          <w:rFonts w:ascii="Helvetica Neue" w:hAnsi="Helvetica Neue"/>
          <w:color w:val="000000" w:themeColor="text1"/>
        </w:rPr>
        <w:t xml:space="preserve">  </w:t>
      </w:r>
    </w:p>
    <w:p w14:paraId="721ED7F4" w14:textId="77777777" w:rsidR="00D77154" w:rsidRDefault="00D77154" w:rsidP="00D77154">
      <w:pPr>
        <w:spacing w:line="360" w:lineRule="auto"/>
        <w:ind w:firstLine="720"/>
        <w:rPr>
          <w:rFonts w:ascii="Helvetica Neue" w:hAnsi="Helvetica Neue"/>
          <w:color w:val="000000" w:themeColor="text1"/>
        </w:rPr>
      </w:pPr>
    </w:p>
    <w:p w14:paraId="244F9DD5" w14:textId="77777777" w:rsidR="00D77154" w:rsidRDefault="00D77154" w:rsidP="00D77154">
      <w:pPr>
        <w:spacing w:line="360" w:lineRule="auto"/>
        <w:outlineLvl w:val="0"/>
        <w:rPr>
          <w:rFonts w:ascii="Helvetica Neue" w:hAnsi="Helvetica Neue"/>
          <w:color w:val="000000" w:themeColor="text1"/>
        </w:rPr>
      </w:pPr>
    </w:p>
    <w:p w14:paraId="1D66C754" w14:textId="77777777" w:rsidR="00D77154" w:rsidRPr="00BB4F01" w:rsidRDefault="00D77154" w:rsidP="00D77154">
      <w:pPr>
        <w:spacing w:line="360" w:lineRule="auto"/>
        <w:outlineLvl w:val="0"/>
        <w:rPr>
          <w:rFonts w:ascii="Helvetica Neue" w:hAnsi="Helvetica Neue"/>
          <w:color w:val="000000" w:themeColor="text1"/>
        </w:rPr>
      </w:pPr>
      <w:r w:rsidRPr="00BB4F01">
        <w:rPr>
          <w:rFonts w:ascii="Helvetica Neue" w:hAnsi="Helvetica Neue"/>
          <w:color w:val="000000" w:themeColor="text1"/>
        </w:rPr>
        <w:t>So, let’s get started.</w:t>
      </w:r>
    </w:p>
    <w:p w14:paraId="0AF997EB" w14:textId="77777777" w:rsidR="00D77154" w:rsidRPr="00BB4F01" w:rsidRDefault="00D77154" w:rsidP="00D77154">
      <w:pPr>
        <w:rPr>
          <w:rFonts w:ascii="Helvetica Neue" w:hAnsi="Helvetica Neue"/>
          <w:color w:val="000000" w:themeColor="text1"/>
        </w:rPr>
      </w:pPr>
    </w:p>
    <w:p w14:paraId="2445C0E7" w14:textId="77777777" w:rsidR="00D77154" w:rsidRPr="00BB4F01" w:rsidRDefault="00D77154" w:rsidP="00D77154">
      <w:pPr>
        <w:spacing w:line="360" w:lineRule="auto"/>
        <w:jc w:val="both"/>
        <w:outlineLvl w:val="0"/>
        <w:rPr>
          <w:rFonts w:ascii="Arial" w:hAnsi="Arial" w:cs="Arial"/>
          <w:color w:val="000000" w:themeColor="text1"/>
        </w:rPr>
      </w:pPr>
      <w:r w:rsidRPr="00BB4F01">
        <w:rPr>
          <w:rFonts w:ascii="Arial" w:hAnsi="Arial" w:cs="Arial"/>
          <w:color w:val="000000" w:themeColor="text1"/>
        </w:rPr>
        <w:t>Your Brother in Christ, Tony Gonzalez</w:t>
      </w:r>
    </w:p>
    <w:p w14:paraId="2306300B" w14:textId="77777777" w:rsidR="00D77154" w:rsidRPr="00BB4F01" w:rsidRDefault="00D77154" w:rsidP="00D77154">
      <w:pPr>
        <w:outlineLvl w:val="0"/>
        <w:rPr>
          <w:rFonts w:ascii="Lucida Calligraphy" w:eastAsia="Times New Roman" w:hAnsi="Lucida Calligraphy"/>
          <w:b/>
          <w:color w:val="000000" w:themeColor="text1"/>
          <w:shd w:val="clear" w:color="auto" w:fill="FFFFFF"/>
        </w:rPr>
      </w:pPr>
      <w:r w:rsidRPr="00BB4F01">
        <w:rPr>
          <w:rFonts w:ascii="Lucida Calligraphy" w:eastAsia="Times New Roman" w:hAnsi="Lucida Calligraphy"/>
          <w:b/>
          <w:color w:val="000000" w:themeColor="text1"/>
          <w:shd w:val="clear" w:color="auto" w:fill="FFFFFF"/>
        </w:rPr>
        <w:t>1 Peter 3:15</w:t>
      </w:r>
    </w:p>
    <w:p w14:paraId="3F6DCC78" w14:textId="77777777" w:rsidR="00D77154" w:rsidRPr="00BB4F01" w:rsidRDefault="00D77154" w:rsidP="00D77154">
      <w:pPr>
        <w:rPr>
          <w:rFonts w:ascii="Lucida Calligraphy" w:eastAsia="Times New Roman" w:hAnsi="Lucida Calligraphy"/>
          <w:color w:val="000000" w:themeColor="text1"/>
        </w:rPr>
      </w:pPr>
      <w:r w:rsidRPr="00BB4F01">
        <w:rPr>
          <w:rFonts w:ascii="Lucida Calligraphy" w:eastAsia="Times New Roman" w:hAnsi="Lucida Calligraphy"/>
          <w:color w:val="000000" w:themeColor="text1"/>
          <w:shd w:val="clear" w:color="auto" w:fill="FFFFFF"/>
        </w:rPr>
        <w:t>but in your hearts honor Christ the Lord as holy, </w:t>
      </w:r>
      <w:r w:rsidRPr="00186612">
        <w:rPr>
          <w:rFonts w:ascii="Lucida Calligraphy" w:eastAsia="Times New Roman" w:hAnsi="Lucida Calligraphy"/>
          <w:b/>
          <w:color w:val="FF0000"/>
          <w:shd w:val="clear" w:color="auto" w:fill="FFFFFF"/>
        </w:rPr>
        <w:t>always being prepared to make a defense</w:t>
      </w:r>
      <w:r w:rsidRPr="00186612">
        <w:rPr>
          <w:rFonts w:ascii="Lucida Calligraphy" w:eastAsia="Times New Roman" w:hAnsi="Lucida Calligraphy"/>
          <w:color w:val="FF0000"/>
          <w:shd w:val="clear" w:color="auto" w:fill="FFFFFF"/>
        </w:rPr>
        <w:t xml:space="preserve"> to anyone who asks</w:t>
      </w:r>
      <w:r w:rsidRPr="00BB4F01">
        <w:rPr>
          <w:rFonts w:ascii="Lucida Calligraphy" w:eastAsia="Times New Roman" w:hAnsi="Lucida Calligraphy"/>
          <w:color w:val="000000" w:themeColor="text1"/>
          <w:shd w:val="clear" w:color="auto" w:fill="FFFFFF"/>
        </w:rPr>
        <w:t xml:space="preserve"> you for a reason for the hope that is in you; yet do it with gentleness and respect,</w:t>
      </w:r>
    </w:p>
    <w:p w14:paraId="7249F374" w14:textId="77777777" w:rsidR="00D77154" w:rsidRDefault="00D77154" w:rsidP="00BD0F86">
      <w:pPr>
        <w:jc w:val="center"/>
        <w:rPr>
          <w:rFonts w:ascii="var(--header-font-family)" w:eastAsia="Times New Roman" w:hAnsi="var(--header-font-family)" w:cs="Times New Roman"/>
          <w:b/>
          <w:bCs/>
          <w:color w:val="000000"/>
          <w:spacing w:val="6"/>
          <w:kern w:val="36"/>
          <w:sz w:val="48"/>
          <w:szCs w:val="48"/>
        </w:rPr>
      </w:pPr>
    </w:p>
    <w:p w14:paraId="1A0D9D82" w14:textId="77777777" w:rsidR="00D77154" w:rsidRDefault="00D77154" w:rsidP="00BD0F86">
      <w:pPr>
        <w:jc w:val="center"/>
        <w:rPr>
          <w:rFonts w:ascii="var(--header-font-family)" w:eastAsia="Times New Roman" w:hAnsi="var(--header-font-family)" w:cs="Times New Roman"/>
          <w:b/>
          <w:bCs/>
          <w:color w:val="000000"/>
          <w:spacing w:val="6"/>
          <w:kern w:val="36"/>
          <w:sz w:val="48"/>
          <w:szCs w:val="48"/>
        </w:rPr>
      </w:pPr>
    </w:p>
    <w:p w14:paraId="17603B27" w14:textId="77777777" w:rsidR="00C765FF" w:rsidRDefault="00C765FF" w:rsidP="00BD0F86">
      <w:pPr>
        <w:jc w:val="center"/>
        <w:rPr>
          <w:rFonts w:ascii="var(--header-font-family)" w:eastAsia="Times New Roman" w:hAnsi="var(--header-font-family)" w:cs="Times New Roman"/>
          <w:b/>
          <w:bCs/>
          <w:color w:val="000000"/>
          <w:spacing w:val="6"/>
          <w:kern w:val="36"/>
          <w:sz w:val="48"/>
          <w:szCs w:val="48"/>
        </w:rPr>
      </w:pPr>
    </w:p>
    <w:p w14:paraId="61CA001D" w14:textId="77777777" w:rsidR="00C765FF" w:rsidRDefault="00C765FF" w:rsidP="00BD0F86">
      <w:pPr>
        <w:jc w:val="center"/>
        <w:rPr>
          <w:rFonts w:ascii="var(--header-font-family)" w:eastAsia="Times New Roman" w:hAnsi="var(--header-font-family)" w:cs="Times New Roman"/>
          <w:b/>
          <w:bCs/>
          <w:color w:val="000000"/>
          <w:spacing w:val="6"/>
          <w:kern w:val="36"/>
          <w:sz w:val="48"/>
          <w:szCs w:val="48"/>
        </w:rPr>
      </w:pPr>
    </w:p>
    <w:p w14:paraId="1D73342D" w14:textId="77777777" w:rsidR="00C765FF" w:rsidRDefault="00C765FF" w:rsidP="00BD0F86">
      <w:pPr>
        <w:jc w:val="center"/>
        <w:rPr>
          <w:rFonts w:ascii="var(--header-font-family)" w:eastAsia="Times New Roman" w:hAnsi="var(--header-font-family)" w:cs="Times New Roman"/>
          <w:b/>
          <w:bCs/>
          <w:color w:val="000000"/>
          <w:spacing w:val="6"/>
          <w:kern w:val="36"/>
          <w:sz w:val="48"/>
          <w:szCs w:val="48"/>
        </w:rPr>
      </w:pPr>
    </w:p>
    <w:p w14:paraId="67A55B71" w14:textId="77777777" w:rsidR="00C765FF" w:rsidRDefault="00C765FF" w:rsidP="00BD0F86">
      <w:pPr>
        <w:jc w:val="center"/>
        <w:rPr>
          <w:rFonts w:ascii="var(--header-font-family)" w:eastAsia="Times New Roman" w:hAnsi="var(--header-font-family)" w:cs="Times New Roman"/>
          <w:b/>
          <w:bCs/>
          <w:color w:val="000000"/>
          <w:spacing w:val="6"/>
          <w:kern w:val="36"/>
          <w:sz w:val="48"/>
          <w:szCs w:val="48"/>
        </w:rPr>
      </w:pPr>
    </w:p>
    <w:p w14:paraId="4DB1E7A0" w14:textId="77777777" w:rsidR="00C765FF" w:rsidRDefault="00C765FF" w:rsidP="00BD0F86">
      <w:pPr>
        <w:jc w:val="center"/>
        <w:rPr>
          <w:rFonts w:ascii="var(--header-font-family)" w:eastAsia="Times New Roman" w:hAnsi="var(--header-font-family)" w:cs="Times New Roman"/>
          <w:b/>
          <w:bCs/>
          <w:color w:val="000000"/>
          <w:spacing w:val="6"/>
          <w:kern w:val="36"/>
          <w:sz w:val="48"/>
          <w:szCs w:val="48"/>
        </w:rPr>
      </w:pPr>
    </w:p>
    <w:p w14:paraId="3D0FBC58" w14:textId="77777777" w:rsidR="00C765FF" w:rsidRDefault="00C765FF" w:rsidP="00BD0F86">
      <w:pPr>
        <w:jc w:val="center"/>
        <w:rPr>
          <w:rFonts w:ascii="var(--header-font-family)" w:eastAsia="Times New Roman" w:hAnsi="var(--header-font-family)" w:cs="Times New Roman"/>
          <w:b/>
          <w:bCs/>
          <w:color w:val="000000"/>
          <w:spacing w:val="6"/>
          <w:kern w:val="36"/>
          <w:sz w:val="48"/>
          <w:szCs w:val="48"/>
        </w:rPr>
      </w:pPr>
    </w:p>
    <w:p w14:paraId="20D65DA3" w14:textId="77777777" w:rsidR="00D77154" w:rsidRDefault="00D77154" w:rsidP="00516A0F">
      <w:pPr>
        <w:rPr>
          <w:rFonts w:ascii="var(--header-font-family)" w:eastAsia="Times New Roman" w:hAnsi="var(--header-font-family)" w:cs="Times New Roman"/>
          <w:b/>
          <w:bCs/>
          <w:color w:val="000000"/>
          <w:spacing w:val="6"/>
          <w:kern w:val="36"/>
          <w:sz w:val="48"/>
          <w:szCs w:val="48"/>
        </w:rPr>
      </w:pPr>
    </w:p>
    <w:p w14:paraId="5AD2F754" w14:textId="77777777" w:rsidR="00D77154" w:rsidRPr="00D77154" w:rsidRDefault="00D77154" w:rsidP="00D77154">
      <w:pPr>
        <w:pStyle w:val="Heading1"/>
        <w:pBdr>
          <w:top w:val="single" w:sz="2" w:space="0" w:color="DDDBD9"/>
          <w:left w:val="single" w:sz="2" w:space="0" w:color="DDDBD9"/>
          <w:bottom w:val="single" w:sz="2" w:space="0" w:color="DDDBD9"/>
          <w:right w:val="single" w:sz="2" w:space="0" w:color="DDDBD9"/>
        </w:pBdr>
        <w:jc w:val="center"/>
        <w:rPr>
          <w:rFonts w:ascii="Helvetica Neue" w:eastAsia="Times New Roman" w:hAnsi="Helvetica Neue"/>
          <w:color w:val="000000"/>
          <w:spacing w:val="6"/>
          <w:sz w:val="32"/>
          <w:szCs w:val="32"/>
        </w:rPr>
      </w:pPr>
      <w:r w:rsidRPr="00D77154">
        <w:rPr>
          <w:rFonts w:ascii="Helvetica Neue" w:eastAsia="Times New Roman" w:hAnsi="Helvetica Neue"/>
          <w:color w:val="000000"/>
          <w:spacing w:val="6"/>
          <w:sz w:val="32"/>
          <w:szCs w:val="32"/>
        </w:rPr>
        <w:lastRenderedPageBreak/>
        <w:t>Who Owns the Temple Mount?</w:t>
      </w:r>
    </w:p>
    <w:p w14:paraId="6A67256F" w14:textId="77777777" w:rsidR="00D77154" w:rsidRPr="00BB4F01" w:rsidRDefault="00D77154" w:rsidP="00D77154">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#43</w:t>
      </w:r>
    </w:p>
    <w:p w14:paraId="1213FDF3" w14:textId="77777777" w:rsidR="00D77154" w:rsidRPr="00D77154" w:rsidRDefault="00D77154" w:rsidP="00D77154">
      <w:pPr>
        <w:jc w:val="center"/>
        <w:rPr>
          <w:rFonts w:ascii="var(--header-font-family)" w:eastAsia="Times New Roman" w:hAnsi="var(--header-font-family)" w:cs="Times New Roman"/>
          <w:b/>
          <w:bCs/>
          <w:color w:val="000000"/>
          <w:spacing w:val="6"/>
          <w:kern w:val="36"/>
          <w:sz w:val="20"/>
          <w:szCs w:val="20"/>
        </w:rPr>
      </w:pPr>
    </w:p>
    <w:p w14:paraId="240218F6" w14:textId="77777777" w:rsidR="00BD0F86" w:rsidRPr="00BD0F86" w:rsidRDefault="00BD0F86" w:rsidP="00BD0F86">
      <w:pPr>
        <w:jc w:val="center"/>
        <w:rPr>
          <w:rFonts w:ascii="Helvetica" w:eastAsia="Times New Roman" w:hAnsi="Helvetica" w:cs="Times New Roman"/>
          <w:b/>
          <w:color w:val="807E7C"/>
          <w:spacing w:val="6"/>
          <w:sz w:val="22"/>
          <w:szCs w:val="22"/>
          <w:bdr w:val="single" w:sz="2" w:space="0" w:color="DDDBD9" w:frame="1"/>
        </w:rPr>
      </w:pPr>
      <w:r w:rsidRPr="00BD0F86">
        <w:rPr>
          <w:rFonts w:ascii="Helvetica" w:eastAsia="Times New Roman" w:hAnsi="Helvetica" w:cs="Times New Roman"/>
          <w:b/>
          <w:color w:val="807E7C"/>
          <w:spacing w:val="6"/>
          <w:sz w:val="22"/>
          <w:szCs w:val="22"/>
          <w:bdr w:val="single" w:sz="2" w:space="0" w:color="DDDBD9" w:frame="1"/>
        </w:rPr>
        <w:t>By </w:t>
      </w:r>
      <w:hyperlink r:id="rId6" w:history="1">
        <w:r w:rsidRPr="00BD0F86">
          <w:rPr>
            <w:rFonts w:ascii="Helvetica" w:eastAsia="Times New Roman" w:hAnsi="Helvetica" w:cs="Times New Roman"/>
            <w:b/>
            <w:bCs/>
            <w:color w:val="807E7C"/>
            <w:spacing w:val="6"/>
            <w:sz w:val="22"/>
            <w:szCs w:val="22"/>
            <w:u w:val="single"/>
            <w:bdr w:val="single" w:sz="2" w:space="0" w:color="DDDBD9" w:frame="1"/>
          </w:rPr>
          <w:t>David Lazarus</w:t>
        </w:r>
      </w:hyperlink>
      <w:r w:rsidRPr="00BD0F86">
        <w:rPr>
          <w:rFonts w:ascii="Helvetica" w:eastAsia="Times New Roman" w:hAnsi="Helvetica" w:cs="Times New Roman"/>
          <w:b/>
          <w:color w:val="807E7C"/>
          <w:spacing w:val="6"/>
          <w:sz w:val="22"/>
          <w:szCs w:val="22"/>
          <w:bdr w:val="single" w:sz="2" w:space="0" w:color="DDDBD9" w:frame="1"/>
        </w:rPr>
        <w:t> |  Apr 25, 2022</w:t>
      </w:r>
    </w:p>
    <w:p w14:paraId="7F846C5B" w14:textId="77777777" w:rsidR="00BD0F86" w:rsidRPr="00BD0F86" w:rsidRDefault="00BD0F86" w:rsidP="00BD0F86">
      <w:pPr>
        <w:jc w:val="center"/>
        <w:rPr>
          <w:rFonts w:ascii="Times New Roman" w:eastAsia="Times New Roman" w:hAnsi="Times New Roman" w:cs="Times New Roman"/>
          <w:b/>
        </w:rPr>
      </w:pPr>
    </w:p>
    <w:p w14:paraId="163DDAD8" w14:textId="77777777" w:rsidR="00BD0F86" w:rsidRPr="00BD0F86" w:rsidRDefault="00BD0F86" w:rsidP="002C0430">
      <w:pPr>
        <w:spacing w:line="276" w:lineRule="auto"/>
        <w:ind w:firstLine="720"/>
        <w:rPr>
          <w:rFonts w:ascii="Times New Roman" w:eastAsia="Times New Roman" w:hAnsi="Times New Roman" w:cs="Times New Roman"/>
        </w:rPr>
      </w:pPr>
      <w:r w:rsidRPr="00BD0F86">
        <w:rPr>
          <w:rFonts w:ascii="Helvetica" w:eastAsia="Times New Roman" w:hAnsi="Helvetica" w:cs="Times New Roman"/>
          <w:color w:val="000000"/>
          <w:spacing w:val="6"/>
          <w:shd w:val="clear" w:color="auto" w:fill="FFFFFF"/>
        </w:rPr>
        <w:t>Events over the past few weeks surrounding the Temple Mount in Jerusalem have brought into focus the Muslim Waqf and its claim to ownership over the ho</w:t>
      </w:r>
      <w:r w:rsidR="00D66301">
        <w:rPr>
          <w:rFonts w:ascii="Helvetica" w:eastAsia="Times New Roman" w:hAnsi="Helvetica" w:cs="Times New Roman"/>
          <w:color w:val="000000"/>
          <w:spacing w:val="6"/>
          <w:shd w:val="clear" w:color="auto" w:fill="FFFFFF"/>
        </w:rPr>
        <w:t>ly site.</w:t>
      </w:r>
    </w:p>
    <w:p w14:paraId="5E0146A4" w14:textId="77777777"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What is the Waqf, and what is the source of its demand to retain exclusive guardianship over the Temple Mount?</w:t>
      </w:r>
    </w:p>
    <w:p w14:paraId="71FFE7ED" w14:textId="77777777"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Waqf in Arabic refers to a piece of real estate held in trust and dedicated to religious or charitable purposes. According to Sharia Law, once a property is designated as Waqf, there can be no possibility of transfer of ownership, not through inheritance, sale or otherwise. Waqf properties are exempt from taxes, past or present, and any accumulated debts are cancelled. Over the centuries, Christians and Jews living in some Islamic lands were allowed to designate churches and synagogues as Waqf in order to avoid paying taxes.</w:t>
      </w:r>
    </w:p>
    <w:p w14:paraId="017173F3" w14:textId="77777777"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The Temple Mount was first defined as Waqf immediately after the Mamalukes took control of the city. Over time, Waqf authorities designated numerous properties around Jerusalem. In the 13th century, under the rule of Sultan Baibars of the Mamluk dynasty, Waqf authorities were given military forces to protect the holy sites. In this way, they succeeded in neutralizing any secular government intervention in Temple Mount affairs.</w:t>
      </w:r>
    </w:p>
    <w:p w14:paraId="7879E6B3" w14:textId="77777777"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This was the status of the Temple Mount during the period of the Ottoman Empire, and though there were tensions between the religious and secular authorities, the Waqf managed to retain its position and powers as overseers of the site. As a result, and because of the central role religion plays in Islamic lands, the head of the Waqf authorities became the most powerful man in Jerusalem.</w:t>
      </w:r>
    </w:p>
    <w:p w14:paraId="77944E6C" w14:textId="77777777"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When the British occupied the Land, and the Jewish population grew, the Waqf lost much of its power. The British Mandate setup a modern municipality in Jerusalem under the authority of a secular mayor. And while the Waqf was allowed to maintain some of its properties, especially the Temple Mount, much of its authority in the city waned. After the 1948 War of Independence, an agreement was signed to transfer the Temple Mount to the Waqf of Jordan, and this is the legal and political status of the sacred compound until this day, a situation that has enmeshed Jordan in the latest skirmishes on the Mount.</w:t>
      </w:r>
    </w:p>
    <w:p w14:paraId="0F91721C" w14:textId="77777777"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After the 1967 Six Day War, during which the Temple Mount was captured, Israel did not take advantage of the situation. Moshe Dayan, who served as Minister of Defense at the time, returned rule over the site to the Jordanian Waqf.</w:t>
      </w:r>
    </w:p>
    <w:p w14:paraId="59D34CCD" w14:textId="1B478AB1"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 xml:space="preserve">The far-ranging history and authority of the Waqf over the Temple Mount has created a complicated political, religious and legal situation for modern Israel. Today, the Waqf retains jurisdiction in Jerusalem only over the Temple Mount, and, according to signed agreements, all of its activities are supposed to be coordinated with the government of Israel. Yet, the government of Israel remains silent as the Waqf prevents Jews from praying on the Temple Mount, the holiest site on earth for Jews. When Israeli police removed the </w:t>
      </w:r>
      <w:r w:rsidR="005D6148">
        <w:rPr>
          <w:rFonts w:ascii="Helvetica Neue" w:hAnsi="Helvetica Neue"/>
          <w:color w:val="000000"/>
          <w:spacing w:val="6"/>
        </w:rPr>
        <w:t>metal</w:t>
      </w:r>
      <w:r w:rsidRPr="00BD0F86">
        <w:rPr>
          <w:rFonts w:ascii="Helvetica Neue" w:hAnsi="Helvetica Neue"/>
          <w:color w:val="000000"/>
          <w:spacing w:val="6"/>
        </w:rPr>
        <w:t xml:space="preserve"> detectors put up to prevent weapons from being carried up onto the Mount after a recent shooting incident in which two Israeli officers were killed, Muslims around the world celebrated yet another Israeli capitulation to Islamic authority over the site.</w:t>
      </w:r>
    </w:p>
    <w:p w14:paraId="1A3629E5" w14:textId="77777777" w:rsidR="000D4CD4" w:rsidRPr="00BD0F86" w:rsidRDefault="000D4CD4" w:rsidP="002C0430">
      <w:pPr>
        <w:pStyle w:val="NormalWeb"/>
        <w:pBdr>
          <w:top w:val="single" w:sz="2" w:space="0" w:color="DDDBD9"/>
          <w:left w:val="single" w:sz="2" w:space="0" w:color="DDDBD9"/>
          <w:bottom w:val="single" w:sz="2" w:space="0" w:color="DDDBD9"/>
          <w:right w:val="single" w:sz="2" w:space="0" w:color="DDDBD9"/>
        </w:pBdr>
        <w:spacing w:line="276" w:lineRule="auto"/>
        <w:ind w:firstLine="720"/>
        <w:rPr>
          <w:rFonts w:ascii="Helvetica Neue" w:hAnsi="Helvetica Neue"/>
          <w:color w:val="000000"/>
          <w:spacing w:val="6"/>
        </w:rPr>
      </w:pPr>
      <w:r w:rsidRPr="00BD0F86">
        <w:rPr>
          <w:rFonts w:ascii="Helvetica Neue" w:hAnsi="Helvetica Neue"/>
          <w:color w:val="000000"/>
          <w:spacing w:val="6"/>
        </w:rPr>
        <w:t>Many believe that a decision by Israel to retake control of the Temple Mount will ignite a regional war that could lead to a third world war. Whether or not that would happen, it is clear from Scripture that the day is coming when, “I will shake heaven and earth, and I will shake all nations, and they shall come to the Desire of All Nations, and I will fill this Temple with glory,’ says the Lord of Hosts.” Haggai 2:6-7. And, “I will bring them to my holy mountain of Jerusalem and will fill them with joy in my house of prayer. Because my Temple will be called a house of prayer for all nations.” Isaiah 56:7.</w:t>
      </w:r>
    </w:p>
    <w:p w14:paraId="2AF1EC5E" w14:textId="77777777" w:rsidR="000D4CD4" w:rsidRDefault="00BD0F86" w:rsidP="00BD0F86">
      <w:pPr>
        <w:spacing w:line="276" w:lineRule="auto"/>
        <w:rPr>
          <w:rFonts w:ascii="Helvetica Neue" w:hAnsi="Helvetica Neue"/>
        </w:rPr>
      </w:pPr>
      <w:r w:rsidRPr="00BD0F86">
        <w:rPr>
          <w:rFonts w:ascii="Times New Roman" w:hAnsi="Times New Roman" w:cs="Times New Roman"/>
          <w:i/>
        </w:rPr>
        <w:t>Source</w:t>
      </w:r>
      <w:r>
        <w:rPr>
          <w:rFonts w:ascii="Helvetica Neue" w:hAnsi="Helvetica Neue"/>
        </w:rPr>
        <w:t xml:space="preserve"> : </w:t>
      </w:r>
      <w:hyperlink r:id="rId7" w:history="1">
        <w:r w:rsidR="00C765FF" w:rsidRPr="009545CF">
          <w:rPr>
            <w:rStyle w:val="Hyperlink"/>
            <w:rFonts w:ascii="Helvetica Neue" w:hAnsi="Helvetica Neue"/>
          </w:rPr>
          <w:t>https://www.israeltoday.co.il/read/who-owns-the-temple-mount/</w:t>
        </w:r>
      </w:hyperlink>
    </w:p>
    <w:p w14:paraId="56C42733" w14:textId="77777777" w:rsidR="00C765FF" w:rsidRDefault="00C765FF" w:rsidP="00BD0F86">
      <w:pPr>
        <w:spacing w:line="276" w:lineRule="auto"/>
        <w:rPr>
          <w:rFonts w:ascii="Helvetica Neue" w:hAnsi="Helvetica Neue"/>
        </w:rPr>
      </w:pPr>
    </w:p>
    <w:p w14:paraId="06562997" w14:textId="5C07CBA4" w:rsidR="00C765FF" w:rsidRDefault="00C765FF" w:rsidP="00BD0F86">
      <w:pPr>
        <w:spacing w:line="276" w:lineRule="auto"/>
        <w:rPr>
          <w:rFonts w:ascii="Times New Roman" w:hAnsi="Times New Roman" w:cs="Times New Roman"/>
          <w:i/>
        </w:rPr>
      </w:pPr>
      <w:r w:rsidRPr="00C765FF">
        <w:rPr>
          <w:rFonts w:ascii="Times New Roman" w:hAnsi="Times New Roman" w:cs="Times New Roman"/>
          <w:i/>
        </w:rPr>
        <w:t>My thoughts</w:t>
      </w:r>
    </w:p>
    <w:p w14:paraId="328644F2" w14:textId="7B04801B" w:rsidR="00C765FF" w:rsidRDefault="00C765FF" w:rsidP="00BD0F86">
      <w:pPr>
        <w:spacing w:line="276" w:lineRule="auto"/>
        <w:rPr>
          <w:rFonts w:ascii="Times New Roman" w:hAnsi="Times New Roman" w:cs="Times New Roman"/>
          <w:i/>
        </w:rPr>
      </w:pPr>
      <w:r>
        <w:rPr>
          <w:rFonts w:ascii="Times New Roman" w:hAnsi="Times New Roman" w:cs="Times New Roman"/>
          <w:i/>
        </w:rPr>
        <w:tab/>
      </w:r>
      <w:r w:rsidR="00A57C7A">
        <w:rPr>
          <w:rFonts w:ascii="Times New Roman" w:hAnsi="Times New Roman" w:cs="Times New Roman"/>
          <w:i/>
        </w:rPr>
        <w:t>I and probably</w:t>
      </w:r>
      <w:r>
        <w:rPr>
          <w:rFonts w:ascii="Times New Roman" w:hAnsi="Times New Roman" w:cs="Times New Roman"/>
          <w:i/>
        </w:rPr>
        <w:t xml:space="preserve"> many of you thought the “Temple Mount” was own</w:t>
      </w:r>
      <w:r w:rsidR="002C0430">
        <w:rPr>
          <w:rFonts w:ascii="Times New Roman" w:hAnsi="Times New Roman" w:cs="Times New Roman"/>
          <w:i/>
        </w:rPr>
        <w:t>ed</w:t>
      </w:r>
      <w:r>
        <w:rPr>
          <w:rFonts w:ascii="Times New Roman" w:hAnsi="Times New Roman" w:cs="Times New Roman"/>
          <w:i/>
        </w:rPr>
        <w:t xml:space="preserve"> and ruled by Israel. Not until listening </w:t>
      </w:r>
      <w:r w:rsidR="002C0430">
        <w:rPr>
          <w:rFonts w:ascii="Times New Roman" w:hAnsi="Times New Roman" w:cs="Times New Roman"/>
          <w:i/>
        </w:rPr>
        <w:t>to a Christian program on radio</w:t>
      </w:r>
      <w:r w:rsidR="00346A6E">
        <w:rPr>
          <w:rFonts w:ascii="Times New Roman" w:hAnsi="Times New Roman" w:cs="Times New Roman"/>
          <w:i/>
        </w:rPr>
        <w:t>,</w:t>
      </w:r>
      <w:r w:rsidR="00AB05A1">
        <w:rPr>
          <w:rFonts w:ascii="Times New Roman" w:hAnsi="Times New Roman" w:cs="Times New Roman"/>
          <w:i/>
        </w:rPr>
        <w:t xml:space="preserve"> the program host said otherwise. The host </w:t>
      </w:r>
      <w:r w:rsidR="00EE4CEE">
        <w:rPr>
          <w:rFonts w:ascii="Times New Roman" w:hAnsi="Times New Roman" w:cs="Times New Roman"/>
          <w:i/>
        </w:rPr>
        <w:t xml:space="preserve">just gave a flat statement </w:t>
      </w:r>
      <w:r w:rsidR="00B26DEF">
        <w:rPr>
          <w:rFonts w:ascii="Times New Roman" w:hAnsi="Times New Roman" w:cs="Times New Roman"/>
          <w:i/>
        </w:rPr>
        <w:t xml:space="preserve">about </w:t>
      </w:r>
      <w:r w:rsidR="008D1591">
        <w:rPr>
          <w:rFonts w:ascii="Times New Roman" w:hAnsi="Times New Roman" w:cs="Times New Roman"/>
          <w:i/>
        </w:rPr>
        <w:t xml:space="preserve">the </w:t>
      </w:r>
      <w:r w:rsidR="00B26DEF">
        <w:rPr>
          <w:rFonts w:ascii="Times New Roman" w:hAnsi="Times New Roman" w:cs="Times New Roman"/>
          <w:i/>
        </w:rPr>
        <w:t>ownership and continued</w:t>
      </w:r>
      <w:r w:rsidR="00EE4CEE">
        <w:rPr>
          <w:rFonts w:ascii="Times New Roman" w:hAnsi="Times New Roman" w:cs="Times New Roman"/>
          <w:i/>
        </w:rPr>
        <w:t xml:space="preserve"> </w:t>
      </w:r>
      <w:r w:rsidR="00240CC8">
        <w:rPr>
          <w:rFonts w:ascii="Times New Roman" w:hAnsi="Times New Roman" w:cs="Times New Roman"/>
          <w:i/>
        </w:rPr>
        <w:t xml:space="preserve">on </w:t>
      </w:r>
      <w:r w:rsidR="00EE4CEE">
        <w:rPr>
          <w:rFonts w:ascii="Times New Roman" w:hAnsi="Times New Roman" w:cs="Times New Roman"/>
          <w:i/>
        </w:rPr>
        <w:t>with his program.</w:t>
      </w:r>
      <w:r w:rsidR="00AB05A1">
        <w:rPr>
          <w:rFonts w:ascii="Times New Roman" w:hAnsi="Times New Roman" w:cs="Times New Roman"/>
          <w:i/>
        </w:rPr>
        <w:t xml:space="preserve"> </w:t>
      </w:r>
      <w:r w:rsidR="00B26DEF">
        <w:rPr>
          <w:rFonts w:ascii="Times New Roman" w:hAnsi="Times New Roman" w:cs="Times New Roman"/>
          <w:i/>
        </w:rPr>
        <w:t>I was totally surprise abo</w:t>
      </w:r>
      <w:r w:rsidR="0055719F">
        <w:rPr>
          <w:rFonts w:ascii="Times New Roman" w:hAnsi="Times New Roman" w:cs="Times New Roman"/>
          <w:i/>
        </w:rPr>
        <w:t xml:space="preserve">ut his statement </w:t>
      </w:r>
      <w:r w:rsidR="00AF1153">
        <w:rPr>
          <w:rFonts w:ascii="Times New Roman" w:hAnsi="Times New Roman" w:cs="Times New Roman"/>
          <w:i/>
        </w:rPr>
        <w:t>and did my own</w:t>
      </w:r>
      <w:r w:rsidR="00B26DEF">
        <w:rPr>
          <w:rFonts w:ascii="Times New Roman" w:hAnsi="Times New Roman" w:cs="Times New Roman"/>
          <w:i/>
        </w:rPr>
        <w:t xml:space="preserve"> </w:t>
      </w:r>
      <w:r w:rsidR="00AB05A1">
        <w:rPr>
          <w:rFonts w:ascii="Times New Roman" w:hAnsi="Times New Roman" w:cs="Times New Roman"/>
          <w:i/>
        </w:rPr>
        <w:t>research</w:t>
      </w:r>
      <w:r w:rsidR="00AF1153">
        <w:rPr>
          <w:rFonts w:ascii="Times New Roman" w:hAnsi="Times New Roman" w:cs="Times New Roman"/>
          <w:i/>
        </w:rPr>
        <w:t xml:space="preserve">. </w:t>
      </w:r>
      <w:r w:rsidR="00AF1153">
        <w:rPr>
          <w:rFonts w:ascii="Times New Roman" w:hAnsi="Times New Roman" w:cs="Times New Roman"/>
          <w:i/>
        </w:rPr>
        <w:t xml:space="preserve">I </w:t>
      </w:r>
      <w:r w:rsidR="00AB05A1">
        <w:rPr>
          <w:rFonts w:ascii="Times New Roman" w:hAnsi="Times New Roman" w:cs="Times New Roman"/>
          <w:i/>
        </w:rPr>
        <w:t>located this article</w:t>
      </w:r>
      <w:r w:rsidR="00B26DEF">
        <w:rPr>
          <w:rFonts w:ascii="Times New Roman" w:hAnsi="Times New Roman" w:cs="Times New Roman"/>
          <w:i/>
        </w:rPr>
        <w:t xml:space="preserve"> and discover</w:t>
      </w:r>
      <w:r w:rsidR="002C0430">
        <w:rPr>
          <w:rFonts w:ascii="Times New Roman" w:hAnsi="Times New Roman" w:cs="Times New Roman"/>
          <w:i/>
        </w:rPr>
        <w:t xml:space="preserve"> the</w:t>
      </w:r>
      <w:r w:rsidR="008A21ED">
        <w:rPr>
          <w:rFonts w:ascii="Times New Roman" w:hAnsi="Times New Roman" w:cs="Times New Roman"/>
          <w:i/>
        </w:rPr>
        <w:t xml:space="preserve"> radio host</w:t>
      </w:r>
      <w:r w:rsidR="00B26DEF">
        <w:rPr>
          <w:rFonts w:ascii="Times New Roman" w:hAnsi="Times New Roman" w:cs="Times New Roman"/>
          <w:i/>
        </w:rPr>
        <w:t xml:space="preserve"> was right.</w:t>
      </w:r>
      <w:r w:rsidR="00AB05A1">
        <w:rPr>
          <w:rFonts w:ascii="Times New Roman" w:hAnsi="Times New Roman" w:cs="Times New Roman"/>
          <w:i/>
        </w:rPr>
        <w:t xml:space="preserve"> </w:t>
      </w:r>
    </w:p>
    <w:p w14:paraId="640FCF81" w14:textId="7A210190" w:rsidR="002B3653" w:rsidRDefault="00516A0F" w:rsidP="00BD0F86">
      <w:pPr>
        <w:spacing w:line="276" w:lineRule="auto"/>
        <w:rPr>
          <w:rFonts w:ascii="Times New Roman" w:hAnsi="Times New Roman" w:cs="Times New Roman"/>
          <w:i/>
          <w:color w:val="000000"/>
          <w:spacing w:val="6"/>
        </w:rPr>
      </w:pPr>
      <w:r>
        <w:rPr>
          <w:rFonts w:ascii="Times New Roman" w:hAnsi="Times New Roman" w:cs="Times New Roman"/>
          <w:i/>
        </w:rPr>
        <w:tab/>
        <w:t>On page 2</w:t>
      </w:r>
      <w:r w:rsidR="00C61ADE">
        <w:rPr>
          <w:rFonts w:ascii="Times New Roman" w:hAnsi="Times New Roman" w:cs="Times New Roman"/>
          <w:i/>
        </w:rPr>
        <w:t>,</w:t>
      </w:r>
      <w:r w:rsidR="00B17E67">
        <w:rPr>
          <w:rFonts w:ascii="Times New Roman" w:hAnsi="Times New Roman" w:cs="Times New Roman"/>
          <w:i/>
        </w:rPr>
        <w:t xml:space="preserve"> </w:t>
      </w:r>
      <w:r>
        <w:rPr>
          <w:rFonts w:ascii="Times New Roman" w:hAnsi="Times New Roman" w:cs="Times New Roman"/>
          <w:i/>
        </w:rPr>
        <w:t>bottom</w:t>
      </w:r>
      <w:r w:rsidR="00C61ADE">
        <w:rPr>
          <w:rFonts w:ascii="Times New Roman" w:hAnsi="Times New Roman" w:cs="Times New Roman"/>
          <w:i/>
        </w:rPr>
        <w:t xml:space="preserve"> paragraph</w:t>
      </w:r>
      <w:r w:rsidR="00C61ADE">
        <w:rPr>
          <w:rFonts w:ascii="Times New Roman" w:hAnsi="Times New Roman" w:cs="Times New Roman"/>
          <w:i/>
        </w:rPr>
        <w:t xml:space="preserve"> of this article,</w:t>
      </w:r>
      <w:r w:rsidR="00B26DEF">
        <w:rPr>
          <w:rFonts w:ascii="Times New Roman" w:hAnsi="Times New Roman" w:cs="Times New Roman"/>
          <w:i/>
        </w:rPr>
        <w:t xml:space="preserve"> </w:t>
      </w:r>
      <w:r w:rsidR="002E369A">
        <w:rPr>
          <w:rFonts w:ascii="Times New Roman" w:hAnsi="Times New Roman" w:cs="Times New Roman"/>
          <w:i/>
        </w:rPr>
        <w:t>“</w:t>
      </w:r>
      <w:r w:rsidR="00B26DEF" w:rsidRPr="00B26DEF">
        <w:rPr>
          <w:rFonts w:ascii="Times New Roman" w:hAnsi="Times New Roman" w:cs="Times New Roman"/>
          <w:i/>
          <w:color w:val="000000"/>
          <w:spacing w:val="6"/>
        </w:rPr>
        <w:t>Moshe Dayan, returned rule over the site to the Jordanian Waqf</w:t>
      </w:r>
      <w:r w:rsidR="002E369A">
        <w:rPr>
          <w:rFonts w:ascii="Times New Roman" w:hAnsi="Times New Roman" w:cs="Times New Roman"/>
          <w:i/>
          <w:color w:val="000000"/>
          <w:spacing w:val="6"/>
        </w:rPr>
        <w:t>”</w:t>
      </w:r>
      <w:r w:rsidR="00B26DEF">
        <w:rPr>
          <w:rFonts w:ascii="Times New Roman" w:hAnsi="Times New Roman" w:cs="Times New Roman"/>
          <w:i/>
          <w:color w:val="000000"/>
          <w:spacing w:val="6"/>
        </w:rPr>
        <w:t xml:space="preserve">. My question </w:t>
      </w:r>
      <w:r w:rsidR="00B26DEF" w:rsidRPr="00B17E67">
        <w:rPr>
          <w:rFonts w:ascii="Times New Roman" w:hAnsi="Times New Roman" w:cs="Times New Roman"/>
          <w:i/>
          <w:color w:val="FF0000"/>
          <w:spacing w:val="6"/>
        </w:rPr>
        <w:t>WHY</w:t>
      </w:r>
      <w:r w:rsidR="00B26DEF">
        <w:rPr>
          <w:rFonts w:ascii="Times New Roman" w:hAnsi="Times New Roman" w:cs="Times New Roman"/>
          <w:i/>
          <w:color w:val="000000"/>
          <w:spacing w:val="6"/>
        </w:rPr>
        <w:t>? For the fir</w:t>
      </w:r>
      <w:r w:rsidR="002E369A">
        <w:rPr>
          <w:rFonts w:ascii="Times New Roman" w:hAnsi="Times New Roman" w:cs="Times New Roman"/>
          <w:i/>
          <w:color w:val="000000"/>
          <w:spacing w:val="6"/>
        </w:rPr>
        <w:t>st time in many</w:t>
      </w:r>
      <w:r w:rsidR="008A21ED">
        <w:rPr>
          <w:rFonts w:ascii="Times New Roman" w:hAnsi="Times New Roman" w:cs="Times New Roman"/>
          <w:i/>
          <w:color w:val="000000"/>
          <w:spacing w:val="6"/>
        </w:rPr>
        <w:t xml:space="preserve"> thousand</w:t>
      </w:r>
      <w:r w:rsidR="002C0430">
        <w:rPr>
          <w:rFonts w:ascii="Times New Roman" w:hAnsi="Times New Roman" w:cs="Times New Roman"/>
          <w:i/>
          <w:color w:val="000000"/>
          <w:spacing w:val="6"/>
        </w:rPr>
        <w:t xml:space="preserve"> of</w:t>
      </w:r>
      <w:r w:rsidR="00B26DEF">
        <w:rPr>
          <w:rFonts w:ascii="Times New Roman" w:hAnsi="Times New Roman" w:cs="Times New Roman"/>
          <w:i/>
          <w:color w:val="000000"/>
          <w:spacing w:val="6"/>
        </w:rPr>
        <w:t xml:space="preserve"> years, Israel</w:t>
      </w:r>
      <w:r w:rsidR="00977FB3" w:rsidRPr="00977FB3">
        <w:rPr>
          <w:rFonts w:ascii="Times New Roman" w:hAnsi="Times New Roman" w:cs="Times New Roman"/>
          <w:i/>
          <w:color w:val="000000"/>
          <w:spacing w:val="6"/>
        </w:rPr>
        <w:t xml:space="preserve"> </w:t>
      </w:r>
      <w:r w:rsidR="00977FB3">
        <w:rPr>
          <w:rFonts w:ascii="Times New Roman" w:hAnsi="Times New Roman" w:cs="Times New Roman"/>
          <w:i/>
          <w:color w:val="000000"/>
          <w:spacing w:val="6"/>
        </w:rPr>
        <w:t>finally</w:t>
      </w:r>
      <w:r w:rsidR="00B26DEF">
        <w:rPr>
          <w:rFonts w:ascii="Times New Roman" w:hAnsi="Times New Roman" w:cs="Times New Roman"/>
          <w:i/>
          <w:color w:val="000000"/>
          <w:spacing w:val="6"/>
        </w:rPr>
        <w:t xml:space="preserve"> had </w:t>
      </w:r>
      <w:r w:rsidR="002C0430">
        <w:rPr>
          <w:rFonts w:ascii="Times New Roman" w:hAnsi="Times New Roman" w:cs="Times New Roman"/>
          <w:i/>
          <w:color w:val="000000"/>
          <w:spacing w:val="6"/>
        </w:rPr>
        <w:t xml:space="preserve">full </w:t>
      </w:r>
      <w:r w:rsidR="00B26DEF">
        <w:rPr>
          <w:rFonts w:ascii="Times New Roman" w:hAnsi="Times New Roman" w:cs="Times New Roman"/>
          <w:i/>
          <w:color w:val="000000"/>
          <w:spacing w:val="6"/>
        </w:rPr>
        <w:t>control of all Jerusalem</w:t>
      </w:r>
      <w:r w:rsidR="00FD64C6">
        <w:rPr>
          <w:rFonts w:ascii="Times New Roman" w:hAnsi="Times New Roman" w:cs="Times New Roman"/>
          <w:i/>
          <w:color w:val="000000"/>
          <w:spacing w:val="6"/>
        </w:rPr>
        <w:t xml:space="preserve"> and he gave the “Temple Mount” back to Jordan.</w:t>
      </w:r>
      <w:r w:rsidR="004308C7">
        <w:rPr>
          <w:rFonts w:ascii="Times New Roman" w:hAnsi="Times New Roman" w:cs="Times New Roman"/>
          <w:i/>
          <w:color w:val="000000"/>
          <w:spacing w:val="6"/>
        </w:rPr>
        <w:t xml:space="preserve"> After</w:t>
      </w:r>
      <w:r w:rsidR="00665237">
        <w:rPr>
          <w:rFonts w:ascii="Times New Roman" w:hAnsi="Times New Roman" w:cs="Times New Roman"/>
          <w:i/>
          <w:color w:val="000000"/>
          <w:spacing w:val="6"/>
        </w:rPr>
        <w:t xml:space="preserve"> my research</w:t>
      </w:r>
      <w:r w:rsidR="004308C7">
        <w:rPr>
          <w:rFonts w:ascii="Times New Roman" w:hAnsi="Times New Roman" w:cs="Times New Roman"/>
          <w:i/>
          <w:color w:val="000000"/>
          <w:spacing w:val="6"/>
        </w:rPr>
        <w:t>, I rea</w:t>
      </w:r>
      <w:r w:rsidR="00D248FF">
        <w:rPr>
          <w:rFonts w:ascii="Times New Roman" w:hAnsi="Times New Roman" w:cs="Times New Roman"/>
          <w:i/>
          <w:color w:val="000000"/>
          <w:spacing w:val="6"/>
        </w:rPr>
        <w:t>lize why</w:t>
      </w:r>
      <w:r w:rsidR="002C0430">
        <w:rPr>
          <w:rFonts w:ascii="Times New Roman" w:hAnsi="Times New Roman" w:cs="Times New Roman"/>
          <w:i/>
          <w:color w:val="000000"/>
          <w:spacing w:val="6"/>
        </w:rPr>
        <w:t xml:space="preserve"> it was given back</w:t>
      </w:r>
      <w:r w:rsidR="00D248FF">
        <w:rPr>
          <w:rFonts w:ascii="Times New Roman" w:hAnsi="Times New Roman" w:cs="Times New Roman"/>
          <w:i/>
          <w:color w:val="000000"/>
          <w:spacing w:val="6"/>
        </w:rPr>
        <w:t xml:space="preserve"> and this is </w:t>
      </w:r>
      <w:r w:rsidR="00D248FF" w:rsidRPr="00665237">
        <w:rPr>
          <w:rFonts w:ascii="Times New Roman" w:hAnsi="Times New Roman" w:cs="Times New Roman"/>
          <w:i/>
          <w:color w:val="000000"/>
          <w:spacing w:val="6"/>
          <w:u w:val="single"/>
        </w:rPr>
        <w:t>my own opinion</w:t>
      </w:r>
      <w:r w:rsidR="000A02BF">
        <w:rPr>
          <w:rFonts w:ascii="Times New Roman" w:hAnsi="Times New Roman" w:cs="Times New Roman"/>
          <w:i/>
          <w:color w:val="000000"/>
          <w:spacing w:val="6"/>
        </w:rPr>
        <w:t xml:space="preserve"> why </w:t>
      </w:r>
      <w:r w:rsidR="002E369A" w:rsidRPr="00B26DEF">
        <w:rPr>
          <w:rFonts w:ascii="Times New Roman" w:hAnsi="Times New Roman" w:cs="Times New Roman"/>
          <w:i/>
          <w:color w:val="000000"/>
          <w:spacing w:val="6"/>
        </w:rPr>
        <w:t>Moshe Dayan</w:t>
      </w:r>
      <w:r w:rsidR="000A02BF">
        <w:rPr>
          <w:rFonts w:ascii="Times New Roman" w:hAnsi="Times New Roman" w:cs="Times New Roman"/>
          <w:i/>
          <w:color w:val="000000"/>
          <w:spacing w:val="6"/>
        </w:rPr>
        <w:t xml:space="preserve"> gave</w:t>
      </w:r>
      <w:r w:rsidR="002E369A">
        <w:rPr>
          <w:rFonts w:ascii="Times New Roman" w:hAnsi="Times New Roman" w:cs="Times New Roman"/>
          <w:i/>
          <w:color w:val="000000"/>
          <w:spacing w:val="6"/>
        </w:rPr>
        <w:t xml:space="preserve"> control</w:t>
      </w:r>
      <w:r w:rsidR="000A02BF">
        <w:rPr>
          <w:rFonts w:ascii="Times New Roman" w:hAnsi="Times New Roman" w:cs="Times New Roman"/>
          <w:i/>
          <w:color w:val="000000"/>
          <w:spacing w:val="6"/>
        </w:rPr>
        <w:t xml:space="preserve"> back to Jordan</w:t>
      </w:r>
      <w:r w:rsidR="001614F9">
        <w:rPr>
          <w:rFonts w:ascii="Times New Roman" w:hAnsi="Times New Roman" w:cs="Times New Roman"/>
          <w:i/>
          <w:color w:val="000000"/>
          <w:spacing w:val="6"/>
        </w:rPr>
        <w:t xml:space="preserve"> and </w:t>
      </w:r>
      <w:r w:rsidR="00074DB1">
        <w:rPr>
          <w:rFonts w:ascii="Times New Roman" w:hAnsi="Times New Roman" w:cs="Times New Roman"/>
          <w:i/>
          <w:color w:val="000000"/>
          <w:spacing w:val="6"/>
        </w:rPr>
        <w:t>it’s</w:t>
      </w:r>
      <w:r w:rsidR="001614F9">
        <w:rPr>
          <w:rFonts w:ascii="Times New Roman" w:hAnsi="Times New Roman" w:cs="Times New Roman"/>
          <w:i/>
          <w:color w:val="000000"/>
          <w:spacing w:val="6"/>
        </w:rPr>
        <w:t xml:space="preserve"> </w:t>
      </w:r>
      <w:r w:rsidR="00074DB1">
        <w:rPr>
          <w:rFonts w:ascii="Times New Roman" w:hAnsi="Times New Roman" w:cs="Times New Roman"/>
          <w:i/>
          <w:color w:val="000000"/>
          <w:spacing w:val="6"/>
        </w:rPr>
        <w:t xml:space="preserve">as </w:t>
      </w:r>
      <w:r w:rsidR="001614F9">
        <w:rPr>
          <w:rFonts w:ascii="Times New Roman" w:hAnsi="Times New Roman" w:cs="Times New Roman"/>
          <w:i/>
          <w:color w:val="000000"/>
          <w:spacing w:val="6"/>
        </w:rPr>
        <w:t>simple as this</w:t>
      </w:r>
      <w:r w:rsidR="004308C7">
        <w:rPr>
          <w:rFonts w:ascii="Times New Roman" w:hAnsi="Times New Roman" w:cs="Times New Roman"/>
          <w:i/>
          <w:color w:val="000000"/>
          <w:spacing w:val="6"/>
        </w:rPr>
        <w:t xml:space="preserve">. </w:t>
      </w:r>
    </w:p>
    <w:p w14:paraId="6BDA51B0" w14:textId="1B83D0E1" w:rsidR="002B3653" w:rsidRPr="00DB6EB4" w:rsidRDefault="001614F9" w:rsidP="00BD0F86">
      <w:pPr>
        <w:spacing w:line="276" w:lineRule="auto"/>
        <w:rPr>
          <w:rFonts w:ascii="Times New Roman" w:eastAsia="Times New Roman" w:hAnsi="Times New Roman" w:cs="Times New Roman"/>
          <w:i/>
          <w:color w:val="000000"/>
          <w:spacing w:val="6"/>
          <w:shd w:val="clear" w:color="auto" w:fill="FFFFFF"/>
        </w:rPr>
      </w:pPr>
      <w:r>
        <w:rPr>
          <w:rFonts w:ascii="Times New Roman" w:hAnsi="Times New Roman" w:cs="Times New Roman"/>
          <w:i/>
          <w:color w:val="000000"/>
          <w:spacing w:val="6"/>
        </w:rPr>
        <w:tab/>
        <w:t xml:space="preserve">If </w:t>
      </w:r>
      <w:r w:rsidRPr="00B26DEF">
        <w:rPr>
          <w:rFonts w:ascii="Times New Roman" w:hAnsi="Times New Roman" w:cs="Times New Roman"/>
          <w:i/>
          <w:color w:val="000000"/>
          <w:spacing w:val="6"/>
        </w:rPr>
        <w:t>Moshe Dayan</w:t>
      </w:r>
      <w:r>
        <w:rPr>
          <w:rFonts w:ascii="Times New Roman" w:hAnsi="Times New Roman" w:cs="Times New Roman"/>
          <w:i/>
          <w:color w:val="000000"/>
          <w:spacing w:val="6"/>
        </w:rPr>
        <w:t xml:space="preserve"> </w:t>
      </w:r>
      <w:r w:rsidRPr="00074DB1">
        <w:rPr>
          <w:rFonts w:ascii="Times New Roman" w:hAnsi="Times New Roman" w:cs="Times New Roman"/>
          <w:i/>
          <w:color w:val="000000"/>
          <w:spacing w:val="6"/>
          <w:u w:val="single"/>
        </w:rPr>
        <w:t>had not</w:t>
      </w:r>
      <w:r>
        <w:rPr>
          <w:rFonts w:ascii="Times New Roman" w:hAnsi="Times New Roman" w:cs="Times New Roman"/>
          <w:i/>
          <w:color w:val="000000"/>
          <w:spacing w:val="6"/>
        </w:rPr>
        <w:t xml:space="preserve"> given the “Temple Mount” back to Jordan, </w:t>
      </w:r>
      <w:r w:rsidRPr="003B5CCC">
        <w:rPr>
          <w:rFonts w:ascii="Times New Roman" w:hAnsi="Times New Roman" w:cs="Times New Roman"/>
          <w:i/>
          <w:color w:val="000000"/>
          <w:spacing w:val="6"/>
          <w:u w:val="single"/>
        </w:rPr>
        <w:t>the Jews would have their</w:t>
      </w:r>
      <w:r>
        <w:rPr>
          <w:rFonts w:ascii="Times New Roman" w:hAnsi="Times New Roman" w:cs="Times New Roman"/>
          <w:i/>
          <w:color w:val="000000"/>
          <w:spacing w:val="6"/>
        </w:rPr>
        <w:t xml:space="preserve"> </w:t>
      </w:r>
      <w:r w:rsidR="001021DC" w:rsidRPr="002228E8">
        <w:rPr>
          <w:rFonts w:ascii="Times New Roman" w:hAnsi="Times New Roman" w:cs="Times New Roman"/>
          <w:i/>
          <w:color w:val="000000"/>
          <w:spacing w:val="6"/>
          <w:u w:val="single"/>
        </w:rPr>
        <w:t>“</w:t>
      </w:r>
      <w:r w:rsidR="002228E8" w:rsidRPr="002228E8">
        <w:rPr>
          <w:rFonts w:ascii="Times New Roman" w:eastAsia="Times New Roman" w:hAnsi="Times New Roman" w:cs="Times New Roman"/>
          <w:i/>
          <w:color w:val="000000"/>
          <w:spacing w:val="6"/>
          <w:u w:val="single"/>
          <w:shd w:val="clear" w:color="auto" w:fill="FFFFFF"/>
        </w:rPr>
        <w:t>3</w:t>
      </w:r>
      <w:r w:rsidR="002228E8" w:rsidRPr="002228E8">
        <w:rPr>
          <w:rFonts w:ascii="Times New Roman" w:eastAsia="Times New Roman" w:hAnsi="Times New Roman" w:cs="Times New Roman"/>
          <w:i/>
          <w:color w:val="000000"/>
          <w:spacing w:val="6"/>
          <w:u w:val="single"/>
          <w:shd w:val="clear" w:color="auto" w:fill="FFFFFF"/>
          <w:vertAlign w:val="superscript"/>
        </w:rPr>
        <w:t>rd</w:t>
      </w:r>
      <w:r w:rsidR="002228E8" w:rsidRPr="003B5CCC">
        <w:rPr>
          <w:rFonts w:ascii="Times New Roman" w:hAnsi="Times New Roman" w:cs="Times New Roman"/>
          <w:i/>
          <w:color w:val="000000"/>
          <w:spacing w:val="6"/>
          <w:u w:val="single"/>
        </w:rPr>
        <w:t xml:space="preserve"> </w:t>
      </w:r>
      <w:r w:rsidRPr="003B5CCC">
        <w:rPr>
          <w:rFonts w:ascii="Times New Roman" w:hAnsi="Times New Roman" w:cs="Times New Roman"/>
          <w:i/>
          <w:color w:val="000000"/>
          <w:spacing w:val="6"/>
          <w:u w:val="single"/>
        </w:rPr>
        <w:t>Temple”</w:t>
      </w:r>
      <w:r w:rsidR="002B3653" w:rsidRPr="003B5CCC">
        <w:rPr>
          <w:rFonts w:ascii="Times New Roman" w:hAnsi="Times New Roman" w:cs="Times New Roman"/>
          <w:i/>
          <w:color w:val="000000"/>
          <w:spacing w:val="6"/>
          <w:u w:val="single"/>
        </w:rPr>
        <w:tab/>
      </w:r>
      <w:r w:rsidRPr="003B5CCC">
        <w:rPr>
          <w:rFonts w:ascii="Times New Roman" w:hAnsi="Times New Roman" w:cs="Times New Roman"/>
          <w:i/>
          <w:color w:val="000000"/>
          <w:spacing w:val="6"/>
          <w:u w:val="single"/>
        </w:rPr>
        <w:t>today</w:t>
      </w:r>
      <w:r>
        <w:rPr>
          <w:rFonts w:ascii="Times New Roman" w:hAnsi="Times New Roman" w:cs="Times New Roman"/>
          <w:i/>
          <w:color w:val="000000"/>
          <w:spacing w:val="6"/>
        </w:rPr>
        <w:t xml:space="preserve">. Yes, there would be a problem with </w:t>
      </w:r>
      <w:r w:rsidRPr="001614F9">
        <w:rPr>
          <w:rFonts w:ascii="Times New Roman" w:hAnsi="Times New Roman" w:cs="Times New Roman"/>
          <w:i/>
          <w:color w:val="000000"/>
          <w:spacing w:val="6"/>
        </w:rPr>
        <w:t xml:space="preserve">the </w:t>
      </w:r>
      <w:r w:rsidRPr="00BD0F86">
        <w:rPr>
          <w:rFonts w:ascii="Times New Roman" w:eastAsia="Times New Roman" w:hAnsi="Times New Roman" w:cs="Times New Roman"/>
          <w:i/>
          <w:color w:val="000000"/>
          <w:spacing w:val="6"/>
          <w:shd w:val="clear" w:color="auto" w:fill="FFFFFF"/>
        </w:rPr>
        <w:t>Muslim</w:t>
      </w:r>
      <w:r w:rsidR="003F302B">
        <w:rPr>
          <w:rFonts w:ascii="Times New Roman" w:eastAsia="Times New Roman" w:hAnsi="Times New Roman" w:cs="Times New Roman"/>
          <w:i/>
          <w:color w:val="000000"/>
          <w:spacing w:val="6"/>
          <w:shd w:val="clear" w:color="auto" w:fill="FFFFFF"/>
        </w:rPr>
        <w:t xml:space="preserve"> having to</w:t>
      </w:r>
      <w:r>
        <w:rPr>
          <w:rFonts w:ascii="Times New Roman" w:eastAsia="Times New Roman" w:hAnsi="Times New Roman" w:cs="Times New Roman"/>
          <w:i/>
          <w:color w:val="000000"/>
          <w:spacing w:val="6"/>
          <w:shd w:val="clear" w:color="auto" w:fill="FFFFFF"/>
        </w:rPr>
        <w:t xml:space="preserve"> </w:t>
      </w:r>
      <w:r w:rsidR="00A3163B">
        <w:rPr>
          <w:rFonts w:ascii="Times New Roman" w:eastAsia="Times New Roman" w:hAnsi="Times New Roman" w:cs="Times New Roman"/>
          <w:i/>
          <w:color w:val="000000"/>
          <w:spacing w:val="6"/>
          <w:shd w:val="clear" w:color="auto" w:fill="FFFFFF"/>
        </w:rPr>
        <w:t>shar</w:t>
      </w:r>
      <w:r w:rsidR="003F302B">
        <w:rPr>
          <w:rFonts w:ascii="Times New Roman" w:eastAsia="Times New Roman" w:hAnsi="Times New Roman" w:cs="Times New Roman"/>
          <w:i/>
          <w:color w:val="000000"/>
          <w:spacing w:val="6"/>
          <w:shd w:val="clear" w:color="auto" w:fill="FFFFFF"/>
        </w:rPr>
        <w:t>e</w:t>
      </w:r>
      <w:r w:rsidR="00A3163B">
        <w:rPr>
          <w:rFonts w:ascii="Times New Roman" w:eastAsia="Times New Roman" w:hAnsi="Times New Roman" w:cs="Times New Roman"/>
          <w:i/>
          <w:color w:val="000000"/>
          <w:spacing w:val="6"/>
          <w:shd w:val="clear" w:color="auto" w:fill="FFFFFF"/>
        </w:rPr>
        <w:t xml:space="preserve"> the same site</w:t>
      </w:r>
      <w:r w:rsidR="003F302B">
        <w:rPr>
          <w:rFonts w:ascii="Times New Roman" w:eastAsia="Times New Roman" w:hAnsi="Times New Roman" w:cs="Times New Roman"/>
          <w:i/>
          <w:color w:val="000000"/>
          <w:spacing w:val="6"/>
          <w:shd w:val="clear" w:color="auto" w:fill="FFFFFF"/>
        </w:rPr>
        <w:t xml:space="preserve"> but </w:t>
      </w:r>
      <w:r w:rsidR="00DB6EB4">
        <w:rPr>
          <w:rFonts w:ascii="Times New Roman" w:eastAsia="Times New Roman" w:hAnsi="Times New Roman" w:cs="Times New Roman"/>
          <w:i/>
          <w:color w:val="000000"/>
          <w:spacing w:val="6"/>
          <w:shd w:val="clear" w:color="auto" w:fill="FFFFFF"/>
        </w:rPr>
        <w:t>the</w:t>
      </w:r>
      <w:r w:rsidR="007C344F">
        <w:rPr>
          <w:rFonts w:ascii="Times New Roman" w:eastAsia="Times New Roman" w:hAnsi="Times New Roman" w:cs="Times New Roman"/>
          <w:i/>
          <w:color w:val="000000"/>
          <w:spacing w:val="6"/>
          <w:shd w:val="clear" w:color="auto" w:fill="FFFFFF"/>
        </w:rPr>
        <w:t xml:space="preserve"> answer to</w:t>
      </w:r>
      <w:r w:rsidR="00DB6EB4">
        <w:rPr>
          <w:rFonts w:ascii="Times New Roman" w:eastAsia="Times New Roman" w:hAnsi="Times New Roman" w:cs="Times New Roman"/>
          <w:i/>
          <w:color w:val="000000"/>
          <w:spacing w:val="6"/>
          <w:shd w:val="clear" w:color="auto" w:fill="FFFFFF"/>
        </w:rPr>
        <w:t xml:space="preserve"> this would take another one or two pages</w:t>
      </w:r>
      <w:r w:rsidR="003B5CCC">
        <w:rPr>
          <w:rFonts w:ascii="Times New Roman" w:eastAsia="Times New Roman" w:hAnsi="Times New Roman" w:cs="Times New Roman"/>
          <w:i/>
          <w:color w:val="000000"/>
          <w:spacing w:val="6"/>
          <w:shd w:val="clear" w:color="auto" w:fill="FFFFFF"/>
        </w:rPr>
        <w:t xml:space="preserve"> to explain</w:t>
      </w:r>
      <w:r w:rsidR="007C344F">
        <w:rPr>
          <w:rFonts w:ascii="Times New Roman" w:eastAsia="Times New Roman" w:hAnsi="Times New Roman" w:cs="Times New Roman"/>
          <w:i/>
          <w:color w:val="000000"/>
          <w:spacing w:val="6"/>
          <w:shd w:val="clear" w:color="auto" w:fill="FFFFFF"/>
        </w:rPr>
        <w:t>.</w:t>
      </w:r>
      <w:r w:rsidR="00DE1172">
        <w:rPr>
          <w:rFonts w:ascii="Times New Roman" w:eastAsia="Times New Roman" w:hAnsi="Times New Roman" w:cs="Times New Roman"/>
          <w:i/>
          <w:color w:val="000000"/>
          <w:spacing w:val="6"/>
          <w:shd w:val="clear" w:color="auto" w:fill="FFFFFF"/>
        </w:rPr>
        <w:t xml:space="preserve"> </w:t>
      </w:r>
      <w:r w:rsidR="00B22FB0">
        <w:rPr>
          <w:rFonts w:ascii="Times New Roman" w:eastAsia="Times New Roman" w:hAnsi="Times New Roman" w:cs="Times New Roman"/>
          <w:i/>
          <w:color w:val="000000"/>
          <w:spacing w:val="6"/>
          <w:shd w:val="clear" w:color="auto" w:fill="FFFFFF"/>
        </w:rPr>
        <w:t>Gods plan</w:t>
      </w:r>
      <w:r w:rsidR="00240CC8">
        <w:rPr>
          <w:rFonts w:ascii="Times New Roman" w:eastAsia="Times New Roman" w:hAnsi="Times New Roman" w:cs="Times New Roman"/>
          <w:i/>
          <w:color w:val="000000"/>
          <w:spacing w:val="6"/>
          <w:shd w:val="clear" w:color="auto" w:fill="FFFFFF"/>
        </w:rPr>
        <w:t xml:space="preserve"> </w:t>
      </w:r>
      <w:r w:rsidR="00A42323">
        <w:rPr>
          <w:rFonts w:ascii="Times New Roman" w:eastAsia="Times New Roman" w:hAnsi="Times New Roman" w:cs="Times New Roman"/>
          <w:i/>
          <w:color w:val="000000"/>
          <w:spacing w:val="6"/>
          <w:shd w:val="clear" w:color="auto" w:fill="FFFFFF"/>
        </w:rPr>
        <w:t>is always correct</w:t>
      </w:r>
      <w:r w:rsidR="0077013A">
        <w:rPr>
          <w:rFonts w:ascii="Times New Roman" w:eastAsia="Times New Roman" w:hAnsi="Times New Roman" w:cs="Times New Roman"/>
          <w:i/>
          <w:color w:val="000000"/>
          <w:spacing w:val="6"/>
          <w:shd w:val="clear" w:color="auto" w:fill="FFFFFF"/>
        </w:rPr>
        <w:t>.</w:t>
      </w:r>
      <w:r w:rsidR="00A42323">
        <w:rPr>
          <w:rFonts w:ascii="Times New Roman" w:eastAsia="Times New Roman" w:hAnsi="Times New Roman" w:cs="Times New Roman"/>
          <w:i/>
          <w:color w:val="000000"/>
          <w:spacing w:val="6"/>
          <w:shd w:val="clear" w:color="auto" w:fill="FFFFFF"/>
        </w:rPr>
        <w:t xml:space="preserve"> </w:t>
      </w:r>
      <w:r w:rsidR="00AB3CF8">
        <w:rPr>
          <w:rFonts w:ascii="Times New Roman" w:eastAsia="Times New Roman" w:hAnsi="Times New Roman" w:cs="Times New Roman"/>
          <w:i/>
          <w:color w:val="000000"/>
          <w:spacing w:val="6"/>
          <w:shd w:val="clear" w:color="auto" w:fill="FFFFFF"/>
        </w:rPr>
        <w:t>The “3</w:t>
      </w:r>
      <w:r w:rsidR="00AB3CF8" w:rsidRPr="00AB3CF8">
        <w:rPr>
          <w:rFonts w:ascii="Times New Roman" w:eastAsia="Times New Roman" w:hAnsi="Times New Roman" w:cs="Times New Roman"/>
          <w:i/>
          <w:color w:val="000000"/>
          <w:spacing w:val="6"/>
          <w:shd w:val="clear" w:color="auto" w:fill="FFFFFF"/>
          <w:vertAlign w:val="superscript"/>
        </w:rPr>
        <w:t>rd</w:t>
      </w:r>
      <w:r w:rsidR="00AB3CF8">
        <w:rPr>
          <w:rFonts w:ascii="Times New Roman" w:eastAsia="Times New Roman" w:hAnsi="Times New Roman" w:cs="Times New Roman"/>
          <w:i/>
          <w:color w:val="000000"/>
          <w:spacing w:val="6"/>
          <w:shd w:val="clear" w:color="auto" w:fill="FFFFFF"/>
        </w:rPr>
        <w:t xml:space="preserve"> Temple”</w:t>
      </w:r>
      <w:r w:rsidR="00F7171A">
        <w:rPr>
          <w:rFonts w:ascii="Times New Roman" w:eastAsia="Times New Roman" w:hAnsi="Times New Roman" w:cs="Times New Roman"/>
          <w:i/>
          <w:color w:val="000000"/>
          <w:spacing w:val="6"/>
          <w:shd w:val="clear" w:color="auto" w:fill="FFFFFF"/>
        </w:rPr>
        <w:t xml:space="preserve"> will exist</w:t>
      </w:r>
      <w:r w:rsidR="00AB3CF8">
        <w:rPr>
          <w:rFonts w:ascii="Times New Roman" w:eastAsia="Times New Roman" w:hAnsi="Times New Roman" w:cs="Times New Roman"/>
          <w:i/>
          <w:color w:val="000000"/>
          <w:spacing w:val="6"/>
          <w:shd w:val="clear" w:color="auto" w:fill="FFFFFF"/>
        </w:rPr>
        <w:t xml:space="preserve"> </w:t>
      </w:r>
      <w:r w:rsidR="00F7171A">
        <w:rPr>
          <w:rFonts w:ascii="Times New Roman" w:eastAsia="Times New Roman" w:hAnsi="Times New Roman" w:cs="Times New Roman"/>
          <w:i/>
          <w:color w:val="000000"/>
          <w:spacing w:val="6"/>
          <w:shd w:val="clear" w:color="auto" w:fill="FFFFFF"/>
        </w:rPr>
        <w:t>some</w:t>
      </w:r>
      <w:r w:rsidR="00AB3CF8">
        <w:rPr>
          <w:rFonts w:ascii="Times New Roman" w:eastAsia="Times New Roman" w:hAnsi="Times New Roman" w:cs="Times New Roman"/>
          <w:i/>
          <w:color w:val="000000"/>
          <w:spacing w:val="6"/>
          <w:shd w:val="clear" w:color="auto" w:fill="FFFFFF"/>
        </w:rPr>
        <w:t xml:space="preserve">time in the Tribulation </w:t>
      </w:r>
      <w:r w:rsidR="00A57C7A">
        <w:rPr>
          <w:rFonts w:ascii="Times New Roman" w:eastAsia="Times New Roman" w:hAnsi="Times New Roman" w:cs="Times New Roman"/>
          <w:i/>
          <w:color w:val="000000"/>
          <w:spacing w:val="6"/>
          <w:shd w:val="clear" w:color="auto" w:fill="FFFFFF"/>
        </w:rPr>
        <w:t>period</w:t>
      </w:r>
      <w:r w:rsidR="00474214" w:rsidRPr="00474214">
        <w:rPr>
          <w:rFonts w:ascii="Times New Roman" w:eastAsia="Times New Roman" w:hAnsi="Times New Roman" w:cs="Times New Roman"/>
          <w:i/>
          <w:color w:val="000000"/>
          <w:spacing w:val="6"/>
          <w:shd w:val="clear" w:color="auto" w:fill="FFFFFF"/>
        </w:rPr>
        <w:t xml:space="preserve"> </w:t>
      </w:r>
      <w:r w:rsidR="00474214">
        <w:rPr>
          <w:rFonts w:ascii="Times New Roman" w:eastAsia="Times New Roman" w:hAnsi="Times New Roman" w:cs="Times New Roman"/>
          <w:i/>
          <w:color w:val="000000"/>
          <w:spacing w:val="6"/>
          <w:shd w:val="clear" w:color="auto" w:fill="FFFFFF"/>
        </w:rPr>
        <w:t>but</w:t>
      </w:r>
      <w:r w:rsidR="00F7171A">
        <w:rPr>
          <w:rFonts w:ascii="Times New Roman" w:eastAsia="Times New Roman" w:hAnsi="Times New Roman" w:cs="Times New Roman"/>
          <w:i/>
          <w:color w:val="000000"/>
          <w:spacing w:val="6"/>
          <w:shd w:val="clear" w:color="auto" w:fill="FFFFFF"/>
        </w:rPr>
        <w:t xml:space="preserve"> for sure by the </w:t>
      </w:r>
      <w:r w:rsidR="00B22FB0">
        <w:rPr>
          <w:rFonts w:ascii="Times New Roman" w:eastAsia="Times New Roman" w:hAnsi="Times New Roman" w:cs="Times New Roman"/>
          <w:i/>
          <w:color w:val="000000"/>
          <w:spacing w:val="6"/>
          <w:shd w:val="clear" w:color="auto" w:fill="FFFFFF"/>
        </w:rPr>
        <w:t>middle o</w:t>
      </w:r>
      <w:r w:rsidR="00A53177">
        <w:rPr>
          <w:rFonts w:ascii="Times New Roman" w:eastAsia="Times New Roman" w:hAnsi="Times New Roman" w:cs="Times New Roman"/>
          <w:i/>
          <w:color w:val="000000"/>
          <w:spacing w:val="6"/>
          <w:shd w:val="clear" w:color="auto" w:fill="FFFFFF"/>
        </w:rPr>
        <w:t xml:space="preserve">f the </w:t>
      </w:r>
      <w:r w:rsidR="00B22FB0">
        <w:rPr>
          <w:rFonts w:ascii="Times New Roman" w:eastAsia="Times New Roman" w:hAnsi="Times New Roman" w:cs="Times New Roman"/>
          <w:i/>
          <w:color w:val="000000"/>
          <w:spacing w:val="6"/>
          <w:shd w:val="clear" w:color="auto" w:fill="FFFFFF"/>
        </w:rPr>
        <w:t>Tribulation</w:t>
      </w:r>
      <w:r w:rsidR="00AB3CF8">
        <w:rPr>
          <w:rFonts w:ascii="Times New Roman" w:eastAsia="Times New Roman" w:hAnsi="Times New Roman" w:cs="Times New Roman"/>
          <w:i/>
          <w:color w:val="000000"/>
          <w:spacing w:val="6"/>
          <w:shd w:val="clear" w:color="auto" w:fill="FFFFFF"/>
        </w:rPr>
        <w:t xml:space="preserve"> </w:t>
      </w:r>
      <w:r w:rsidR="00F7171A">
        <w:rPr>
          <w:rFonts w:ascii="Times New Roman" w:eastAsia="Times New Roman" w:hAnsi="Times New Roman" w:cs="Times New Roman"/>
          <w:i/>
          <w:color w:val="000000"/>
          <w:spacing w:val="6"/>
          <w:shd w:val="clear" w:color="auto" w:fill="FFFFFF"/>
        </w:rPr>
        <w:t xml:space="preserve">per </w:t>
      </w:r>
      <w:r w:rsidR="00F7171A" w:rsidRPr="005710E1">
        <w:rPr>
          <w:rFonts w:ascii="Times New Roman" w:eastAsia="Times New Roman" w:hAnsi="Times New Roman" w:cs="Times New Roman"/>
          <w:b/>
          <w:i/>
          <w:color w:val="000000"/>
          <w:spacing w:val="6"/>
          <w:shd w:val="clear" w:color="auto" w:fill="FFFFFF"/>
        </w:rPr>
        <w:t>Daniel 9:27</w:t>
      </w:r>
      <w:r w:rsidR="00F7171A">
        <w:rPr>
          <w:rFonts w:ascii="Times New Roman" w:eastAsia="Times New Roman" w:hAnsi="Times New Roman" w:cs="Times New Roman"/>
          <w:i/>
          <w:color w:val="000000"/>
          <w:spacing w:val="6"/>
          <w:shd w:val="clear" w:color="auto" w:fill="FFFFFF"/>
        </w:rPr>
        <w:t xml:space="preserve"> and </w:t>
      </w:r>
      <w:r w:rsidR="00F7171A" w:rsidRPr="005710E1">
        <w:rPr>
          <w:rFonts w:ascii="Times New Roman" w:eastAsia="Times New Roman" w:hAnsi="Times New Roman" w:cs="Times New Roman"/>
          <w:b/>
          <w:i/>
          <w:color w:val="000000"/>
          <w:spacing w:val="6"/>
          <w:shd w:val="clear" w:color="auto" w:fill="FFFFFF"/>
        </w:rPr>
        <w:t>Matt</w:t>
      </w:r>
      <w:r w:rsidR="005710E1" w:rsidRPr="005710E1">
        <w:rPr>
          <w:rFonts w:ascii="Times New Roman" w:eastAsia="Times New Roman" w:hAnsi="Times New Roman" w:cs="Times New Roman"/>
          <w:b/>
          <w:i/>
          <w:color w:val="000000"/>
          <w:spacing w:val="6"/>
          <w:shd w:val="clear" w:color="auto" w:fill="FFFFFF"/>
        </w:rPr>
        <w:t>hew</w:t>
      </w:r>
      <w:r w:rsidR="00F7171A" w:rsidRPr="005710E1">
        <w:rPr>
          <w:rFonts w:ascii="Times New Roman" w:eastAsia="Times New Roman" w:hAnsi="Times New Roman" w:cs="Times New Roman"/>
          <w:b/>
          <w:i/>
          <w:color w:val="000000"/>
          <w:spacing w:val="6"/>
          <w:shd w:val="clear" w:color="auto" w:fill="FFFFFF"/>
        </w:rPr>
        <w:t xml:space="preserve"> 24:15</w:t>
      </w:r>
      <w:r w:rsidR="00F7171A">
        <w:rPr>
          <w:rFonts w:ascii="Times New Roman" w:eastAsia="Times New Roman" w:hAnsi="Times New Roman" w:cs="Times New Roman"/>
          <w:i/>
          <w:color w:val="000000"/>
          <w:spacing w:val="6"/>
          <w:shd w:val="clear" w:color="auto" w:fill="FFFFFF"/>
        </w:rPr>
        <w:t>.</w:t>
      </w:r>
      <w:r w:rsidR="007C344F">
        <w:rPr>
          <w:rFonts w:ascii="Times New Roman" w:eastAsia="Times New Roman" w:hAnsi="Times New Roman" w:cs="Times New Roman"/>
          <w:i/>
          <w:color w:val="000000"/>
          <w:spacing w:val="6"/>
          <w:shd w:val="clear" w:color="auto" w:fill="FFFFFF"/>
        </w:rPr>
        <w:t xml:space="preserve"> </w:t>
      </w:r>
      <w:r>
        <w:rPr>
          <w:rFonts w:ascii="Times New Roman" w:hAnsi="Times New Roman" w:cs="Times New Roman"/>
          <w:i/>
          <w:color w:val="000000"/>
          <w:spacing w:val="6"/>
        </w:rPr>
        <w:t xml:space="preserve"> </w:t>
      </w:r>
      <w:r w:rsidRPr="001614F9">
        <w:rPr>
          <w:rFonts w:ascii="Times New Roman" w:hAnsi="Times New Roman" w:cs="Times New Roman"/>
          <w:i/>
          <w:color w:val="000000"/>
          <w:spacing w:val="6"/>
        </w:rPr>
        <w:t xml:space="preserve"> </w:t>
      </w:r>
    </w:p>
    <w:p w14:paraId="317CB64A" w14:textId="73D86717" w:rsidR="00F4261B" w:rsidRDefault="004308C7" w:rsidP="00F7171A">
      <w:pPr>
        <w:spacing w:line="276" w:lineRule="auto"/>
        <w:ind w:firstLine="720"/>
        <w:rPr>
          <w:rFonts w:ascii="Times New Roman" w:hAnsi="Times New Roman" w:cs="Times New Roman"/>
          <w:i/>
          <w:color w:val="000000"/>
          <w:spacing w:val="6"/>
        </w:rPr>
      </w:pPr>
      <w:r>
        <w:rPr>
          <w:rFonts w:ascii="Times New Roman" w:hAnsi="Times New Roman" w:cs="Times New Roman"/>
          <w:i/>
          <w:color w:val="000000"/>
          <w:spacing w:val="6"/>
        </w:rPr>
        <w:t xml:space="preserve">You might have your own </w:t>
      </w:r>
      <w:r w:rsidR="00474214">
        <w:rPr>
          <w:rFonts w:ascii="Times New Roman" w:hAnsi="Times New Roman" w:cs="Times New Roman"/>
          <w:i/>
          <w:color w:val="000000"/>
          <w:spacing w:val="6"/>
        </w:rPr>
        <w:t>conclusion</w:t>
      </w:r>
      <w:r>
        <w:rPr>
          <w:rFonts w:ascii="Times New Roman" w:hAnsi="Times New Roman" w:cs="Times New Roman"/>
          <w:i/>
          <w:color w:val="000000"/>
          <w:spacing w:val="6"/>
        </w:rPr>
        <w:t xml:space="preserve"> and I wo</w:t>
      </w:r>
      <w:r w:rsidR="00B519E3">
        <w:rPr>
          <w:rFonts w:ascii="Times New Roman" w:hAnsi="Times New Roman" w:cs="Times New Roman"/>
          <w:i/>
          <w:color w:val="000000"/>
          <w:spacing w:val="6"/>
        </w:rPr>
        <w:t>uld like to hear from you</w:t>
      </w:r>
      <w:r>
        <w:rPr>
          <w:rFonts w:ascii="Times New Roman" w:hAnsi="Times New Roman" w:cs="Times New Roman"/>
          <w:i/>
          <w:color w:val="000000"/>
          <w:spacing w:val="6"/>
        </w:rPr>
        <w:t xml:space="preserve">.  </w:t>
      </w:r>
    </w:p>
    <w:p w14:paraId="1869F759" w14:textId="77777777" w:rsidR="00F4261B" w:rsidRDefault="00F4261B" w:rsidP="00F4261B">
      <w:pPr>
        <w:spacing w:line="276" w:lineRule="auto"/>
        <w:rPr>
          <w:rFonts w:ascii="Times New Roman" w:hAnsi="Times New Roman" w:cs="Times New Roman"/>
          <w:i/>
          <w:color w:val="000000"/>
          <w:spacing w:val="6"/>
        </w:rPr>
      </w:pPr>
    </w:p>
    <w:p w14:paraId="3442C93B" w14:textId="3BD93479" w:rsidR="00F4261B" w:rsidRDefault="00F4261B" w:rsidP="00A57C7A">
      <w:pPr>
        <w:spacing w:line="276" w:lineRule="auto"/>
        <w:jc w:val="center"/>
        <w:rPr>
          <w:rFonts w:ascii="Times New Roman" w:hAnsi="Times New Roman" w:cs="Times New Roman"/>
          <w:i/>
          <w:color w:val="000000"/>
          <w:spacing w:val="6"/>
        </w:rPr>
      </w:pPr>
      <w:r>
        <w:rPr>
          <w:rFonts w:ascii="Times New Roman" w:hAnsi="Times New Roman" w:cs="Times New Roman"/>
          <w:i/>
          <w:color w:val="000000"/>
          <w:spacing w:val="6"/>
        </w:rPr>
        <w:t xml:space="preserve">Thank you </w:t>
      </w:r>
      <w:r w:rsidR="00A57C7A">
        <w:rPr>
          <w:rFonts w:ascii="Times New Roman" w:hAnsi="Times New Roman" w:cs="Times New Roman"/>
          <w:i/>
          <w:color w:val="000000"/>
          <w:spacing w:val="6"/>
        </w:rPr>
        <w:t>and may</w:t>
      </w:r>
      <w:r>
        <w:rPr>
          <w:rFonts w:ascii="Times New Roman" w:hAnsi="Times New Roman" w:cs="Times New Roman"/>
          <w:i/>
          <w:color w:val="000000"/>
          <w:spacing w:val="6"/>
        </w:rPr>
        <w:t xml:space="preserve"> Our Lord always be in</w:t>
      </w:r>
      <w:r w:rsidR="00346A6E">
        <w:rPr>
          <w:rFonts w:ascii="Times New Roman" w:hAnsi="Times New Roman" w:cs="Times New Roman"/>
          <w:i/>
          <w:color w:val="000000"/>
          <w:spacing w:val="6"/>
        </w:rPr>
        <w:t>/with you and</w:t>
      </w:r>
      <w:r w:rsidR="005710E1">
        <w:rPr>
          <w:rFonts w:ascii="Times New Roman" w:hAnsi="Times New Roman" w:cs="Times New Roman"/>
          <w:i/>
          <w:color w:val="000000"/>
          <w:spacing w:val="6"/>
        </w:rPr>
        <w:t xml:space="preserve"> your family</w:t>
      </w:r>
      <w:r>
        <w:rPr>
          <w:rFonts w:ascii="Times New Roman" w:hAnsi="Times New Roman" w:cs="Times New Roman"/>
          <w:i/>
          <w:color w:val="000000"/>
          <w:spacing w:val="6"/>
        </w:rPr>
        <w:t>. Have a</w:t>
      </w:r>
      <w:r w:rsidR="005710E1">
        <w:rPr>
          <w:rFonts w:ascii="Times New Roman" w:hAnsi="Times New Roman" w:cs="Times New Roman"/>
          <w:i/>
          <w:color w:val="000000"/>
          <w:spacing w:val="6"/>
        </w:rPr>
        <w:t xml:space="preserve"> wonderful</w:t>
      </w:r>
    </w:p>
    <w:p w14:paraId="3270479C" w14:textId="6CFEFCCF" w:rsidR="00B26DEF" w:rsidRPr="00346A6E" w:rsidRDefault="00F4261B" w:rsidP="00346A6E">
      <w:pPr>
        <w:spacing w:line="276" w:lineRule="auto"/>
        <w:jc w:val="center"/>
        <w:rPr>
          <w:rFonts w:ascii="Lucida Calligraphy" w:hAnsi="Lucida Calligraphy" w:cs="Apple Chancery"/>
          <w:i/>
          <w:color w:val="FF0000"/>
          <w:spacing w:val="6"/>
          <w:sz w:val="40"/>
          <w:szCs w:val="40"/>
        </w:rPr>
      </w:pPr>
      <w:r w:rsidRPr="00F4261B">
        <w:rPr>
          <w:rFonts w:ascii="Lucida Calligraphy" w:hAnsi="Lucida Calligraphy" w:cs="Apple Chancery"/>
          <w:i/>
          <w:color w:val="FF0000"/>
          <w:spacing w:val="6"/>
          <w:sz w:val="40"/>
          <w:szCs w:val="40"/>
        </w:rPr>
        <w:t>“</w:t>
      </w:r>
      <w:r w:rsidR="005710E1" w:rsidRPr="00F4261B">
        <w:rPr>
          <w:rFonts w:ascii="Lucida Calligraphy" w:hAnsi="Lucida Calligraphy" w:cs="Apple Chancery"/>
          <w:i/>
          <w:color w:val="FF0000"/>
          <w:spacing w:val="6"/>
          <w:sz w:val="40"/>
          <w:szCs w:val="40"/>
        </w:rPr>
        <w:t>Merry</w:t>
      </w:r>
      <w:r w:rsidR="005710E1" w:rsidRPr="00F4261B">
        <w:rPr>
          <w:rFonts w:ascii="Lucida Calligraphy" w:hAnsi="Lucida Calligraphy" w:cs="Apple Chancery"/>
          <w:i/>
          <w:color w:val="FF0000"/>
          <w:spacing w:val="6"/>
          <w:sz w:val="40"/>
          <w:szCs w:val="40"/>
        </w:rPr>
        <w:t xml:space="preserve"> </w:t>
      </w:r>
      <w:r w:rsidRPr="00F4261B">
        <w:rPr>
          <w:rFonts w:ascii="Lucida Calligraphy" w:hAnsi="Lucida Calligraphy" w:cs="Apple Chancery"/>
          <w:i/>
          <w:color w:val="FF0000"/>
          <w:spacing w:val="6"/>
          <w:sz w:val="40"/>
          <w:szCs w:val="40"/>
        </w:rPr>
        <w:t xml:space="preserve">Christmas </w:t>
      </w:r>
      <w:r w:rsidR="00346A6E">
        <w:rPr>
          <w:rFonts w:ascii="Lucida Calligraphy" w:hAnsi="Lucida Calligraphy" w:cs="Apple Chancery"/>
          <w:i/>
          <w:color w:val="FF0000"/>
          <w:spacing w:val="6"/>
          <w:sz w:val="40"/>
          <w:szCs w:val="40"/>
        </w:rPr>
        <w:t xml:space="preserve">&amp; </w:t>
      </w:r>
      <w:r w:rsidR="00B22FB0">
        <w:rPr>
          <w:rFonts w:ascii="Lucida Calligraphy" w:hAnsi="Lucida Calligraphy" w:cs="Apple Chancery"/>
          <w:i/>
          <w:color w:val="FF0000"/>
          <w:spacing w:val="6"/>
          <w:sz w:val="40"/>
          <w:szCs w:val="40"/>
        </w:rPr>
        <w:t xml:space="preserve">a Happy </w:t>
      </w:r>
      <w:r w:rsidR="00346A6E">
        <w:rPr>
          <w:rFonts w:ascii="Lucida Calligraphy" w:hAnsi="Lucida Calligraphy" w:cs="Apple Chancery"/>
          <w:i/>
          <w:color w:val="FF0000"/>
          <w:spacing w:val="6"/>
          <w:sz w:val="40"/>
          <w:szCs w:val="40"/>
        </w:rPr>
        <w:t>New Year</w:t>
      </w:r>
      <w:r w:rsidRPr="00F4261B">
        <w:rPr>
          <w:rFonts w:ascii="Lucida Calligraphy" w:hAnsi="Lucida Calligraphy" w:cs="Apple Chancery"/>
          <w:i/>
          <w:color w:val="FF0000"/>
          <w:spacing w:val="6"/>
          <w:sz w:val="40"/>
          <w:szCs w:val="40"/>
        </w:rPr>
        <w:t>”</w:t>
      </w:r>
      <w:r w:rsidR="00B26DEF">
        <w:rPr>
          <w:rFonts w:ascii="Times New Roman" w:hAnsi="Times New Roman" w:cs="Times New Roman"/>
          <w:i/>
          <w:color w:val="000000"/>
          <w:spacing w:val="6"/>
        </w:rPr>
        <w:t xml:space="preserve"> </w:t>
      </w:r>
    </w:p>
    <w:sectPr w:rsidR="00B26DEF" w:rsidRPr="00346A6E" w:rsidSect="000D4CD4">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B540D" w14:textId="77777777" w:rsidR="008801BC" w:rsidRDefault="008801BC" w:rsidP="00C765FF">
      <w:r>
        <w:separator/>
      </w:r>
    </w:p>
  </w:endnote>
  <w:endnote w:type="continuationSeparator" w:id="0">
    <w:p w14:paraId="5F9C1598" w14:textId="77777777" w:rsidR="008801BC" w:rsidRDefault="008801BC" w:rsidP="00C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var(--header-font-family)">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pple Chancery">
    <w:panose1 w:val="03020702040506060504"/>
    <w:charset w:val="00"/>
    <w:family w:val="auto"/>
    <w:pitch w:val="variable"/>
    <w:sig w:usb0="80000067" w:usb1="00000003" w:usb2="00000000" w:usb3="00000000" w:csb0="000001F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1D0C9" w14:textId="77777777" w:rsidR="00C765FF" w:rsidRDefault="00C765FF" w:rsidP="009545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C382DE" w14:textId="77777777" w:rsidR="00C765FF" w:rsidRDefault="00C765FF" w:rsidP="00C765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565C" w14:textId="77777777" w:rsidR="00C765FF" w:rsidRDefault="00C765FF" w:rsidP="009545C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1BC">
      <w:rPr>
        <w:rStyle w:val="PageNumber"/>
        <w:noProof/>
      </w:rPr>
      <w:t>1</w:t>
    </w:r>
    <w:r>
      <w:rPr>
        <w:rStyle w:val="PageNumber"/>
      </w:rPr>
      <w:fldChar w:fldCharType="end"/>
    </w:r>
  </w:p>
  <w:p w14:paraId="5A65B7AD" w14:textId="77777777" w:rsidR="00C765FF" w:rsidRDefault="00C765FF" w:rsidP="00C765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AC974" w14:textId="77777777" w:rsidR="008801BC" w:rsidRDefault="008801BC" w:rsidP="00C765FF">
      <w:r>
        <w:separator/>
      </w:r>
    </w:p>
  </w:footnote>
  <w:footnote w:type="continuationSeparator" w:id="0">
    <w:p w14:paraId="7C64EF3D" w14:textId="77777777" w:rsidR="008801BC" w:rsidRDefault="008801BC" w:rsidP="00C76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D4"/>
    <w:rsid w:val="00074DB1"/>
    <w:rsid w:val="000A02BF"/>
    <w:rsid w:val="000D4CD4"/>
    <w:rsid w:val="001021DC"/>
    <w:rsid w:val="001614F9"/>
    <w:rsid w:val="001D0BA7"/>
    <w:rsid w:val="002228E8"/>
    <w:rsid w:val="00227476"/>
    <w:rsid w:val="00240CC8"/>
    <w:rsid w:val="00294408"/>
    <w:rsid w:val="002B3653"/>
    <w:rsid w:val="002C0430"/>
    <w:rsid w:val="002E369A"/>
    <w:rsid w:val="00346A6E"/>
    <w:rsid w:val="003B5CCC"/>
    <w:rsid w:val="003F302B"/>
    <w:rsid w:val="004308C7"/>
    <w:rsid w:val="00453908"/>
    <w:rsid w:val="004638E2"/>
    <w:rsid w:val="00474214"/>
    <w:rsid w:val="00516A0F"/>
    <w:rsid w:val="00530644"/>
    <w:rsid w:val="0055719F"/>
    <w:rsid w:val="005710E1"/>
    <w:rsid w:val="005B75E1"/>
    <w:rsid w:val="005D6148"/>
    <w:rsid w:val="006053DD"/>
    <w:rsid w:val="00665237"/>
    <w:rsid w:val="00712706"/>
    <w:rsid w:val="007250C3"/>
    <w:rsid w:val="0073457D"/>
    <w:rsid w:val="0077013A"/>
    <w:rsid w:val="007C344F"/>
    <w:rsid w:val="007E45B3"/>
    <w:rsid w:val="008801BC"/>
    <w:rsid w:val="008A21ED"/>
    <w:rsid w:val="008D1591"/>
    <w:rsid w:val="00977FB3"/>
    <w:rsid w:val="009D753A"/>
    <w:rsid w:val="00A3163B"/>
    <w:rsid w:val="00A42323"/>
    <w:rsid w:val="00A53177"/>
    <w:rsid w:val="00A57C7A"/>
    <w:rsid w:val="00A96DE6"/>
    <w:rsid w:val="00AB05A1"/>
    <w:rsid w:val="00AB3CF8"/>
    <w:rsid w:val="00AF1153"/>
    <w:rsid w:val="00B05D45"/>
    <w:rsid w:val="00B17E67"/>
    <w:rsid w:val="00B22FB0"/>
    <w:rsid w:val="00B26DEF"/>
    <w:rsid w:val="00B519E3"/>
    <w:rsid w:val="00B74D82"/>
    <w:rsid w:val="00BD0F86"/>
    <w:rsid w:val="00C0734F"/>
    <w:rsid w:val="00C61ADE"/>
    <w:rsid w:val="00C765FF"/>
    <w:rsid w:val="00D248FF"/>
    <w:rsid w:val="00D66301"/>
    <w:rsid w:val="00D77154"/>
    <w:rsid w:val="00DA522B"/>
    <w:rsid w:val="00DB6EB4"/>
    <w:rsid w:val="00DE1172"/>
    <w:rsid w:val="00DE4FE3"/>
    <w:rsid w:val="00DF4186"/>
    <w:rsid w:val="00EE4CEE"/>
    <w:rsid w:val="00F4261B"/>
    <w:rsid w:val="00F7171A"/>
    <w:rsid w:val="00FC0E67"/>
    <w:rsid w:val="00FD64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7F1A6F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D0F8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CD4"/>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BD0F86"/>
    <w:rPr>
      <w:rFonts w:ascii="Times New Roman" w:hAnsi="Times New Roman" w:cs="Times New Roman"/>
      <w:b/>
      <w:bCs/>
      <w:kern w:val="36"/>
      <w:sz w:val="48"/>
      <w:szCs w:val="48"/>
    </w:rPr>
  </w:style>
  <w:style w:type="character" w:customStyle="1" w:styleId="meta-author">
    <w:name w:val="meta-author"/>
    <w:basedOn w:val="DefaultParagraphFont"/>
    <w:rsid w:val="00BD0F86"/>
  </w:style>
  <w:style w:type="character" w:customStyle="1" w:styleId="apple-converted-space">
    <w:name w:val="apple-converted-space"/>
    <w:basedOn w:val="DefaultParagraphFont"/>
    <w:rsid w:val="00BD0F86"/>
  </w:style>
  <w:style w:type="character" w:styleId="Hyperlink">
    <w:name w:val="Hyperlink"/>
    <w:basedOn w:val="DefaultParagraphFont"/>
    <w:uiPriority w:val="99"/>
    <w:unhideWhenUsed/>
    <w:rsid w:val="00BD0F86"/>
    <w:rPr>
      <w:color w:val="0000FF"/>
      <w:u w:val="single"/>
    </w:rPr>
  </w:style>
  <w:style w:type="character" w:customStyle="1" w:styleId="meta-date">
    <w:name w:val="meta-date"/>
    <w:basedOn w:val="DefaultParagraphFont"/>
    <w:rsid w:val="00BD0F86"/>
  </w:style>
  <w:style w:type="paragraph" w:styleId="Footer">
    <w:name w:val="footer"/>
    <w:basedOn w:val="Normal"/>
    <w:link w:val="FooterChar"/>
    <w:uiPriority w:val="99"/>
    <w:unhideWhenUsed/>
    <w:rsid w:val="00C765FF"/>
    <w:pPr>
      <w:tabs>
        <w:tab w:val="center" w:pos="4680"/>
        <w:tab w:val="right" w:pos="9360"/>
      </w:tabs>
    </w:pPr>
  </w:style>
  <w:style w:type="character" w:customStyle="1" w:styleId="FooterChar">
    <w:name w:val="Footer Char"/>
    <w:basedOn w:val="DefaultParagraphFont"/>
    <w:link w:val="Footer"/>
    <w:uiPriority w:val="99"/>
    <w:rsid w:val="00C765FF"/>
  </w:style>
  <w:style w:type="character" w:styleId="PageNumber">
    <w:name w:val="page number"/>
    <w:basedOn w:val="DefaultParagraphFont"/>
    <w:uiPriority w:val="99"/>
    <w:semiHidden/>
    <w:unhideWhenUsed/>
    <w:rsid w:val="00C7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0354">
      <w:bodyDiv w:val="1"/>
      <w:marLeft w:val="0"/>
      <w:marRight w:val="0"/>
      <w:marTop w:val="0"/>
      <w:marBottom w:val="0"/>
      <w:divBdr>
        <w:top w:val="none" w:sz="0" w:space="0" w:color="auto"/>
        <w:left w:val="none" w:sz="0" w:space="0" w:color="auto"/>
        <w:bottom w:val="none" w:sz="0" w:space="0" w:color="auto"/>
        <w:right w:val="none" w:sz="0" w:space="0" w:color="auto"/>
      </w:divBdr>
    </w:div>
    <w:div w:id="128283098">
      <w:bodyDiv w:val="1"/>
      <w:marLeft w:val="0"/>
      <w:marRight w:val="0"/>
      <w:marTop w:val="0"/>
      <w:marBottom w:val="0"/>
      <w:divBdr>
        <w:top w:val="none" w:sz="0" w:space="0" w:color="auto"/>
        <w:left w:val="none" w:sz="0" w:space="0" w:color="auto"/>
        <w:bottom w:val="none" w:sz="0" w:space="0" w:color="auto"/>
        <w:right w:val="none" w:sz="0" w:space="0" w:color="auto"/>
      </w:divBdr>
    </w:div>
    <w:div w:id="248150952">
      <w:bodyDiv w:val="1"/>
      <w:marLeft w:val="0"/>
      <w:marRight w:val="0"/>
      <w:marTop w:val="0"/>
      <w:marBottom w:val="0"/>
      <w:divBdr>
        <w:top w:val="none" w:sz="0" w:space="0" w:color="auto"/>
        <w:left w:val="none" w:sz="0" w:space="0" w:color="auto"/>
        <w:bottom w:val="none" w:sz="0" w:space="0" w:color="auto"/>
        <w:right w:val="none" w:sz="0" w:space="0" w:color="auto"/>
      </w:divBdr>
    </w:div>
    <w:div w:id="352996589">
      <w:bodyDiv w:val="1"/>
      <w:marLeft w:val="0"/>
      <w:marRight w:val="0"/>
      <w:marTop w:val="0"/>
      <w:marBottom w:val="0"/>
      <w:divBdr>
        <w:top w:val="none" w:sz="0" w:space="0" w:color="auto"/>
        <w:left w:val="none" w:sz="0" w:space="0" w:color="auto"/>
        <w:bottom w:val="none" w:sz="0" w:space="0" w:color="auto"/>
        <w:right w:val="none" w:sz="0" w:space="0" w:color="auto"/>
      </w:divBdr>
    </w:div>
    <w:div w:id="409157038">
      <w:bodyDiv w:val="1"/>
      <w:marLeft w:val="0"/>
      <w:marRight w:val="0"/>
      <w:marTop w:val="0"/>
      <w:marBottom w:val="0"/>
      <w:divBdr>
        <w:top w:val="none" w:sz="0" w:space="0" w:color="auto"/>
        <w:left w:val="none" w:sz="0" w:space="0" w:color="auto"/>
        <w:bottom w:val="none" w:sz="0" w:space="0" w:color="auto"/>
        <w:right w:val="none" w:sz="0" w:space="0" w:color="auto"/>
      </w:divBdr>
    </w:div>
    <w:div w:id="794374112">
      <w:bodyDiv w:val="1"/>
      <w:marLeft w:val="0"/>
      <w:marRight w:val="0"/>
      <w:marTop w:val="0"/>
      <w:marBottom w:val="0"/>
      <w:divBdr>
        <w:top w:val="none" w:sz="0" w:space="0" w:color="auto"/>
        <w:left w:val="none" w:sz="0" w:space="0" w:color="auto"/>
        <w:bottom w:val="none" w:sz="0" w:space="0" w:color="auto"/>
        <w:right w:val="none" w:sz="0" w:space="0" w:color="auto"/>
      </w:divBdr>
    </w:div>
    <w:div w:id="930358726">
      <w:bodyDiv w:val="1"/>
      <w:marLeft w:val="0"/>
      <w:marRight w:val="0"/>
      <w:marTop w:val="0"/>
      <w:marBottom w:val="0"/>
      <w:divBdr>
        <w:top w:val="none" w:sz="0" w:space="0" w:color="auto"/>
        <w:left w:val="none" w:sz="0" w:space="0" w:color="auto"/>
        <w:bottom w:val="none" w:sz="0" w:space="0" w:color="auto"/>
        <w:right w:val="none" w:sz="0" w:space="0" w:color="auto"/>
      </w:divBdr>
    </w:div>
    <w:div w:id="1447121332">
      <w:bodyDiv w:val="1"/>
      <w:marLeft w:val="0"/>
      <w:marRight w:val="0"/>
      <w:marTop w:val="0"/>
      <w:marBottom w:val="0"/>
      <w:divBdr>
        <w:top w:val="none" w:sz="0" w:space="0" w:color="auto"/>
        <w:left w:val="none" w:sz="0" w:space="0" w:color="auto"/>
        <w:bottom w:val="none" w:sz="0" w:space="0" w:color="auto"/>
        <w:right w:val="none" w:sz="0" w:space="0" w:color="auto"/>
      </w:divBdr>
    </w:div>
    <w:div w:id="20369564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israeltoday.co.il/writers/david-lazarus/" TargetMode="External"/><Relationship Id="rId7" Type="http://schemas.openxmlformats.org/officeDocument/2006/relationships/hyperlink" Target="https://www.israeltoday.co.il/read/who-owns-the-temple-moun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1009</Words>
  <Characters>5753</Characters>
  <Application>Microsoft Macintosh Word</Application>
  <DocSecurity>0</DocSecurity>
  <Lines>47</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So, let’s get started.</vt:lpstr>
      <vt:lpstr>Your Brother in Christ, Tony Gonzalez</vt:lpstr>
      <vt:lpstr>1 Peter 3:15</vt:lpstr>
      <vt:lpstr>Who Owns the Temple Mount?</vt:lpstr>
    </vt:vector>
  </TitlesOfParts>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8</cp:revision>
  <dcterms:created xsi:type="dcterms:W3CDTF">2023-11-30T02:29:00Z</dcterms:created>
  <dcterms:modified xsi:type="dcterms:W3CDTF">2023-11-30T22:09:00Z</dcterms:modified>
</cp:coreProperties>
</file>