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1BC8" w14:textId="77777777" w:rsidR="007237A7" w:rsidRDefault="007237A7" w:rsidP="007237A7">
      <w:pPr>
        <w:jc w:val="right"/>
        <w:rPr>
          <w:lang w:val="en-US"/>
        </w:rPr>
      </w:pPr>
      <w:r>
        <w:rPr>
          <w:lang w:val="en-US"/>
        </w:rPr>
        <w:t xml:space="preserve">June 2025 </w:t>
      </w:r>
    </w:p>
    <w:p w14:paraId="44DF12DE" w14:textId="77777777" w:rsidR="007237A7" w:rsidRPr="007237A7" w:rsidRDefault="007237A7">
      <w:pPr>
        <w:rPr>
          <w:b/>
          <w:bCs/>
          <w:sz w:val="28"/>
          <w:szCs w:val="28"/>
          <w:u w:val="single"/>
          <w:lang w:val="en-US"/>
        </w:rPr>
      </w:pPr>
      <w:r w:rsidRPr="007237A7">
        <w:rPr>
          <w:b/>
          <w:bCs/>
          <w:sz w:val="28"/>
          <w:szCs w:val="28"/>
          <w:u w:val="single"/>
          <w:lang w:val="en-US"/>
        </w:rPr>
        <w:t>A New Transit Service for Innisfil residents</w:t>
      </w:r>
    </w:p>
    <w:p w14:paraId="2EA1D498" w14:textId="16D6AE07" w:rsidR="005B0613" w:rsidRDefault="005879F0">
      <w:pPr>
        <w:rPr>
          <w:lang w:val="en-US"/>
        </w:rPr>
      </w:pPr>
      <w:r>
        <w:rPr>
          <w:lang w:val="en-US"/>
        </w:rPr>
        <w:t xml:space="preserve">I </w:t>
      </w:r>
      <w:r w:rsidR="007D2E2C">
        <w:rPr>
          <w:lang w:val="en-US"/>
        </w:rPr>
        <w:t>am an Innisfil resident who has</w:t>
      </w:r>
      <w:r>
        <w:rPr>
          <w:lang w:val="en-US"/>
        </w:rPr>
        <w:t xml:space="preserve"> been pushing</w:t>
      </w:r>
      <w:r w:rsidR="007D2E2C">
        <w:rPr>
          <w:lang w:val="en-US"/>
        </w:rPr>
        <w:t xml:space="preserve"> the</w:t>
      </w:r>
      <w:r>
        <w:rPr>
          <w:lang w:val="en-US"/>
        </w:rPr>
        <w:t xml:space="preserve"> Town</w:t>
      </w:r>
      <w:r w:rsidR="007D2E2C">
        <w:rPr>
          <w:lang w:val="en-US"/>
        </w:rPr>
        <w:t xml:space="preserve"> of Innisfil</w:t>
      </w:r>
      <w:r>
        <w:rPr>
          <w:lang w:val="en-US"/>
        </w:rPr>
        <w:t xml:space="preserve"> to do a valid assessment of potential ridership</w:t>
      </w:r>
      <w:r w:rsidR="007237A7">
        <w:rPr>
          <w:lang w:val="en-US"/>
        </w:rPr>
        <w:t xml:space="preserve"> for a new Innisfil Transit System,</w:t>
      </w:r>
      <w:r>
        <w:rPr>
          <w:lang w:val="en-US"/>
        </w:rPr>
        <w:t xml:space="preserve"> and </w:t>
      </w:r>
      <w:r w:rsidR="007C5AC1">
        <w:rPr>
          <w:lang w:val="en-US"/>
        </w:rPr>
        <w:t xml:space="preserve">what tax </w:t>
      </w:r>
      <w:r>
        <w:rPr>
          <w:lang w:val="en-US"/>
        </w:rPr>
        <w:t xml:space="preserve">cost </w:t>
      </w:r>
      <w:r w:rsidR="007C5AC1">
        <w:rPr>
          <w:lang w:val="en-US"/>
        </w:rPr>
        <w:t xml:space="preserve">would be </w:t>
      </w:r>
      <w:r>
        <w:rPr>
          <w:lang w:val="en-US"/>
        </w:rPr>
        <w:t>acceptab</w:t>
      </w:r>
      <w:r w:rsidR="007C5AC1">
        <w:rPr>
          <w:lang w:val="en-US"/>
        </w:rPr>
        <w:t>le</w:t>
      </w:r>
      <w:r>
        <w:rPr>
          <w:lang w:val="en-US"/>
        </w:rPr>
        <w:t xml:space="preserve"> to residents.</w:t>
      </w:r>
      <w:r w:rsidR="007237A7">
        <w:rPr>
          <w:lang w:val="en-US"/>
        </w:rPr>
        <w:t xml:space="preserve">  </w:t>
      </w:r>
      <w:r w:rsidR="00C479E4">
        <w:rPr>
          <w:lang w:val="en-US"/>
        </w:rPr>
        <w:t xml:space="preserve">In the </w:t>
      </w:r>
      <w:r w:rsidR="005632A0">
        <w:rPr>
          <w:lang w:val="en-US"/>
        </w:rPr>
        <w:t>hope that</w:t>
      </w:r>
      <w:r w:rsidR="00C479E4">
        <w:rPr>
          <w:lang w:val="en-US"/>
        </w:rPr>
        <w:t xml:space="preserve"> a new Innisfil Transit </w:t>
      </w:r>
      <w:r w:rsidR="002120DB">
        <w:rPr>
          <w:lang w:val="en-US"/>
        </w:rPr>
        <w:t>Master Plan (TMP)</w:t>
      </w:r>
      <w:r w:rsidR="00C479E4">
        <w:rPr>
          <w:lang w:val="en-US"/>
        </w:rPr>
        <w:t xml:space="preserve"> </w:t>
      </w:r>
      <w:r w:rsidR="005632A0">
        <w:rPr>
          <w:lang w:val="en-US"/>
        </w:rPr>
        <w:t>can</w:t>
      </w:r>
      <w:r w:rsidR="00C479E4">
        <w:rPr>
          <w:lang w:val="en-US"/>
        </w:rPr>
        <w:t xml:space="preserve"> </w:t>
      </w:r>
      <w:r w:rsidR="002120DB">
        <w:rPr>
          <w:lang w:val="en-US"/>
        </w:rPr>
        <w:t xml:space="preserve">better </w:t>
      </w:r>
      <w:r w:rsidR="00C479E4">
        <w:rPr>
          <w:lang w:val="en-US"/>
        </w:rPr>
        <w:t xml:space="preserve">serve </w:t>
      </w:r>
      <w:r w:rsidR="00703E9F">
        <w:rPr>
          <w:lang w:val="en-US"/>
        </w:rPr>
        <w:t xml:space="preserve">the people of Innisfil, </w:t>
      </w:r>
      <w:r w:rsidR="00703E9F" w:rsidRPr="00B478B6">
        <w:rPr>
          <w:b/>
          <w:bCs/>
          <w:lang w:val="en-US"/>
        </w:rPr>
        <w:t>I offer the following opinions:</w:t>
      </w:r>
    </w:p>
    <w:p w14:paraId="352C7D71" w14:textId="5F9E635E" w:rsidR="00BF74E6" w:rsidRDefault="007237A7">
      <w:pPr>
        <w:rPr>
          <w:lang w:val="en-US"/>
        </w:rPr>
      </w:pPr>
      <w:r>
        <w:rPr>
          <w:lang w:val="en-US"/>
        </w:rPr>
        <w:t>A</w:t>
      </w:r>
      <w:r w:rsidR="00BF74E6">
        <w:rPr>
          <w:lang w:val="en-US"/>
        </w:rPr>
        <w:t xml:space="preserve"> new transit system for Innisfil </w:t>
      </w:r>
      <w:r>
        <w:rPr>
          <w:lang w:val="en-US"/>
        </w:rPr>
        <w:t xml:space="preserve">should </w:t>
      </w:r>
      <w:r w:rsidR="00BF74E6">
        <w:rPr>
          <w:lang w:val="en-US"/>
        </w:rPr>
        <w:t xml:space="preserve">meet the needs of its residents.  The current system, which subsidizes trips by Uber, has achieved a ridership of just 0.4% of all daily trips taken by residents.  Overall, that cannot be considered a success.   </w:t>
      </w:r>
      <w:r w:rsidR="007D2E2C">
        <w:rPr>
          <w:lang w:val="en-US"/>
        </w:rPr>
        <w:t>T</w:t>
      </w:r>
      <w:r w:rsidR="00BF74E6">
        <w:rPr>
          <w:lang w:val="en-US"/>
        </w:rPr>
        <w:t xml:space="preserve">he </w:t>
      </w:r>
      <w:r w:rsidR="002120DB">
        <w:rPr>
          <w:lang w:val="en-US"/>
        </w:rPr>
        <w:t xml:space="preserve">current </w:t>
      </w:r>
      <w:r w:rsidR="00BF74E6">
        <w:rPr>
          <w:lang w:val="en-US"/>
        </w:rPr>
        <w:t xml:space="preserve">system requires that reservations be made for service, the fares are high, </w:t>
      </w:r>
      <w:r w:rsidR="00C002FB">
        <w:rPr>
          <w:lang w:val="en-US"/>
        </w:rPr>
        <w:t xml:space="preserve">and </w:t>
      </w:r>
      <w:r w:rsidR="00BF74E6">
        <w:rPr>
          <w:lang w:val="en-US"/>
        </w:rPr>
        <w:t>the public subsidy is hig</w:t>
      </w:r>
      <w:r w:rsidR="00C002FB">
        <w:rPr>
          <w:lang w:val="en-US"/>
        </w:rPr>
        <w:t>h (</w:t>
      </w:r>
      <w:r w:rsidR="007C5AC1">
        <w:rPr>
          <w:lang w:val="en-US"/>
        </w:rPr>
        <w:t xml:space="preserve">more than </w:t>
      </w:r>
      <w:r w:rsidR="00C002FB">
        <w:rPr>
          <w:lang w:val="en-US"/>
        </w:rPr>
        <w:t>$10 per trip).</w:t>
      </w:r>
    </w:p>
    <w:p w14:paraId="7D876664" w14:textId="7EA193B9" w:rsidR="00A96155" w:rsidRDefault="00C002FB">
      <w:pPr>
        <w:rPr>
          <w:lang w:val="en-US"/>
        </w:rPr>
      </w:pPr>
      <w:r>
        <w:rPr>
          <w:lang w:val="en-US"/>
        </w:rPr>
        <w:t xml:space="preserve">From the </w:t>
      </w:r>
      <w:r w:rsidR="00DE6188">
        <w:rPr>
          <w:lang w:val="en-US"/>
        </w:rPr>
        <w:t xml:space="preserve">apparent </w:t>
      </w:r>
      <w:r>
        <w:rPr>
          <w:lang w:val="en-US"/>
        </w:rPr>
        <w:t>emphasis on On</w:t>
      </w:r>
      <w:r w:rsidR="00DE6188">
        <w:rPr>
          <w:lang w:val="en-US"/>
        </w:rPr>
        <w:t>-</w:t>
      </w:r>
      <w:r>
        <w:rPr>
          <w:lang w:val="en-US"/>
        </w:rPr>
        <w:t>Demand transit by the consulting team</w:t>
      </w:r>
      <w:r w:rsidR="007237A7">
        <w:rPr>
          <w:lang w:val="en-US"/>
        </w:rPr>
        <w:t xml:space="preserve"> (Left Turn Right Turn)</w:t>
      </w:r>
      <w:r>
        <w:rPr>
          <w:lang w:val="en-US"/>
        </w:rPr>
        <w:t xml:space="preserve"> </w:t>
      </w:r>
      <w:r w:rsidR="00DE6188">
        <w:rPr>
          <w:lang w:val="en-US"/>
        </w:rPr>
        <w:t xml:space="preserve"> </w:t>
      </w:r>
      <w:r>
        <w:rPr>
          <w:lang w:val="en-US"/>
        </w:rPr>
        <w:t xml:space="preserve">contracted to develop a new transit system for Innisfil, it seems </w:t>
      </w:r>
      <w:r w:rsidR="00DE6188">
        <w:rPr>
          <w:lang w:val="en-US"/>
        </w:rPr>
        <w:t>to me</w:t>
      </w:r>
      <w:r w:rsidR="00BF74E6">
        <w:rPr>
          <w:lang w:val="en-US"/>
        </w:rPr>
        <w:t xml:space="preserve"> that there </w:t>
      </w:r>
      <w:r w:rsidR="00030A32">
        <w:rPr>
          <w:lang w:val="en-US"/>
        </w:rPr>
        <w:t>is</w:t>
      </w:r>
      <w:r w:rsidR="00BF74E6">
        <w:rPr>
          <w:lang w:val="en-US"/>
        </w:rPr>
        <w:t xml:space="preserve"> </w:t>
      </w:r>
      <w:r w:rsidR="00BD78E8">
        <w:rPr>
          <w:lang w:val="en-US"/>
        </w:rPr>
        <w:t>a</w:t>
      </w:r>
      <w:r w:rsidR="00DE6188">
        <w:rPr>
          <w:lang w:val="en-US"/>
        </w:rPr>
        <w:t>n assumption</w:t>
      </w:r>
      <w:r w:rsidR="002120DB">
        <w:rPr>
          <w:lang w:val="en-US"/>
        </w:rPr>
        <w:t xml:space="preserve"> </w:t>
      </w:r>
      <w:r w:rsidR="00DE6188">
        <w:rPr>
          <w:lang w:val="en-US"/>
        </w:rPr>
        <w:t>from</w:t>
      </w:r>
      <w:r w:rsidR="00BD78E8">
        <w:rPr>
          <w:lang w:val="en-US"/>
        </w:rPr>
        <w:t xml:space="preserve"> the start</w:t>
      </w:r>
      <w:r w:rsidR="002120DB">
        <w:rPr>
          <w:lang w:val="en-US"/>
        </w:rPr>
        <w:t xml:space="preserve"> of the TMP process</w:t>
      </w:r>
      <w:r w:rsidR="00BD78E8">
        <w:rPr>
          <w:lang w:val="en-US"/>
        </w:rPr>
        <w:t xml:space="preserve"> that</w:t>
      </w:r>
      <w:r w:rsidR="00BF74E6">
        <w:rPr>
          <w:lang w:val="en-US"/>
        </w:rPr>
        <w:t xml:space="preserve"> Innisfil</w:t>
      </w:r>
      <w:r w:rsidR="002120DB">
        <w:rPr>
          <w:lang w:val="en-US"/>
        </w:rPr>
        <w:t xml:space="preserve"> residents are</w:t>
      </w:r>
      <w:r w:rsidR="00BF74E6">
        <w:rPr>
          <w:lang w:val="en-US"/>
        </w:rPr>
        <w:t xml:space="preserve"> not ready for a better</w:t>
      </w:r>
      <w:r w:rsidR="00BD78E8">
        <w:rPr>
          <w:lang w:val="en-US"/>
        </w:rPr>
        <w:t>/larger</w:t>
      </w:r>
      <w:r w:rsidR="00BF74E6">
        <w:rPr>
          <w:lang w:val="en-US"/>
        </w:rPr>
        <w:t xml:space="preserve"> system – that the demand does not exist</w:t>
      </w:r>
      <w:r w:rsidR="004A19F2">
        <w:rPr>
          <w:lang w:val="en-US"/>
        </w:rPr>
        <w:t xml:space="preserve"> for it, and </w:t>
      </w:r>
      <w:r w:rsidR="006F445A">
        <w:rPr>
          <w:lang w:val="en-US"/>
        </w:rPr>
        <w:t>that</w:t>
      </w:r>
      <w:r w:rsidR="004A19F2">
        <w:rPr>
          <w:lang w:val="en-US"/>
        </w:rPr>
        <w:t xml:space="preserve"> almost everyone prefers to drive an automobile. </w:t>
      </w:r>
      <w:r>
        <w:rPr>
          <w:lang w:val="en-US"/>
        </w:rPr>
        <w:t xml:space="preserve"> Yet the reality is that </w:t>
      </w:r>
      <w:r w:rsidR="00527293">
        <w:rPr>
          <w:lang w:val="en-US"/>
        </w:rPr>
        <w:t>19</w:t>
      </w:r>
      <w:r w:rsidR="00527293" w:rsidRPr="00527293">
        <w:rPr>
          <w:lang w:val="en-US"/>
        </w:rPr>
        <w:t>%</w:t>
      </w:r>
      <w:r w:rsidRPr="00527293">
        <w:rPr>
          <w:lang w:val="en-US"/>
        </w:rPr>
        <w:t xml:space="preserve"> of </w:t>
      </w:r>
      <w:r w:rsidR="006F445A" w:rsidRPr="00527293">
        <w:rPr>
          <w:lang w:val="en-US"/>
        </w:rPr>
        <w:t>people</w:t>
      </w:r>
      <w:r w:rsidR="006F445A">
        <w:rPr>
          <w:lang w:val="en-US"/>
        </w:rPr>
        <w:t xml:space="preserve"> aged 1</w:t>
      </w:r>
      <w:r w:rsidR="00527293">
        <w:rPr>
          <w:lang w:val="en-US"/>
        </w:rPr>
        <w:t>6</w:t>
      </w:r>
      <w:r w:rsidR="006F445A">
        <w:rPr>
          <w:lang w:val="en-US"/>
        </w:rPr>
        <w:t>-84</w:t>
      </w:r>
      <w:r>
        <w:rPr>
          <w:lang w:val="en-US"/>
        </w:rPr>
        <w:t xml:space="preserve"> in Ontario do not </w:t>
      </w:r>
      <w:r w:rsidR="00527293">
        <w:rPr>
          <w:lang w:val="en-US"/>
        </w:rPr>
        <w:t xml:space="preserve">have a </w:t>
      </w:r>
      <w:r w:rsidR="009B74FC">
        <w:rPr>
          <w:lang w:val="en-US"/>
        </w:rPr>
        <w:t>driver’s</w:t>
      </w:r>
      <w:r w:rsidR="00527293">
        <w:rPr>
          <w:lang w:val="en-US"/>
        </w:rPr>
        <w:t xml:space="preserve"> </w:t>
      </w:r>
      <w:r w:rsidR="009B74FC">
        <w:rPr>
          <w:lang w:val="en-US"/>
        </w:rPr>
        <w:t xml:space="preserve">license </w:t>
      </w:r>
      <w:r w:rsidR="007237A7">
        <w:rPr>
          <w:lang w:val="en-US"/>
        </w:rPr>
        <w:t>(</w:t>
      </w:r>
      <w:r w:rsidR="009B74FC">
        <w:rPr>
          <w:lang w:val="en-US"/>
        </w:rPr>
        <w:t>perhaps</w:t>
      </w:r>
      <w:r w:rsidR="007237A7">
        <w:rPr>
          <w:lang w:val="en-US"/>
        </w:rPr>
        <w:t xml:space="preserve"> it’s</w:t>
      </w:r>
      <w:r w:rsidR="009B74FC">
        <w:rPr>
          <w:lang w:val="en-US"/>
        </w:rPr>
        <w:t xml:space="preserve"> 10% in Innisfil)</w:t>
      </w:r>
      <w:r>
        <w:rPr>
          <w:lang w:val="en-US"/>
        </w:rPr>
        <w:t>, and those people either have to be chauffeured by others, travel less or not at all</w:t>
      </w:r>
      <w:r w:rsidR="00BD78E8">
        <w:rPr>
          <w:lang w:val="en-US"/>
        </w:rPr>
        <w:t>,</w:t>
      </w:r>
      <w:r w:rsidR="00527293">
        <w:rPr>
          <w:lang w:val="en-US"/>
        </w:rPr>
        <w:t xml:space="preserve"> </w:t>
      </w:r>
      <w:r w:rsidR="00F91B89">
        <w:rPr>
          <w:lang w:val="en-US"/>
        </w:rPr>
        <w:t xml:space="preserve">or </w:t>
      </w:r>
      <w:r w:rsidR="00527293">
        <w:rPr>
          <w:lang w:val="en-US"/>
        </w:rPr>
        <w:t>borrow a car,</w:t>
      </w:r>
      <w:r w:rsidR="00BD78E8">
        <w:rPr>
          <w:lang w:val="en-US"/>
        </w:rPr>
        <w:t xml:space="preserve"> and have fewer social and employment opportunities than people who drive</w:t>
      </w:r>
      <w:r>
        <w:rPr>
          <w:lang w:val="en-US"/>
        </w:rPr>
        <w:t xml:space="preserve">. </w:t>
      </w:r>
      <w:r w:rsidR="00E45583">
        <w:rPr>
          <w:lang w:val="en-US"/>
        </w:rPr>
        <w:t xml:space="preserve"> </w:t>
      </w:r>
      <w:r>
        <w:rPr>
          <w:lang w:val="en-US"/>
        </w:rPr>
        <w:t>Teenagers and many adults cannot afford to buy an automobile;</w:t>
      </w:r>
      <w:r w:rsidR="00E45583">
        <w:rPr>
          <w:lang w:val="en-US"/>
        </w:rPr>
        <w:t xml:space="preserve"> this is a growing affordability problem as the prices for automobiles</w:t>
      </w:r>
      <w:r w:rsidR="00703E9F">
        <w:rPr>
          <w:lang w:val="en-US"/>
        </w:rPr>
        <w:t xml:space="preserve"> and other costs of living have</w:t>
      </w:r>
      <w:r w:rsidR="00E45583">
        <w:rPr>
          <w:lang w:val="en-US"/>
        </w:rPr>
        <w:t xml:space="preserve"> surge</w:t>
      </w:r>
      <w:r w:rsidR="00703E9F">
        <w:rPr>
          <w:lang w:val="en-US"/>
        </w:rPr>
        <w:t>d</w:t>
      </w:r>
      <w:r w:rsidR="00E45583">
        <w:rPr>
          <w:lang w:val="en-US"/>
        </w:rPr>
        <w:t>.</w:t>
      </w:r>
      <w:r>
        <w:rPr>
          <w:lang w:val="en-US"/>
        </w:rPr>
        <w:t xml:space="preserve"> </w:t>
      </w:r>
      <w:r w:rsidR="00A96155">
        <w:rPr>
          <w:lang w:val="en-US"/>
        </w:rPr>
        <w:t xml:space="preserve"> </w:t>
      </w:r>
    </w:p>
    <w:p w14:paraId="23CAF630" w14:textId="3B1C6A2C" w:rsidR="00E45583" w:rsidRDefault="00F91B89">
      <w:pPr>
        <w:rPr>
          <w:lang w:val="en-US"/>
        </w:rPr>
      </w:pPr>
      <w:r>
        <w:rPr>
          <w:lang w:val="en-US"/>
        </w:rPr>
        <w:t>It is m</w:t>
      </w:r>
      <w:r w:rsidR="00A96155">
        <w:rPr>
          <w:lang w:val="en-US"/>
        </w:rPr>
        <w:t xml:space="preserve">y sense that while tax costs are the focus of </w:t>
      </w:r>
      <w:r w:rsidR="00A96155" w:rsidRPr="00C479E4">
        <w:rPr>
          <w:lang w:val="en-US"/>
        </w:rPr>
        <w:t xml:space="preserve">transit development for Town Council, </w:t>
      </w:r>
      <w:r w:rsidR="00A96155" w:rsidRPr="00BD78E8">
        <w:rPr>
          <w:lang w:val="en-US"/>
        </w:rPr>
        <w:t xml:space="preserve">the public </w:t>
      </w:r>
      <w:r w:rsidR="00BD78E8">
        <w:rPr>
          <w:lang w:val="en-US"/>
        </w:rPr>
        <w:t>would</w:t>
      </w:r>
      <w:r w:rsidR="00BD78E8" w:rsidRPr="00BD78E8">
        <w:rPr>
          <w:lang w:val="en-US"/>
        </w:rPr>
        <w:t xml:space="preserve"> be</w:t>
      </w:r>
      <w:r w:rsidR="00A96155" w:rsidRPr="00BD78E8">
        <w:rPr>
          <w:lang w:val="en-US"/>
        </w:rPr>
        <w:t xml:space="preserve"> open to a system that serves</w:t>
      </w:r>
      <w:r w:rsidR="00BD78E8">
        <w:rPr>
          <w:lang w:val="en-US"/>
        </w:rPr>
        <w:t xml:space="preserve"> their family, their neighbours, and other people in the community</w:t>
      </w:r>
      <w:r w:rsidR="00A96155" w:rsidRPr="00BD78E8">
        <w:rPr>
          <w:lang w:val="en-US"/>
        </w:rPr>
        <w:t xml:space="preserve"> </w:t>
      </w:r>
      <w:r w:rsidR="00BD78E8">
        <w:rPr>
          <w:lang w:val="en-US"/>
        </w:rPr>
        <w:t xml:space="preserve">much </w:t>
      </w:r>
      <w:r w:rsidR="00703E9F" w:rsidRPr="00BD78E8">
        <w:rPr>
          <w:lang w:val="en-US"/>
        </w:rPr>
        <w:t>better than the system does now</w:t>
      </w:r>
      <w:r w:rsidR="00A96155" w:rsidRPr="00BD78E8">
        <w:rPr>
          <w:lang w:val="en-US"/>
        </w:rPr>
        <w:t xml:space="preserve">.  </w:t>
      </w:r>
      <w:r w:rsidR="00880308">
        <w:rPr>
          <w:lang w:val="en-US"/>
        </w:rPr>
        <w:t>I have estimated</w:t>
      </w:r>
      <w:r w:rsidR="00A96155" w:rsidRPr="00C479E4">
        <w:rPr>
          <w:lang w:val="en-US"/>
        </w:rPr>
        <w:t xml:space="preserve"> that a new fixed-route transit service of good quality</w:t>
      </w:r>
      <w:r w:rsidR="00212DCD">
        <w:rPr>
          <w:lang w:val="en-US"/>
        </w:rPr>
        <w:t xml:space="preserve"> (</w:t>
      </w:r>
      <w:r w:rsidR="00030A32">
        <w:rPr>
          <w:lang w:val="en-US"/>
        </w:rPr>
        <w:t>that is,</w:t>
      </w:r>
      <w:r w:rsidR="00212DCD">
        <w:rPr>
          <w:lang w:val="en-US"/>
        </w:rPr>
        <w:t xml:space="preserve"> 15-minutes</w:t>
      </w:r>
      <w:r w:rsidR="007C5AC1">
        <w:rPr>
          <w:lang w:val="en-US"/>
        </w:rPr>
        <w:t xml:space="preserve"> between buses arriving</w:t>
      </w:r>
      <w:r w:rsidR="006F445A">
        <w:rPr>
          <w:lang w:val="en-US"/>
        </w:rPr>
        <w:t xml:space="preserve">, shelters at all stops, </w:t>
      </w:r>
      <w:r w:rsidR="001405D2">
        <w:rPr>
          <w:lang w:val="en-US"/>
        </w:rPr>
        <w:t xml:space="preserve">seamless </w:t>
      </w:r>
      <w:r w:rsidR="006F445A">
        <w:rPr>
          <w:lang w:val="en-US"/>
        </w:rPr>
        <w:t xml:space="preserve">service </w:t>
      </w:r>
      <w:r w:rsidR="00030A32">
        <w:rPr>
          <w:lang w:val="en-US"/>
        </w:rPr>
        <w:t>in</w:t>
      </w:r>
      <w:r w:rsidR="006F445A">
        <w:rPr>
          <w:lang w:val="en-US"/>
        </w:rPr>
        <w:t>to Barrie</w:t>
      </w:r>
      <w:r w:rsidR="00212DCD">
        <w:rPr>
          <w:lang w:val="en-US"/>
        </w:rPr>
        <w:t>)</w:t>
      </w:r>
      <w:r w:rsidR="00BD78E8">
        <w:rPr>
          <w:lang w:val="en-US"/>
        </w:rPr>
        <w:t xml:space="preserve">, </w:t>
      </w:r>
      <w:r w:rsidR="001405D2">
        <w:rPr>
          <w:lang w:val="en-US"/>
        </w:rPr>
        <w:t>and</w:t>
      </w:r>
      <w:r w:rsidR="007237A7">
        <w:rPr>
          <w:lang w:val="en-US"/>
        </w:rPr>
        <w:t xml:space="preserve"> is</w:t>
      </w:r>
      <w:r w:rsidR="001405D2">
        <w:rPr>
          <w:lang w:val="en-US"/>
        </w:rPr>
        <w:t xml:space="preserve"> </w:t>
      </w:r>
      <w:r w:rsidR="00BD78E8">
        <w:rPr>
          <w:lang w:val="en-US"/>
        </w:rPr>
        <w:t>supported by a rural On</w:t>
      </w:r>
      <w:r w:rsidR="00DE6188">
        <w:rPr>
          <w:lang w:val="en-US"/>
        </w:rPr>
        <w:t>-</w:t>
      </w:r>
      <w:r w:rsidR="00BD78E8">
        <w:rPr>
          <w:lang w:val="en-US"/>
        </w:rPr>
        <w:t>Demand service,</w:t>
      </w:r>
      <w:r w:rsidR="00880308">
        <w:rPr>
          <w:lang w:val="en-US"/>
        </w:rPr>
        <w:t xml:space="preserve"> would be affordable for taxpayers: If ridership reaches </w:t>
      </w:r>
      <w:r w:rsidR="00DE6188">
        <w:rPr>
          <w:lang w:val="en-US"/>
        </w:rPr>
        <w:t>a</w:t>
      </w:r>
      <w:r w:rsidR="00703E9F">
        <w:rPr>
          <w:lang w:val="en-US"/>
        </w:rPr>
        <w:t xml:space="preserve"> </w:t>
      </w:r>
      <w:r w:rsidR="00212DCD">
        <w:rPr>
          <w:lang w:val="en-US"/>
        </w:rPr>
        <w:t>2</w:t>
      </w:r>
      <w:r w:rsidR="00A8482C">
        <w:rPr>
          <w:lang w:val="en-US"/>
        </w:rPr>
        <w:t>.0</w:t>
      </w:r>
      <w:r w:rsidR="00DE6188">
        <w:rPr>
          <w:lang w:val="en-US"/>
        </w:rPr>
        <w:t>% modal share of all daily trips</w:t>
      </w:r>
      <w:r w:rsidR="00880308">
        <w:rPr>
          <w:lang w:val="en-US"/>
        </w:rPr>
        <w:t xml:space="preserve">, the </w:t>
      </w:r>
      <w:r w:rsidR="00F31759">
        <w:rPr>
          <w:lang w:val="en-US"/>
        </w:rPr>
        <w:t xml:space="preserve">property </w:t>
      </w:r>
      <w:r w:rsidR="00703E9F">
        <w:rPr>
          <w:lang w:val="en-US"/>
        </w:rPr>
        <w:t xml:space="preserve">tax cost </w:t>
      </w:r>
      <w:r w:rsidR="00880308">
        <w:rPr>
          <w:lang w:val="en-US"/>
        </w:rPr>
        <w:t>would be about the same as for</w:t>
      </w:r>
      <w:r w:rsidR="00A8482C">
        <w:rPr>
          <w:lang w:val="en-US"/>
        </w:rPr>
        <w:t xml:space="preserve"> </w:t>
      </w:r>
      <w:r w:rsidR="00703E9F">
        <w:rPr>
          <w:lang w:val="en-US"/>
        </w:rPr>
        <w:t>Library Services</w:t>
      </w:r>
      <w:r w:rsidR="00880308">
        <w:rPr>
          <w:lang w:val="en-US"/>
        </w:rPr>
        <w:t>, the least expensive service in Innisfil</w:t>
      </w:r>
      <w:r w:rsidR="00703E9F">
        <w:rPr>
          <w:lang w:val="en-US"/>
        </w:rPr>
        <w:t>.</w:t>
      </w:r>
    </w:p>
    <w:p w14:paraId="71E866D2" w14:textId="5CA8DEBD" w:rsidR="005657E8" w:rsidRDefault="00880308">
      <w:pPr>
        <w:rPr>
          <w:lang w:val="en-US"/>
        </w:rPr>
      </w:pPr>
      <w:r>
        <w:rPr>
          <w:lang w:val="en-US"/>
        </w:rPr>
        <w:t>T</w:t>
      </w:r>
      <w:r w:rsidR="00ED2199">
        <w:rPr>
          <w:lang w:val="en-US"/>
        </w:rPr>
        <w:t xml:space="preserve">he City </w:t>
      </w:r>
      <w:r w:rsidR="006F445A">
        <w:rPr>
          <w:lang w:val="en-US"/>
        </w:rPr>
        <w:t>o</w:t>
      </w:r>
      <w:r w:rsidR="00ED2199">
        <w:rPr>
          <w:lang w:val="en-US"/>
        </w:rPr>
        <w:t>f Barrie</w:t>
      </w:r>
      <w:r w:rsidR="007237A7">
        <w:rPr>
          <w:lang w:val="en-US"/>
        </w:rPr>
        <w:t xml:space="preserve">, </w:t>
      </w:r>
      <w:r w:rsidR="006F445A">
        <w:rPr>
          <w:lang w:val="en-US"/>
        </w:rPr>
        <w:t>which has a higher population density than Innisfil</w:t>
      </w:r>
      <w:r w:rsidR="007237A7">
        <w:rPr>
          <w:lang w:val="en-US"/>
        </w:rPr>
        <w:t>,</w:t>
      </w:r>
      <w:r w:rsidR="006F445A">
        <w:rPr>
          <w:lang w:val="en-US"/>
        </w:rPr>
        <w:t xml:space="preserve"> has a</w:t>
      </w:r>
      <w:r>
        <w:rPr>
          <w:lang w:val="en-US"/>
        </w:rPr>
        <w:t xml:space="preserve"> transit service </w:t>
      </w:r>
      <w:r w:rsidR="006F445A">
        <w:rPr>
          <w:lang w:val="en-US"/>
        </w:rPr>
        <w:t xml:space="preserve">that </w:t>
      </w:r>
      <w:r w:rsidR="00ED2199">
        <w:rPr>
          <w:lang w:val="en-US"/>
        </w:rPr>
        <w:t>struggles to achieve a 3% modal share of all trips</w:t>
      </w:r>
      <w:r w:rsidR="00A8482C">
        <w:rPr>
          <w:lang w:val="en-US"/>
        </w:rPr>
        <w:t xml:space="preserve"> taken by Barrie residents</w:t>
      </w:r>
      <w:r w:rsidR="006F445A">
        <w:rPr>
          <w:lang w:val="en-US"/>
        </w:rPr>
        <w:t>.</w:t>
      </w:r>
      <w:r w:rsidR="00ED2199">
        <w:rPr>
          <w:lang w:val="en-US"/>
        </w:rPr>
        <w:t xml:space="preserve">  </w:t>
      </w:r>
      <w:r w:rsidR="006F445A">
        <w:rPr>
          <w:lang w:val="en-US"/>
        </w:rPr>
        <w:t>The</w:t>
      </w:r>
      <w:r w:rsidR="00ED2199">
        <w:rPr>
          <w:lang w:val="en-US"/>
        </w:rPr>
        <w:t xml:space="preserve"> struggle</w:t>
      </w:r>
      <w:r w:rsidR="00A8482C">
        <w:rPr>
          <w:lang w:val="en-US"/>
        </w:rPr>
        <w:t xml:space="preserve"> for transit ridership</w:t>
      </w:r>
      <w:r w:rsidR="00ED2199">
        <w:rPr>
          <w:lang w:val="en-US"/>
        </w:rPr>
        <w:t xml:space="preserve"> is due significantly </w:t>
      </w:r>
      <w:r w:rsidR="00030A32">
        <w:rPr>
          <w:lang w:val="en-US"/>
        </w:rPr>
        <w:t>(</w:t>
      </w:r>
      <w:r w:rsidR="005657E8">
        <w:rPr>
          <w:lang w:val="en-US"/>
        </w:rPr>
        <w:t>if not primarily</w:t>
      </w:r>
      <w:r w:rsidR="00030A32">
        <w:rPr>
          <w:lang w:val="en-US"/>
        </w:rPr>
        <w:t>)</w:t>
      </w:r>
      <w:r w:rsidR="005657E8">
        <w:rPr>
          <w:lang w:val="en-US"/>
        </w:rPr>
        <w:t xml:space="preserve"> </w:t>
      </w:r>
      <w:r w:rsidR="00ED2199">
        <w:rPr>
          <w:lang w:val="en-US"/>
        </w:rPr>
        <w:t xml:space="preserve">to </w:t>
      </w:r>
      <w:r w:rsidR="006F445A">
        <w:rPr>
          <w:lang w:val="en-US"/>
        </w:rPr>
        <w:t>Barrie Transit’s</w:t>
      </w:r>
      <w:r w:rsidR="00ED2199">
        <w:rPr>
          <w:lang w:val="en-US"/>
        </w:rPr>
        <w:t xml:space="preserve"> </w:t>
      </w:r>
      <w:r w:rsidR="00637323">
        <w:rPr>
          <w:lang w:val="en-US"/>
        </w:rPr>
        <w:t>dismal</w:t>
      </w:r>
      <w:r w:rsidR="00ED2199">
        <w:rPr>
          <w:lang w:val="en-US"/>
        </w:rPr>
        <w:t xml:space="preserve"> </w:t>
      </w:r>
      <w:r w:rsidR="006F445A">
        <w:rPr>
          <w:lang w:val="en-US"/>
        </w:rPr>
        <w:t>bus</w:t>
      </w:r>
      <w:r w:rsidR="00ED2199">
        <w:rPr>
          <w:lang w:val="en-US"/>
        </w:rPr>
        <w:t xml:space="preserve"> frequenc</w:t>
      </w:r>
      <w:r w:rsidR="006F445A">
        <w:rPr>
          <w:lang w:val="en-US"/>
        </w:rPr>
        <w:t>ies</w:t>
      </w:r>
      <w:r w:rsidR="00ED2199">
        <w:rPr>
          <w:lang w:val="en-US"/>
        </w:rPr>
        <w:t xml:space="preserve"> (30</w:t>
      </w:r>
      <w:r w:rsidR="00637323">
        <w:rPr>
          <w:lang w:val="en-US"/>
        </w:rPr>
        <w:t xml:space="preserve"> </w:t>
      </w:r>
      <w:r w:rsidR="00ED2199">
        <w:rPr>
          <w:lang w:val="en-US"/>
        </w:rPr>
        <w:t>minute</w:t>
      </w:r>
      <w:r w:rsidR="00637323">
        <w:rPr>
          <w:lang w:val="en-US"/>
        </w:rPr>
        <w:t xml:space="preserve">s </w:t>
      </w:r>
      <w:r w:rsidR="00ED2199">
        <w:rPr>
          <w:lang w:val="en-US"/>
        </w:rPr>
        <w:t>between bus</w:t>
      </w:r>
      <w:r w:rsidR="00637323">
        <w:rPr>
          <w:lang w:val="en-US"/>
        </w:rPr>
        <w:t xml:space="preserve"> arrivals</w:t>
      </w:r>
      <w:r w:rsidR="00ED2199">
        <w:rPr>
          <w:lang w:val="en-US"/>
        </w:rPr>
        <w:t xml:space="preserve">) </w:t>
      </w:r>
      <w:r w:rsidR="002B4277">
        <w:rPr>
          <w:lang w:val="en-US"/>
        </w:rPr>
        <w:t>and</w:t>
      </w:r>
      <w:r w:rsidR="00F91B89">
        <w:rPr>
          <w:lang w:val="en-US"/>
        </w:rPr>
        <w:t xml:space="preserve"> </w:t>
      </w:r>
      <w:r w:rsidR="00ED2199">
        <w:rPr>
          <w:lang w:val="en-US"/>
        </w:rPr>
        <w:t xml:space="preserve">the </w:t>
      </w:r>
      <w:r w:rsidR="002B4277">
        <w:rPr>
          <w:lang w:val="en-US"/>
        </w:rPr>
        <w:t>lack</w:t>
      </w:r>
      <w:r w:rsidR="00ED2199">
        <w:rPr>
          <w:lang w:val="en-US"/>
        </w:rPr>
        <w:t xml:space="preserve"> of shelters for people waiting for a bus.  </w:t>
      </w:r>
    </w:p>
    <w:p w14:paraId="334D69FA" w14:textId="56AD0BB7" w:rsidR="00730619" w:rsidRDefault="00ED2199">
      <w:pPr>
        <w:rPr>
          <w:lang w:val="en-US"/>
        </w:rPr>
      </w:pPr>
      <w:r>
        <w:rPr>
          <w:lang w:val="en-US"/>
        </w:rPr>
        <w:t xml:space="preserve">Innisfil’s lower </w:t>
      </w:r>
      <w:r w:rsidR="005657E8">
        <w:rPr>
          <w:lang w:val="en-US"/>
        </w:rPr>
        <w:t xml:space="preserve">population </w:t>
      </w:r>
      <w:r>
        <w:rPr>
          <w:lang w:val="en-US"/>
        </w:rPr>
        <w:t>density is</w:t>
      </w:r>
      <w:r w:rsidR="001405D2">
        <w:rPr>
          <w:lang w:val="en-US"/>
        </w:rPr>
        <w:t>, or will be</w:t>
      </w:r>
      <w:r w:rsidR="00F91B89">
        <w:rPr>
          <w:lang w:val="en-US"/>
        </w:rPr>
        <w:t xml:space="preserve"> by 2034</w:t>
      </w:r>
      <w:r w:rsidR="001405D2">
        <w:rPr>
          <w:lang w:val="en-US"/>
        </w:rPr>
        <w:t>,</w:t>
      </w:r>
      <w:r>
        <w:rPr>
          <w:lang w:val="en-US"/>
        </w:rPr>
        <w:t xml:space="preserve"> offset by its cluster</w:t>
      </w:r>
      <w:r w:rsidR="005657E8">
        <w:rPr>
          <w:lang w:val="en-US"/>
        </w:rPr>
        <w:t>ing of residential and non-residential</w:t>
      </w:r>
      <w:r>
        <w:rPr>
          <w:lang w:val="en-US"/>
        </w:rPr>
        <w:t xml:space="preserve"> development along </w:t>
      </w:r>
      <w:r w:rsidR="006F445A">
        <w:rPr>
          <w:lang w:val="en-US"/>
        </w:rPr>
        <w:t xml:space="preserve">a few </w:t>
      </w:r>
      <w:r>
        <w:rPr>
          <w:lang w:val="en-US"/>
        </w:rPr>
        <w:t>major routes</w:t>
      </w:r>
      <w:r w:rsidR="005657E8">
        <w:rPr>
          <w:lang w:val="en-US"/>
        </w:rPr>
        <w:t xml:space="preserve">, the new GO station, </w:t>
      </w:r>
      <w:r w:rsidR="00030A32">
        <w:rPr>
          <w:lang w:val="en-US"/>
        </w:rPr>
        <w:t xml:space="preserve">and </w:t>
      </w:r>
      <w:r w:rsidR="005657E8">
        <w:rPr>
          <w:lang w:val="en-US"/>
        </w:rPr>
        <w:t>anticipated high</w:t>
      </w:r>
      <w:r w:rsidR="00030A32">
        <w:rPr>
          <w:lang w:val="en-US"/>
        </w:rPr>
        <w:t>er</w:t>
      </w:r>
      <w:r w:rsidR="005657E8">
        <w:rPr>
          <w:lang w:val="en-US"/>
        </w:rPr>
        <w:t>-density development on the Orbit site</w:t>
      </w:r>
      <w:r w:rsidR="006F445A">
        <w:rPr>
          <w:lang w:val="en-US"/>
        </w:rPr>
        <w:t xml:space="preserve"> and along Innisfil Beach Road</w:t>
      </w:r>
      <w:r>
        <w:rPr>
          <w:lang w:val="en-US"/>
        </w:rPr>
        <w:t xml:space="preserve">.  </w:t>
      </w:r>
      <w:r w:rsidR="00880308">
        <w:rPr>
          <w:lang w:val="en-US"/>
        </w:rPr>
        <w:t>I believe that w</w:t>
      </w:r>
      <w:r>
        <w:rPr>
          <w:lang w:val="en-US"/>
        </w:rPr>
        <w:t xml:space="preserve">ith a good transit service that includes transit shelters at every bus stop, </w:t>
      </w:r>
      <w:r w:rsidR="006F445A">
        <w:rPr>
          <w:lang w:val="en-US"/>
        </w:rPr>
        <w:t>attractive</w:t>
      </w:r>
      <w:r>
        <w:rPr>
          <w:lang w:val="en-US"/>
        </w:rPr>
        <w:t xml:space="preserve"> bus frequencies </w:t>
      </w:r>
      <w:r w:rsidR="007237A7">
        <w:rPr>
          <w:lang w:val="en-US"/>
        </w:rPr>
        <w:t xml:space="preserve">at </w:t>
      </w:r>
      <w:r w:rsidR="00637323">
        <w:rPr>
          <w:lang w:val="en-US"/>
        </w:rPr>
        <w:t>15</w:t>
      </w:r>
      <w:r>
        <w:rPr>
          <w:lang w:val="en-US"/>
        </w:rPr>
        <w:t xml:space="preserve"> minutes</w:t>
      </w:r>
      <w:r w:rsidR="007237A7">
        <w:rPr>
          <w:lang w:val="en-US"/>
        </w:rPr>
        <w:t xml:space="preserve"> apart</w:t>
      </w:r>
      <w:r w:rsidR="00E00527">
        <w:rPr>
          <w:lang w:val="en-US"/>
        </w:rPr>
        <w:t>,</w:t>
      </w:r>
      <w:r>
        <w:rPr>
          <w:lang w:val="en-US"/>
        </w:rPr>
        <w:t xml:space="preserve"> route configurations that minimize transfers</w:t>
      </w:r>
      <w:r w:rsidR="00E00527">
        <w:rPr>
          <w:lang w:val="en-US"/>
        </w:rPr>
        <w:t>,</w:t>
      </w:r>
      <w:r>
        <w:rPr>
          <w:lang w:val="en-US"/>
        </w:rPr>
        <w:t xml:space="preserve"> and serv</w:t>
      </w:r>
      <w:r w:rsidR="00E00527">
        <w:rPr>
          <w:lang w:val="en-US"/>
        </w:rPr>
        <w:t>ice to the most popular destinations in Barrie</w:t>
      </w:r>
      <w:r w:rsidR="006F445A">
        <w:rPr>
          <w:lang w:val="en-US"/>
        </w:rPr>
        <w:t xml:space="preserve"> (Mapleview, Georgian College, RVH)</w:t>
      </w:r>
      <w:r w:rsidR="00880308">
        <w:rPr>
          <w:lang w:val="en-US"/>
        </w:rPr>
        <w:t>, Innisfil Transit</w:t>
      </w:r>
      <w:r w:rsidR="00E00527">
        <w:rPr>
          <w:lang w:val="en-US"/>
        </w:rPr>
        <w:t xml:space="preserve"> should, after </w:t>
      </w:r>
      <w:r w:rsidR="00F91B89">
        <w:rPr>
          <w:lang w:val="en-US"/>
        </w:rPr>
        <w:t>perhaps five</w:t>
      </w:r>
      <w:r w:rsidR="00E00527">
        <w:rPr>
          <w:lang w:val="en-US"/>
        </w:rPr>
        <w:t xml:space="preserve"> years of service, be able to match or exceed Barrie’s 3%.</w:t>
      </w:r>
      <w:r w:rsidR="00730619" w:rsidRPr="00730619">
        <w:rPr>
          <w:lang w:val="en-US"/>
        </w:rPr>
        <w:t xml:space="preserve"> </w:t>
      </w:r>
    </w:p>
    <w:p w14:paraId="179C3715" w14:textId="41F8D96B" w:rsidR="0009599D" w:rsidRDefault="00E41EA8">
      <w:pPr>
        <w:rPr>
          <w:lang w:val="en-US"/>
        </w:rPr>
      </w:pPr>
      <w:r w:rsidRPr="00E41EA8">
        <w:rPr>
          <w:noProof/>
        </w:rPr>
        <w:lastRenderedPageBreak/>
        <w:drawing>
          <wp:anchor distT="0" distB="0" distL="114300" distR="114300" simplePos="0" relativeHeight="251658240" behindDoc="0" locked="0" layoutInCell="1" allowOverlap="1" wp14:anchorId="4280DA11" wp14:editId="17CBAF48">
            <wp:simplePos x="0" y="0"/>
            <wp:positionH relativeFrom="column">
              <wp:posOffset>2150486</wp:posOffset>
            </wp:positionH>
            <wp:positionV relativeFrom="paragraph">
              <wp:posOffset>35451</wp:posOffset>
            </wp:positionV>
            <wp:extent cx="4232910" cy="1292860"/>
            <wp:effectExtent l="0" t="0" r="0" b="2540"/>
            <wp:wrapSquare wrapText="bothSides"/>
            <wp:docPr id="1301467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2910" cy="129286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I</w:t>
      </w:r>
      <w:r w:rsidR="002B4277">
        <w:rPr>
          <w:lang w:val="en-US"/>
        </w:rPr>
        <w:t>mportant</w:t>
      </w:r>
      <w:r>
        <w:rPr>
          <w:lang w:val="en-US"/>
        </w:rPr>
        <w:t>ly,</w:t>
      </w:r>
      <w:r w:rsidR="002B4277">
        <w:rPr>
          <w:lang w:val="en-US"/>
        </w:rPr>
        <w:t xml:space="preserve"> </w:t>
      </w:r>
      <w:r w:rsidR="00730619">
        <w:rPr>
          <w:lang w:val="en-US"/>
        </w:rPr>
        <w:t xml:space="preserve">the TMP consultants </w:t>
      </w:r>
      <w:r>
        <w:rPr>
          <w:lang w:val="en-US"/>
        </w:rPr>
        <w:t>did not</w:t>
      </w:r>
      <w:r w:rsidR="00730619">
        <w:rPr>
          <w:lang w:val="en-US"/>
        </w:rPr>
        <w:t xml:space="preserve"> present a fair </w:t>
      </w:r>
      <w:r>
        <w:rPr>
          <w:lang w:val="en-US"/>
        </w:rPr>
        <w:t>comparison</w:t>
      </w:r>
      <w:r w:rsidR="00730619">
        <w:rPr>
          <w:lang w:val="en-US"/>
        </w:rPr>
        <w:t xml:space="preserve"> of ridership and cost implications that they presented</w:t>
      </w:r>
      <w:r w:rsidR="00C471BB">
        <w:rPr>
          <w:lang w:val="en-US"/>
        </w:rPr>
        <w:t xml:space="preserve"> with their</w:t>
      </w:r>
      <w:r w:rsidR="00730619">
        <w:rPr>
          <w:lang w:val="en-US"/>
        </w:rPr>
        <w:t xml:space="preserve"> </w:t>
      </w:r>
      <w:r w:rsidR="00C471BB">
        <w:rPr>
          <w:lang w:val="en-US"/>
        </w:rPr>
        <w:t>four</w:t>
      </w:r>
      <w:r w:rsidR="00730619">
        <w:rPr>
          <w:lang w:val="en-US"/>
        </w:rPr>
        <w:t xml:space="preserve"> Option</w:t>
      </w:r>
      <w:r w:rsidR="00C471BB">
        <w:rPr>
          <w:lang w:val="en-US"/>
        </w:rPr>
        <w:t>s</w:t>
      </w:r>
      <w:r w:rsidR="00C5423A">
        <w:rPr>
          <w:lang w:val="en-US"/>
        </w:rPr>
        <w:t xml:space="preserve"> (figure at right)</w:t>
      </w:r>
      <w:r w:rsidR="00730619">
        <w:rPr>
          <w:lang w:val="en-US"/>
        </w:rPr>
        <w:t xml:space="preserve">.  </w:t>
      </w:r>
    </w:p>
    <w:p w14:paraId="46E36F6F" w14:textId="03E6313D" w:rsidR="00E660CC" w:rsidRDefault="00C0158C">
      <w:pPr>
        <w:rPr>
          <w:lang w:val="en-US"/>
        </w:rPr>
      </w:pPr>
      <w:r w:rsidRPr="00C0158C">
        <w:rPr>
          <w:lang w:val="en-US"/>
        </w:rPr>
        <w:t>The</w:t>
      </w:r>
      <w:r w:rsidR="00E660CC">
        <w:rPr>
          <w:lang w:val="en-US"/>
        </w:rPr>
        <w:t xml:space="preserve"> TMP team presented </w:t>
      </w:r>
      <w:r w:rsidR="006F445A">
        <w:rPr>
          <w:lang w:val="en-US"/>
        </w:rPr>
        <w:t xml:space="preserve">the </w:t>
      </w:r>
      <w:r w:rsidR="00E660CC">
        <w:rPr>
          <w:lang w:val="en-US"/>
        </w:rPr>
        <w:t>Options</w:t>
      </w:r>
      <w:r w:rsidRPr="00C0158C">
        <w:rPr>
          <w:lang w:val="en-US"/>
        </w:rPr>
        <w:t xml:space="preserve"> based on </w:t>
      </w:r>
      <w:r>
        <w:rPr>
          <w:lang w:val="en-US"/>
        </w:rPr>
        <w:t>“the same level of annual investment”</w:t>
      </w:r>
      <w:r w:rsidR="00172E65">
        <w:rPr>
          <w:lang w:val="en-US"/>
        </w:rPr>
        <w:t>, which means poor service levels for the Fixed-Route options</w:t>
      </w:r>
      <w:r w:rsidRPr="00E660CC">
        <w:rPr>
          <w:lang w:val="en-US"/>
        </w:rPr>
        <w:t>.</w:t>
      </w:r>
      <w:r w:rsidR="001E5756">
        <w:rPr>
          <w:lang w:val="en-US"/>
        </w:rPr>
        <w:t xml:space="preserve">   In fact, they aren’t</w:t>
      </w:r>
      <w:r w:rsidR="00E41EA8">
        <w:rPr>
          <w:lang w:val="en-US"/>
        </w:rPr>
        <w:t xml:space="preserve"> “</w:t>
      </w:r>
      <w:r w:rsidR="00F91B89">
        <w:rPr>
          <w:lang w:val="en-US"/>
        </w:rPr>
        <w:t xml:space="preserve">the </w:t>
      </w:r>
      <w:r w:rsidR="00E41EA8">
        <w:rPr>
          <w:lang w:val="en-US"/>
        </w:rPr>
        <w:t xml:space="preserve">same level of annual investment” </w:t>
      </w:r>
      <w:r w:rsidR="00916DAA">
        <w:rPr>
          <w:lang w:val="en-US"/>
        </w:rPr>
        <w:t>–</w:t>
      </w:r>
      <w:r w:rsidR="001E5756">
        <w:rPr>
          <w:lang w:val="en-US"/>
        </w:rPr>
        <w:t xml:space="preserve"> </w:t>
      </w:r>
      <w:r w:rsidR="00916DAA">
        <w:rPr>
          <w:lang w:val="en-US"/>
        </w:rPr>
        <w:t xml:space="preserve">Innisfil’s costs of </w:t>
      </w:r>
      <w:r w:rsidR="001E5756">
        <w:rPr>
          <w:lang w:val="en-US"/>
        </w:rPr>
        <w:t xml:space="preserve">the Options </w:t>
      </w:r>
      <w:r w:rsidR="00F91B89">
        <w:rPr>
          <w:lang w:val="en-US"/>
        </w:rPr>
        <w:t xml:space="preserve">would </w:t>
      </w:r>
      <w:r w:rsidR="001E5756">
        <w:rPr>
          <w:lang w:val="en-US"/>
        </w:rPr>
        <w:t xml:space="preserve">range from </w:t>
      </w:r>
      <w:r w:rsidR="001E5756" w:rsidRPr="00916DAA">
        <w:rPr>
          <w:lang w:val="en-US"/>
        </w:rPr>
        <w:t>roughly $1.8 million per year to $2.7</w:t>
      </w:r>
      <w:r w:rsidR="001E5756">
        <w:rPr>
          <w:lang w:val="en-US"/>
        </w:rPr>
        <w:t xml:space="preserve"> million.  In 2024, Innisfil spent $1.8 million on its </w:t>
      </w:r>
      <w:r w:rsidR="00F91B89">
        <w:rPr>
          <w:lang w:val="en-US"/>
        </w:rPr>
        <w:t>transit</w:t>
      </w:r>
      <w:r w:rsidR="001E5756">
        <w:rPr>
          <w:lang w:val="en-US"/>
        </w:rPr>
        <w:t xml:space="preserve"> service.</w:t>
      </w:r>
      <w:r w:rsidR="00E660CC">
        <w:rPr>
          <w:lang w:val="en-US"/>
        </w:rPr>
        <w:t xml:space="preserve">  Option 4</w:t>
      </w:r>
      <w:r w:rsidR="00E660CC" w:rsidRPr="00E660CC">
        <w:rPr>
          <w:lang w:val="en-US"/>
        </w:rPr>
        <w:t xml:space="preserve"> indicates that ridership </w:t>
      </w:r>
      <w:r w:rsidR="001E5756">
        <w:rPr>
          <w:lang w:val="en-US"/>
        </w:rPr>
        <w:t>would be only 10% higher than current volumes; that is unrealistic</w:t>
      </w:r>
      <w:r w:rsidR="007C5AC1">
        <w:rPr>
          <w:lang w:val="en-US"/>
        </w:rPr>
        <w:t xml:space="preserve">ally low (about </w:t>
      </w:r>
      <w:r w:rsidR="007C5AC1" w:rsidRPr="00E660CC">
        <w:rPr>
          <w:lang w:val="en-US"/>
        </w:rPr>
        <w:t>0.36% of all daily trips by Innisfil residents</w:t>
      </w:r>
      <w:r w:rsidR="007C5AC1">
        <w:rPr>
          <w:lang w:val="en-US"/>
        </w:rPr>
        <w:t xml:space="preserve"> in 2034)</w:t>
      </w:r>
      <w:r w:rsidR="001E5756">
        <w:rPr>
          <w:lang w:val="en-US"/>
        </w:rPr>
        <w:t xml:space="preserve">, and </w:t>
      </w:r>
      <w:r w:rsidR="00030A32">
        <w:rPr>
          <w:lang w:val="en-US"/>
        </w:rPr>
        <w:t xml:space="preserve">thereby </w:t>
      </w:r>
      <w:r w:rsidR="001E5756">
        <w:rPr>
          <w:lang w:val="en-US"/>
        </w:rPr>
        <w:t>inflates</w:t>
      </w:r>
      <w:r w:rsidR="007C5AC1">
        <w:rPr>
          <w:lang w:val="en-US"/>
        </w:rPr>
        <w:t xml:space="preserve"> the projected municipal cost per trip. </w:t>
      </w:r>
      <w:r w:rsidR="001E5756">
        <w:rPr>
          <w:lang w:val="en-US"/>
        </w:rPr>
        <w:t xml:space="preserve"> </w:t>
      </w:r>
      <w:r w:rsidR="00E660CC" w:rsidRPr="00E660CC">
        <w:rPr>
          <w:lang w:val="en-US"/>
        </w:rPr>
        <w:t xml:space="preserve"> As a result, it suggests that the </w:t>
      </w:r>
      <w:r w:rsidR="00C471BB">
        <w:rPr>
          <w:lang w:val="en-US"/>
        </w:rPr>
        <w:t xml:space="preserve">per-trip </w:t>
      </w:r>
      <w:r w:rsidR="00E660CC" w:rsidRPr="00E660CC">
        <w:rPr>
          <w:lang w:val="en-US"/>
        </w:rPr>
        <w:t xml:space="preserve">tax cost to Innisfil for Option 4 is the highest of all four Options.  </w:t>
      </w:r>
      <w:r>
        <w:rPr>
          <w:b/>
          <w:bCs/>
          <w:lang w:val="en-US"/>
        </w:rPr>
        <w:t xml:space="preserve"> </w:t>
      </w:r>
      <w:r w:rsidR="00C479E4" w:rsidRPr="002B4277">
        <w:rPr>
          <w:b/>
          <w:bCs/>
          <w:lang w:val="en-US"/>
        </w:rPr>
        <w:t xml:space="preserve">This </w:t>
      </w:r>
      <w:r w:rsidR="00E660CC">
        <w:rPr>
          <w:b/>
          <w:bCs/>
          <w:lang w:val="en-US"/>
        </w:rPr>
        <w:t>is</w:t>
      </w:r>
      <w:r w:rsidR="00C479E4" w:rsidRPr="002B4277">
        <w:rPr>
          <w:b/>
          <w:bCs/>
          <w:lang w:val="en-US"/>
        </w:rPr>
        <w:t xml:space="preserve"> </w:t>
      </w:r>
      <w:r w:rsidR="002B4277">
        <w:rPr>
          <w:b/>
          <w:bCs/>
          <w:lang w:val="en-US"/>
        </w:rPr>
        <w:t>misleading</w:t>
      </w:r>
      <w:r w:rsidR="003E0DC4">
        <w:rPr>
          <w:b/>
          <w:bCs/>
          <w:lang w:val="en-US"/>
        </w:rPr>
        <w:t>,</w:t>
      </w:r>
      <w:r w:rsidR="00D910ED">
        <w:rPr>
          <w:b/>
          <w:bCs/>
          <w:lang w:val="en-US"/>
        </w:rPr>
        <w:t xml:space="preserve"> and</w:t>
      </w:r>
      <w:r w:rsidR="003E0DC4">
        <w:rPr>
          <w:b/>
          <w:bCs/>
          <w:lang w:val="en-US"/>
        </w:rPr>
        <w:t xml:space="preserve"> is an</w:t>
      </w:r>
      <w:r w:rsidR="00D910ED">
        <w:rPr>
          <w:b/>
          <w:bCs/>
          <w:lang w:val="en-US"/>
        </w:rPr>
        <w:t xml:space="preserve"> inappropriate</w:t>
      </w:r>
      <w:r w:rsidR="00C479E4" w:rsidRPr="002B4277">
        <w:rPr>
          <w:b/>
          <w:bCs/>
          <w:lang w:val="en-US"/>
        </w:rPr>
        <w:t xml:space="preserve"> comparison</w:t>
      </w:r>
      <w:r w:rsidR="00E660CC" w:rsidRPr="00E660CC">
        <w:rPr>
          <w:b/>
          <w:bCs/>
          <w:lang w:val="en-US"/>
        </w:rPr>
        <w:t xml:space="preserve"> </w:t>
      </w:r>
      <w:r w:rsidR="00E660CC">
        <w:rPr>
          <w:b/>
          <w:bCs/>
          <w:lang w:val="en-US"/>
        </w:rPr>
        <w:t>of potential costs and ridership</w:t>
      </w:r>
      <w:r w:rsidR="00C479E4" w:rsidRPr="002B4277">
        <w:rPr>
          <w:b/>
          <w:bCs/>
          <w:lang w:val="en-US"/>
        </w:rPr>
        <w:t>.</w:t>
      </w:r>
      <w:r w:rsidR="00172E65">
        <w:rPr>
          <w:b/>
          <w:bCs/>
          <w:lang w:val="en-US"/>
        </w:rPr>
        <w:t xml:space="preserve">  </w:t>
      </w:r>
    </w:p>
    <w:p w14:paraId="0D5B0593" w14:textId="69DAB81B" w:rsidR="009B6E0D" w:rsidRDefault="00172E65">
      <w:pPr>
        <w:rPr>
          <w:lang w:val="en-US"/>
        </w:rPr>
      </w:pPr>
      <w:r>
        <w:rPr>
          <w:lang w:val="en-US"/>
        </w:rPr>
        <w:t xml:space="preserve">Comparisons of Options should be based on </w:t>
      </w:r>
      <w:r w:rsidR="00C471BB">
        <w:rPr>
          <w:lang w:val="en-US"/>
        </w:rPr>
        <w:t>better</w:t>
      </w:r>
      <w:r>
        <w:rPr>
          <w:lang w:val="en-US"/>
        </w:rPr>
        <w:t xml:space="preserve"> estimations of ridership.  </w:t>
      </w:r>
      <w:r w:rsidR="00C471BB">
        <w:rPr>
          <w:lang w:val="en-US"/>
        </w:rPr>
        <w:t xml:space="preserve">In reality, </w:t>
      </w:r>
      <w:r w:rsidR="00E660CC">
        <w:rPr>
          <w:lang w:val="en-US"/>
        </w:rPr>
        <w:t xml:space="preserve">Option 4 </w:t>
      </w:r>
      <w:r w:rsidR="00C471BB">
        <w:rPr>
          <w:lang w:val="en-US"/>
        </w:rPr>
        <w:t>should be able to</w:t>
      </w:r>
      <w:r w:rsidR="00E660CC">
        <w:rPr>
          <w:lang w:val="en-US"/>
        </w:rPr>
        <w:t xml:space="preserve"> generate much more ridership</w:t>
      </w:r>
      <w:r w:rsidR="005543BE">
        <w:rPr>
          <w:lang w:val="en-US"/>
        </w:rPr>
        <w:t xml:space="preserve"> for fixed route services</w:t>
      </w:r>
      <w:r w:rsidR="00E660CC">
        <w:rPr>
          <w:lang w:val="en-US"/>
        </w:rPr>
        <w:t xml:space="preserve">.  At just 1% modal </w:t>
      </w:r>
      <w:r w:rsidR="007C5AC1">
        <w:rPr>
          <w:lang w:val="en-US"/>
        </w:rPr>
        <w:t>share of all trips by residents</w:t>
      </w:r>
      <w:r w:rsidR="00E660CC">
        <w:rPr>
          <w:lang w:val="en-US"/>
        </w:rPr>
        <w:t xml:space="preserve">, transit would </w:t>
      </w:r>
      <w:r w:rsidR="00E660CC" w:rsidRPr="00F91B89">
        <w:rPr>
          <w:lang w:val="en-US"/>
        </w:rPr>
        <w:t xml:space="preserve">be </w:t>
      </w:r>
      <w:r w:rsidR="00E660CC" w:rsidRPr="00F91B89">
        <w:rPr>
          <w:i/>
          <w:iCs/>
          <w:lang w:val="en-US"/>
        </w:rPr>
        <w:t>the least municipal cost per trip</w:t>
      </w:r>
      <w:r w:rsidR="00E660CC" w:rsidRPr="00F91B89">
        <w:rPr>
          <w:lang w:val="en-US"/>
        </w:rPr>
        <w:t xml:space="preserve"> of</w:t>
      </w:r>
      <w:r w:rsidR="00E660CC">
        <w:rPr>
          <w:lang w:val="en-US"/>
        </w:rPr>
        <w:t xml:space="preserve"> the four Options.  </w:t>
      </w:r>
    </w:p>
    <w:p w14:paraId="0D800CB3" w14:textId="56EF7FF4" w:rsidR="0051522B" w:rsidRDefault="00E660CC">
      <w:pPr>
        <w:rPr>
          <w:lang w:val="en-US"/>
        </w:rPr>
      </w:pPr>
      <w:r>
        <w:rPr>
          <w:lang w:val="en-US"/>
        </w:rPr>
        <w:t>Also of note is that Option costs are based on 20-30 minute</w:t>
      </w:r>
      <w:r w:rsidR="00916DAA">
        <w:rPr>
          <w:lang w:val="en-US"/>
        </w:rPr>
        <w:t>s between bus arrivals at stops</w:t>
      </w:r>
      <w:r w:rsidR="009B6E0D">
        <w:rPr>
          <w:lang w:val="en-US"/>
        </w:rPr>
        <w:t>.</w:t>
      </w:r>
      <w:r w:rsidR="007C5AC1">
        <w:rPr>
          <w:lang w:val="en-US"/>
        </w:rPr>
        <w:t xml:space="preserve"> </w:t>
      </w:r>
      <w:r w:rsidR="00916DAA">
        <w:rPr>
          <w:lang w:val="en-US"/>
        </w:rPr>
        <w:t xml:space="preserve"> </w:t>
      </w:r>
      <w:r>
        <w:rPr>
          <w:lang w:val="en-US"/>
        </w:rPr>
        <w:t xml:space="preserve">30 minutes </w:t>
      </w:r>
      <w:r w:rsidR="00C5423A">
        <w:rPr>
          <w:lang w:val="en-US"/>
        </w:rPr>
        <w:t>is a huge deterrent</w:t>
      </w:r>
      <w:r>
        <w:rPr>
          <w:lang w:val="en-US"/>
        </w:rPr>
        <w:t xml:space="preserve"> for people</w:t>
      </w:r>
      <w:r w:rsidR="00E41EA8">
        <w:rPr>
          <w:lang w:val="en-US"/>
        </w:rPr>
        <w:t xml:space="preserve"> </w:t>
      </w:r>
      <w:r w:rsidR="009B6E0D">
        <w:rPr>
          <w:lang w:val="en-US"/>
        </w:rPr>
        <w:t>in Canada’s climate for anyone having to wait</w:t>
      </w:r>
      <w:r w:rsidR="00E41EA8">
        <w:rPr>
          <w:lang w:val="en-US"/>
        </w:rPr>
        <w:t xml:space="preserve"> for</w:t>
      </w:r>
      <w:r w:rsidR="009B6E0D">
        <w:rPr>
          <w:lang w:val="en-US"/>
        </w:rPr>
        <w:t xml:space="preserve"> a bus</w:t>
      </w:r>
      <w:r w:rsidR="00E41EA8">
        <w:rPr>
          <w:lang w:val="en-US"/>
        </w:rPr>
        <w:t xml:space="preserve"> they just missed</w:t>
      </w:r>
      <w:r w:rsidR="009B6E0D">
        <w:rPr>
          <w:lang w:val="en-US"/>
        </w:rPr>
        <w:t xml:space="preserve"> (for example, mothers with kids, people having to go to work or to appointments</w:t>
      </w:r>
      <w:r w:rsidR="00916DAA">
        <w:rPr>
          <w:lang w:val="en-US"/>
        </w:rPr>
        <w:t xml:space="preserve">, </w:t>
      </w:r>
      <w:r w:rsidR="00F31759">
        <w:rPr>
          <w:lang w:val="en-US"/>
        </w:rPr>
        <w:t>an</w:t>
      </w:r>
      <w:r w:rsidR="00916DAA">
        <w:rPr>
          <w:lang w:val="en-US"/>
        </w:rPr>
        <w:t>yone else</w:t>
      </w:r>
      <w:r w:rsidR="009B6E0D">
        <w:rPr>
          <w:lang w:val="en-US"/>
        </w:rPr>
        <w:t xml:space="preserve">). </w:t>
      </w:r>
      <w:r w:rsidR="00C471BB">
        <w:rPr>
          <w:lang w:val="en-US"/>
        </w:rPr>
        <w:t xml:space="preserve"> 15-minute headways are best if ridership is to be maximized, although the total costs of </w:t>
      </w:r>
      <w:r w:rsidR="00E003A0">
        <w:rPr>
          <w:lang w:val="en-US"/>
        </w:rPr>
        <w:t xml:space="preserve">providing </w:t>
      </w:r>
      <w:r w:rsidR="00C471BB">
        <w:rPr>
          <w:lang w:val="en-US"/>
        </w:rPr>
        <w:t xml:space="preserve">service </w:t>
      </w:r>
      <w:r w:rsidR="00E003A0">
        <w:rPr>
          <w:lang w:val="en-US"/>
        </w:rPr>
        <w:t>could</w:t>
      </w:r>
      <w:r w:rsidR="00C471BB">
        <w:rPr>
          <w:lang w:val="en-US"/>
        </w:rPr>
        <w:t xml:space="preserve"> be roughly twice as high as for 30-minute service</w:t>
      </w:r>
      <w:r w:rsidR="0051522B">
        <w:rPr>
          <w:lang w:val="en-US"/>
        </w:rPr>
        <w:t xml:space="preserve">. </w:t>
      </w:r>
      <w:r>
        <w:rPr>
          <w:lang w:val="en-US"/>
        </w:rPr>
        <w:t xml:space="preserve"> </w:t>
      </w:r>
    </w:p>
    <w:p w14:paraId="3A72D46A" w14:textId="1564D69A" w:rsidR="00E660CC" w:rsidRPr="001E5756" w:rsidRDefault="00EF6A84">
      <w:pPr>
        <w:rPr>
          <w:lang w:val="en-US"/>
        </w:rPr>
      </w:pPr>
      <w:r>
        <w:rPr>
          <w:lang w:val="en-US"/>
        </w:rPr>
        <w:t xml:space="preserve">The bus routes </w:t>
      </w:r>
      <w:r w:rsidR="00B35633">
        <w:rPr>
          <w:lang w:val="en-US"/>
        </w:rPr>
        <w:t>presented by the consultants</w:t>
      </w:r>
      <w:r w:rsidR="00916DAA">
        <w:rPr>
          <w:lang w:val="en-US"/>
        </w:rPr>
        <w:t xml:space="preserve"> for each</w:t>
      </w:r>
      <w:r>
        <w:rPr>
          <w:lang w:val="en-US"/>
        </w:rPr>
        <w:t xml:space="preserve"> Options do not serve popular destinations in Ba</w:t>
      </w:r>
      <w:r w:rsidR="001E5756">
        <w:rPr>
          <w:lang w:val="en-US"/>
        </w:rPr>
        <w:t>r</w:t>
      </w:r>
      <w:r>
        <w:rPr>
          <w:lang w:val="en-US"/>
        </w:rPr>
        <w:t>rie</w:t>
      </w:r>
      <w:r w:rsidR="001E5756">
        <w:rPr>
          <w:lang w:val="en-US"/>
        </w:rPr>
        <w:t xml:space="preserve"> directly</w:t>
      </w:r>
      <w:r w:rsidR="007C5AC1">
        <w:rPr>
          <w:lang w:val="en-US"/>
        </w:rPr>
        <w:t xml:space="preserve"> −</w:t>
      </w:r>
      <w:r w:rsidR="001E5756" w:rsidRPr="001E5756">
        <w:rPr>
          <w:lang w:val="en-US"/>
        </w:rPr>
        <w:t xml:space="preserve"> there is no seamless service</w:t>
      </w:r>
      <w:r w:rsidR="007C5AC1">
        <w:rPr>
          <w:lang w:val="en-US"/>
        </w:rPr>
        <w:t>.  B</w:t>
      </w:r>
      <w:r w:rsidR="001E5756" w:rsidRPr="001E5756">
        <w:rPr>
          <w:lang w:val="en-US"/>
        </w:rPr>
        <w:t>us transfer points between municipalities should</w:t>
      </w:r>
      <w:r w:rsidR="00E003A0">
        <w:rPr>
          <w:lang w:val="en-US"/>
        </w:rPr>
        <w:t xml:space="preserve"> (and can)</w:t>
      </w:r>
      <w:r w:rsidR="001E5756" w:rsidRPr="001E5756">
        <w:rPr>
          <w:lang w:val="en-US"/>
        </w:rPr>
        <w:t xml:space="preserve"> be eliminated</w:t>
      </w:r>
      <w:r w:rsidR="0083741B" w:rsidRPr="001E5756">
        <w:rPr>
          <w:lang w:val="en-US"/>
        </w:rPr>
        <w:t>.</w:t>
      </w:r>
      <w:r w:rsidRPr="001E5756">
        <w:rPr>
          <w:lang w:val="en-US"/>
        </w:rPr>
        <w:t xml:space="preserve">  Routes 1 and 3 do not serve the Yonge-IB</w:t>
      </w:r>
      <w:r w:rsidR="007C5AC1">
        <w:rPr>
          <w:lang w:val="en-US"/>
        </w:rPr>
        <w:t>R</w:t>
      </w:r>
      <w:r w:rsidRPr="001E5756">
        <w:rPr>
          <w:lang w:val="en-US"/>
        </w:rPr>
        <w:t xml:space="preserve"> civic area or future hospital, and all routes assume the Simcoe LINX route is </w:t>
      </w:r>
      <w:r w:rsidR="009A5C48">
        <w:rPr>
          <w:lang w:val="en-US"/>
        </w:rPr>
        <w:t xml:space="preserve">unnecessarily </w:t>
      </w:r>
      <w:r w:rsidRPr="001E5756">
        <w:rPr>
          <w:lang w:val="en-US"/>
        </w:rPr>
        <w:t>fixed/unchangeable</w:t>
      </w:r>
      <w:r w:rsidR="00B35633">
        <w:rPr>
          <w:lang w:val="en-US"/>
        </w:rPr>
        <w:t>, with bus frequencies very likely to be a very poor 30 minutes apart</w:t>
      </w:r>
      <w:r w:rsidRPr="001E5756">
        <w:rPr>
          <w:lang w:val="en-US"/>
        </w:rPr>
        <w:t>.</w:t>
      </w:r>
    </w:p>
    <w:p w14:paraId="67EF65F1" w14:textId="37E6C6E2" w:rsidR="00B35633" w:rsidRDefault="00B35633" w:rsidP="00B35633">
      <w:pPr>
        <w:rPr>
          <w:b/>
          <w:bCs/>
          <w:lang w:val="en-US"/>
        </w:rPr>
      </w:pPr>
      <w:r>
        <w:rPr>
          <w:lang w:val="en-US"/>
        </w:rPr>
        <w:t>None of the proposed routes serve RVH, Georgian College, or the regional retail centre on Mapleview Drive.  Only two Options (2 &amp; 4) have a fixed route that serves the Town Hall civic area and its future hospital (I’ve felt for a long time that the area should become a higher-density mixed-use node).  It is unfortunate that intermunicipal transit service is left to the Simcoe LINX service,</w:t>
      </w:r>
      <w:r w:rsidRPr="00545602">
        <w:rPr>
          <w:lang w:val="en-US"/>
        </w:rPr>
        <w:t xml:space="preserve"> </w:t>
      </w:r>
      <w:r>
        <w:rPr>
          <w:lang w:val="en-US"/>
        </w:rPr>
        <w:t>which usually operates at one bus per hour.  Within Innisfil, an autonomous EV shuttle service for Sandy Cove (and perhaps the new development east of it) and for areas away from main roads should be explored.</w:t>
      </w:r>
      <w:r w:rsidRPr="00B35633">
        <w:rPr>
          <w:b/>
          <w:bCs/>
          <w:lang w:val="en-US"/>
        </w:rPr>
        <w:t xml:space="preserve"> </w:t>
      </w:r>
    </w:p>
    <w:p w14:paraId="7CF163CE" w14:textId="3A17E6C3" w:rsidR="00EC0C69" w:rsidRDefault="00E41EA8">
      <w:pPr>
        <w:rPr>
          <w:lang w:val="en-US"/>
        </w:rPr>
      </w:pPr>
      <w:r>
        <w:rPr>
          <w:lang w:val="en-US"/>
        </w:rPr>
        <w:t>Importantly</w:t>
      </w:r>
      <w:r w:rsidR="00172E65">
        <w:rPr>
          <w:lang w:val="en-US"/>
        </w:rPr>
        <w:t>, t</w:t>
      </w:r>
      <w:r w:rsidR="00C479E4">
        <w:rPr>
          <w:lang w:val="en-US"/>
        </w:rPr>
        <w:t>he consultants</w:t>
      </w:r>
      <w:r w:rsidR="002B4277">
        <w:rPr>
          <w:lang w:val="en-US"/>
        </w:rPr>
        <w:t xml:space="preserve"> did not</w:t>
      </w:r>
      <w:r w:rsidR="00C479E4">
        <w:rPr>
          <w:lang w:val="en-US"/>
        </w:rPr>
        <w:t xml:space="preserve"> do the necessary research to determine potential transit ridership</w:t>
      </w:r>
      <w:r w:rsidR="00EC0C69">
        <w:rPr>
          <w:lang w:val="en-US"/>
        </w:rPr>
        <w:t xml:space="preserve"> or the tax cost that residents would support</w:t>
      </w:r>
      <w:r w:rsidR="00C479E4">
        <w:rPr>
          <w:lang w:val="en-US"/>
        </w:rPr>
        <w:t xml:space="preserve"> – it failed to undertake a valid random survey of residents</w:t>
      </w:r>
      <w:r w:rsidR="00D77485">
        <w:rPr>
          <w:lang w:val="en-US"/>
        </w:rPr>
        <w:t>,</w:t>
      </w:r>
      <w:r w:rsidR="00C479E4">
        <w:rPr>
          <w:lang w:val="en-US"/>
        </w:rPr>
        <w:t xml:space="preserve"> or collect an adequate </w:t>
      </w:r>
      <w:r w:rsidR="00D77485">
        <w:rPr>
          <w:lang w:val="en-US"/>
        </w:rPr>
        <w:t xml:space="preserve">survey </w:t>
      </w:r>
      <w:r w:rsidR="00C479E4">
        <w:rPr>
          <w:lang w:val="en-US"/>
        </w:rPr>
        <w:t>sample size.</w:t>
      </w:r>
      <w:r w:rsidR="00D77485">
        <w:rPr>
          <w:lang w:val="en-US"/>
        </w:rPr>
        <w:t xml:space="preserve">  </w:t>
      </w:r>
      <w:r w:rsidR="00730619">
        <w:rPr>
          <w:lang w:val="en-US"/>
        </w:rPr>
        <w:t xml:space="preserve">It could be that the consultants based their Options on levels of service that would keep tax costs at </w:t>
      </w:r>
      <w:r w:rsidR="005543BE">
        <w:rPr>
          <w:lang w:val="en-US"/>
        </w:rPr>
        <w:t>pre-determined amounts(?)</w:t>
      </w:r>
      <w:r w:rsidR="009A5C48">
        <w:rPr>
          <w:lang w:val="en-US"/>
        </w:rPr>
        <w:t xml:space="preserve">, </w:t>
      </w:r>
      <w:r w:rsidR="009A5C48">
        <w:rPr>
          <w:lang w:val="en-US"/>
        </w:rPr>
        <w:lastRenderedPageBreak/>
        <w:t>or on old</w:t>
      </w:r>
      <w:r w:rsidR="00B35633">
        <w:rPr>
          <w:lang w:val="en-US"/>
        </w:rPr>
        <w:t>/historical</w:t>
      </w:r>
      <w:r w:rsidR="009A5C48">
        <w:rPr>
          <w:lang w:val="en-US"/>
        </w:rPr>
        <w:t xml:space="preserve"> information of other municipalities</w:t>
      </w:r>
      <w:r w:rsidR="005543BE">
        <w:rPr>
          <w:lang w:val="en-US"/>
        </w:rPr>
        <w:t>(?)</w:t>
      </w:r>
      <w:r w:rsidR="00730619">
        <w:rPr>
          <w:lang w:val="en-US"/>
        </w:rPr>
        <w:t xml:space="preserve">.  </w:t>
      </w:r>
      <w:r w:rsidR="00916DAA">
        <w:rPr>
          <w:lang w:val="en-US"/>
        </w:rPr>
        <w:t>Times have changed; a greater portion of the population is struggling with car costs, and demographics are changing.</w:t>
      </w:r>
      <w:r w:rsidR="00F31759">
        <w:rPr>
          <w:lang w:val="en-US"/>
        </w:rPr>
        <w:t xml:space="preserve">  It could also be that the budget for transit development research was inadequately limited by Council.</w:t>
      </w:r>
    </w:p>
    <w:p w14:paraId="5CF8F3C9" w14:textId="4BC1F73C" w:rsidR="00730619" w:rsidRPr="00B35633" w:rsidRDefault="00B35633" w:rsidP="007C6FC8">
      <w:pPr>
        <w:rPr>
          <w:b/>
          <w:bCs/>
          <w:lang w:val="en-US"/>
        </w:rPr>
      </w:pPr>
      <w:r w:rsidRPr="00992B34">
        <w:rPr>
          <w:b/>
          <w:bCs/>
          <w:lang w:val="en-US"/>
        </w:rPr>
        <w:t>Innisfil Town Council should NOT be making decisions on transit based on the cost presentation of the four Options.</w:t>
      </w:r>
    </w:p>
    <w:p w14:paraId="6D6A9B5C" w14:textId="533A6392" w:rsidR="005657E8" w:rsidRDefault="00E003A0">
      <w:pPr>
        <w:rPr>
          <w:lang w:val="en-US"/>
        </w:rPr>
      </w:pPr>
      <w:r>
        <w:rPr>
          <w:lang w:val="en-US"/>
        </w:rPr>
        <w:t>Perhaps t</w:t>
      </w:r>
      <w:r w:rsidR="003E0DC4">
        <w:rPr>
          <w:lang w:val="en-US"/>
        </w:rPr>
        <w:t>he mo</w:t>
      </w:r>
      <w:r w:rsidR="008B63F6">
        <w:rPr>
          <w:lang w:val="en-US"/>
        </w:rPr>
        <w:t>st</w:t>
      </w:r>
      <w:r w:rsidR="003E0DC4">
        <w:rPr>
          <w:lang w:val="en-US"/>
        </w:rPr>
        <w:t xml:space="preserve"> important cost component </w:t>
      </w:r>
      <w:r w:rsidR="008B63F6">
        <w:rPr>
          <w:lang w:val="en-US"/>
        </w:rPr>
        <w:t>of an expanded</w:t>
      </w:r>
      <w:r w:rsidR="003E0DC4">
        <w:rPr>
          <w:lang w:val="en-US"/>
        </w:rPr>
        <w:t xml:space="preserve"> transit system is the </w:t>
      </w:r>
      <w:r w:rsidR="008B63F6">
        <w:rPr>
          <w:lang w:val="en-US"/>
        </w:rPr>
        <w:t xml:space="preserve">initial infrastructure cost (buying </w:t>
      </w:r>
      <w:r w:rsidR="00992B34">
        <w:rPr>
          <w:lang w:val="en-US"/>
        </w:rPr>
        <w:t>buses,</w:t>
      </w:r>
      <w:r w:rsidR="008B63F6">
        <w:rPr>
          <w:lang w:val="en-US"/>
        </w:rPr>
        <w:t xml:space="preserve"> building other infrastructure)</w:t>
      </w:r>
      <w:r w:rsidR="003E0DC4">
        <w:rPr>
          <w:lang w:val="en-US"/>
        </w:rPr>
        <w:t xml:space="preserve">.  </w:t>
      </w:r>
      <w:r w:rsidR="005657E8">
        <w:rPr>
          <w:lang w:val="en-US"/>
        </w:rPr>
        <w:t>I</w:t>
      </w:r>
      <w:r w:rsidR="00637323">
        <w:rPr>
          <w:lang w:val="en-US"/>
        </w:rPr>
        <w:t xml:space="preserve"> </w:t>
      </w:r>
      <w:r w:rsidR="002120DB">
        <w:rPr>
          <w:lang w:val="en-US"/>
        </w:rPr>
        <w:t xml:space="preserve">have </w:t>
      </w:r>
      <w:r w:rsidR="00637323">
        <w:rPr>
          <w:lang w:val="en-US"/>
        </w:rPr>
        <w:t>suggest</w:t>
      </w:r>
      <w:r w:rsidR="002120DB">
        <w:rPr>
          <w:lang w:val="en-US"/>
        </w:rPr>
        <w:t xml:space="preserve">ed </w:t>
      </w:r>
      <w:r w:rsidR="00D34110">
        <w:rPr>
          <w:lang w:val="en-US"/>
        </w:rPr>
        <w:t xml:space="preserve">to </w:t>
      </w:r>
      <w:r w:rsidR="002120DB">
        <w:rPr>
          <w:lang w:val="en-US"/>
        </w:rPr>
        <w:t>the Town of Innisfil</w:t>
      </w:r>
      <w:r w:rsidR="00637323">
        <w:rPr>
          <w:lang w:val="en-US"/>
        </w:rPr>
        <w:t xml:space="preserve"> that i</w:t>
      </w:r>
      <w:r w:rsidR="005657E8">
        <w:rPr>
          <w:lang w:val="en-US"/>
        </w:rPr>
        <w:t>f Town Council pushe</w:t>
      </w:r>
      <w:r w:rsidR="00D910ED">
        <w:rPr>
          <w:lang w:val="en-US"/>
        </w:rPr>
        <w:t>s</w:t>
      </w:r>
      <w:r w:rsidR="005657E8">
        <w:rPr>
          <w:lang w:val="en-US"/>
        </w:rPr>
        <w:t xml:space="preserve"> the Government of Ontario aggressively</w:t>
      </w:r>
      <w:r w:rsidR="002120DB">
        <w:rPr>
          <w:lang w:val="en-US"/>
        </w:rPr>
        <w:t xml:space="preserve"> for special transit start-up capital</w:t>
      </w:r>
      <w:r w:rsidR="00916DAA">
        <w:rPr>
          <w:lang w:val="en-US"/>
        </w:rPr>
        <w:t xml:space="preserve"> (at 100%)</w:t>
      </w:r>
      <w:r w:rsidR="00B35633">
        <w:rPr>
          <w:lang w:val="en-US"/>
        </w:rPr>
        <w:t>,</w:t>
      </w:r>
      <w:r w:rsidR="002120DB">
        <w:rPr>
          <w:lang w:val="en-US"/>
        </w:rPr>
        <w:t xml:space="preserve"> and operating funding</w:t>
      </w:r>
      <w:r w:rsidR="00916DAA">
        <w:rPr>
          <w:lang w:val="en-US"/>
        </w:rPr>
        <w:t xml:space="preserve"> on a declining scale</w:t>
      </w:r>
      <w:r w:rsidR="002120DB">
        <w:rPr>
          <w:lang w:val="en-US"/>
        </w:rPr>
        <w:t xml:space="preserve"> for</w:t>
      </w:r>
      <w:r w:rsidR="005657E8">
        <w:rPr>
          <w:lang w:val="en-US"/>
        </w:rPr>
        <w:t xml:space="preserve"> a high-quality high-frequency transit service</w:t>
      </w:r>
      <w:r w:rsidR="00EB6D4F">
        <w:rPr>
          <w:lang w:val="en-US"/>
        </w:rPr>
        <w:t>,</w:t>
      </w:r>
      <w:r w:rsidR="002120DB">
        <w:rPr>
          <w:lang w:val="en-US"/>
        </w:rPr>
        <w:t xml:space="preserve"> it could succeed.  Council should not disregard that opportunity</w:t>
      </w:r>
      <w:r w:rsidR="00D34110">
        <w:rPr>
          <w:lang w:val="en-US"/>
        </w:rPr>
        <w:t xml:space="preserve"> – it should be built into the range of transit levels of service</w:t>
      </w:r>
      <w:r w:rsidR="005657E8">
        <w:rPr>
          <w:lang w:val="en-US"/>
        </w:rPr>
        <w:t>.</w:t>
      </w:r>
    </w:p>
    <w:p w14:paraId="1764B392" w14:textId="45FC165A" w:rsidR="00D77485" w:rsidRDefault="00545602">
      <w:pPr>
        <w:rPr>
          <w:lang w:val="en-US"/>
        </w:rPr>
      </w:pPr>
      <w:r w:rsidRPr="005F1324">
        <w:rPr>
          <w:b/>
          <w:bCs/>
          <w:lang w:val="en-US"/>
        </w:rPr>
        <w:t xml:space="preserve">Innisfil should NOT implement a new transit service that is primarily based on an on-demand subsidy system. </w:t>
      </w:r>
      <w:r w:rsidRPr="005F1324">
        <w:rPr>
          <w:lang w:val="en-US"/>
        </w:rPr>
        <w:t xml:space="preserve"> </w:t>
      </w:r>
      <w:r w:rsidR="00D77485">
        <w:rPr>
          <w:lang w:val="en-US"/>
        </w:rPr>
        <w:t>It should create a system that maximizes transit ridership</w:t>
      </w:r>
      <w:r w:rsidR="00937778">
        <w:rPr>
          <w:lang w:val="en-US"/>
        </w:rPr>
        <w:t xml:space="preserve"> for people</w:t>
      </w:r>
      <w:r w:rsidR="00D77485">
        <w:rPr>
          <w:lang w:val="en-US"/>
        </w:rPr>
        <w:t xml:space="preserve">.  </w:t>
      </w:r>
      <w:r w:rsidR="00937778">
        <w:rPr>
          <w:lang w:val="en-US"/>
        </w:rPr>
        <w:t xml:space="preserve">A transit system that </w:t>
      </w:r>
      <w:r w:rsidR="00DF29F7">
        <w:rPr>
          <w:lang w:val="en-US"/>
        </w:rPr>
        <w:t xml:space="preserve">is designed to </w:t>
      </w:r>
      <w:r w:rsidR="00937778">
        <w:rPr>
          <w:lang w:val="en-US"/>
        </w:rPr>
        <w:t xml:space="preserve">generate no more than a fraction of 1% of all daily trips by residents </w:t>
      </w:r>
      <w:r w:rsidR="008D0196">
        <w:rPr>
          <w:lang w:val="en-US"/>
        </w:rPr>
        <w:t>is</w:t>
      </w:r>
      <w:r w:rsidR="00937778">
        <w:rPr>
          <w:lang w:val="en-US"/>
        </w:rPr>
        <w:t xml:space="preserve"> an embarrassing failure. </w:t>
      </w:r>
    </w:p>
    <w:p w14:paraId="7A026446" w14:textId="1AE23506" w:rsidR="005F1324" w:rsidRDefault="005F1324">
      <w:pPr>
        <w:rPr>
          <w:lang w:val="en-US"/>
        </w:rPr>
      </w:pPr>
      <w:r>
        <w:rPr>
          <w:lang w:val="en-US"/>
        </w:rPr>
        <w:t xml:space="preserve">I note that achieving a modal split of 3% or more, which should be a target, </w:t>
      </w:r>
      <w:r w:rsidR="00196CBD">
        <w:rPr>
          <w:lang w:val="en-US"/>
        </w:rPr>
        <w:t>cannot be done with a service focused on</w:t>
      </w:r>
      <w:r>
        <w:rPr>
          <w:lang w:val="en-US"/>
        </w:rPr>
        <w:t xml:space="preserve"> On-Demand ridesharing services</w:t>
      </w:r>
      <w:r w:rsidR="00196CBD">
        <w:rPr>
          <w:lang w:val="en-US"/>
        </w:rPr>
        <w:t xml:space="preserve">, because it would fail </w:t>
      </w:r>
      <w:r w:rsidR="008D0196">
        <w:rPr>
          <w:lang w:val="en-US"/>
        </w:rPr>
        <w:t xml:space="preserve">− </w:t>
      </w:r>
      <w:r w:rsidR="00196CBD">
        <w:rPr>
          <w:lang w:val="en-US"/>
        </w:rPr>
        <w:t>it’s too expensive to use</w:t>
      </w:r>
      <w:r w:rsidR="008D0196">
        <w:rPr>
          <w:lang w:val="en-US"/>
        </w:rPr>
        <w:t xml:space="preserve"> except occasionally</w:t>
      </w:r>
      <w:r w:rsidR="00196CBD">
        <w:rPr>
          <w:lang w:val="en-US"/>
        </w:rPr>
        <w:t>, and would become</w:t>
      </w:r>
      <w:r>
        <w:rPr>
          <w:lang w:val="en-US"/>
        </w:rPr>
        <w:t xml:space="preserve"> a congestion issue and a subsidy cost issue as Innisfil’s population increases.</w:t>
      </w:r>
    </w:p>
    <w:p w14:paraId="1F25C965" w14:textId="4F39A4F9" w:rsidR="0064556A" w:rsidRPr="00196CBD" w:rsidRDefault="003A2701">
      <w:pPr>
        <w:rPr>
          <w:i/>
          <w:iCs/>
          <w:lang w:val="en-US"/>
        </w:rPr>
      </w:pPr>
      <w:r>
        <w:rPr>
          <w:lang w:val="en-US"/>
        </w:rPr>
        <w:t xml:space="preserve">I believe </w:t>
      </w:r>
      <w:r w:rsidR="00E003A0">
        <w:rPr>
          <w:lang w:val="en-US"/>
        </w:rPr>
        <w:t>it is not right</w:t>
      </w:r>
      <w:r>
        <w:rPr>
          <w:lang w:val="en-US"/>
        </w:rPr>
        <w:t xml:space="preserve"> to</w:t>
      </w:r>
      <w:r w:rsidR="008357F7">
        <w:rPr>
          <w:lang w:val="en-US"/>
        </w:rPr>
        <w:t xml:space="preserve"> decide from the start</w:t>
      </w:r>
      <w:r w:rsidR="00E003A0">
        <w:rPr>
          <w:lang w:val="en-US"/>
        </w:rPr>
        <w:t>, or to infer from the start,</w:t>
      </w:r>
      <w:r w:rsidR="008357F7">
        <w:rPr>
          <w:lang w:val="en-US"/>
        </w:rPr>
        <w:t xml:space="preserve"> that transit should not cost much more than </w:t>
      </w:r>
      <w:r w:rsidR="00E003A0">
        <w:rPr>
          <w:lang w:val="en-US"/>
        </w:rPr>
        <w:t xml:space="preserve">the </w:t>
      </w:r>
      <w:r w:rsidR="008357F7">
        <w:rPr>
          <w:lang w:val="en-US"/>
        </w:rPr>
        <w:t>current</w:t>
      </w:r>
      <w:r w:rsidR="00E003A0">
        <w:rPr>
          <w:lang w:val="en-US"/>
        </w:rPr>
        <w:t xml:space="preserve"> system</w:t>
      </w:r>
      <w:r w:rsidR="008357F7">
        <w:rPr>
          <w:lang w:val="en-US"/>
        </w:rPr>
        <w:t xml:space="preserve">, </w:t>
      </w:r>
      <w:r w:rsidR="008E3581">
        <w:rPr>
          <w:lang w:val="en-US"/>
        </w:rPr>
        <w:t>or</w:t>
      </w:r>
      <w:r>
        <w:rPr>
          <w:lang w:val="en-US"/>
        </w:rPr>
        <w:t xml:space="preserve"> </w:t>
      </w:r>
      <w:r w:rsidR="008357F7">
        <w:rPr>
          <w:lang w:val="en-US"/>
        </w:rPr>
        <w:t>that Options</w:t>
      </w:r>
      <w:r w:rsidR="002A0622">
        <w:rPr>
          <w:lang w:val="en-US"/>
        </w:rPr>
        <w:t xml:space="preserve"> should be presented that</w:t>
      </w:r>
      <w:r w:rsidR="008357F7">
        <w:rPr>
          <w:lang w:val="en-US"/>
        </w:rPr>
        <w:t xml:space="preserve"> </w:t>
      </w:r>
      <w:r w:rsidR="002A0622" w:rsidRPr="002A0622">
        <w:t xml:space="preserve">are based on </w:t>
      </w:r>
      <w:r w:rsidR="008D0196">
        <w:t>“</w:t>
      </w:r>
      <w:r w:rsidR="002A0622" w:rsidRPr="002A0622">
        <w:t>the same level of annual investment</w:t>
      </w:r>
      <w:r w:rsidR="002A0622">
        <w:t>”</w:t>
      </w:r>
      <w:r w:rsidR="008E3581">
        <w:t xml:space="preserve"> when </w:t>
      </w:r>
      <w:r w:rsidR="008D0196">
        <w:t>each generates</w:t>
      </w:r>
      <w:r w:rsidR="008E3581">
        <w:t xml:space="preserve"> different ridership volumes with different costs</w:t>
      </w:r>
      <w:r w:rsidR="008357F7">
        <w:rPr>
          <w:lang w:val="en-US"/>
        </w:rPr>
        <w:t>.</w:t>
      </w:r>
    </w:p>
    <w:p w14:paraId="0ACFAF8D" w14:textId="6E2D7D65" w:rsidR="00E003A0" w:rsidRDefault="00EA353E">
      <w:pPr>
        <w:rPr>
          <w:lang w:val="en-US"/>
        </w:rPr>
      </w:pPr>
      <w:r w:rsidRPr="00E003A0">
        <w:rPr>
          <w:b/>
          <w:bCs/>
          <w:i/>
          <w:iCs/>
          <w:u w:val="single"/>
          <w:lang w:val="en-US"/>
        </w:rPr>
        <w:t>The p</w:t>
      </w:r>
      <w:r w:rsidR="008357F7" w:rsidRPr="00E003A0">
        <w:rPr>
          <w:b/>
          <w:bCs/>
          <w:i/>
          <w:iCs/>
          <w:u w:val="single"/>
          <w:lang w:val="en-US"/>
        </w:rPr>
        <w:t>ublic</w:t>
      </w:r>
      <w:r w:rsidR="008357F7">
        <w:rPr>
          <w:lang w:val="en-US"/>
        </w:rPr>
        <w:t xml:space="preserve"> should decide what’s affordable</w:t>
      </w:r>
      <w:r w:rsidR="00524FDC">
        <w:rPr>
          <w:lang w:val="en-US"/>
        </w:rPr>
        <w:t>, and the TMP presentation does not show that appropriately</w:t>
      </w:r>
      <w:r w:rsidR="008357F7">
        <w:rPr>
          <w:lang w:val="en-US"/>
        </w:rPr>
        <w:t xml:space="preserve">.  </w:t>
      </w:r>
      <w:r w:rsidR="002A0622">
        <w:rPr>
          <w:lang w:val="en-US"/>
        </w:rPr>
        <w:t>The public should be choosing the degree to which they would accept a tax cost</w:t>
      </w:r>
      <w:r w:rsidR="003A2701" w:rsidRPr="008E3581">
        <w:rPr>
          <w:lang w:val="en-US"/>
        </w:rPr>
        <w:t xml:space="preserve">, based on </w:t>
      </w:r>
      <w:r w:rsidR="008E3581">
        <w:rPr>
          <w:lang w:val="en-US"/>
        </w:rPr>
        <w:t>more useful</w:t>
      </w:r>
      <w:r w:rsidR="003A2701" w:rsidRPr="008E3581">
        <w:rPr>
          <w:lang w:val="en-US"/>
        </w:rPr>
        <w:t xml:space="preserve"> information</w:t>
      </w:r>
      <w:r w:rsidR="002A0622">
        <w:rPr>
          <w:lang w:val="en-US"/>
        </w:rPr>
        <w:t xml:space="preserve">.  </w:t>
      </w:r>
      <w:r w:rsidR="003A2701">
        <w:rPr>
          <w:lang w:val="en-US"/>
        </w:rPr>
        <w:t>The public should be told of the economic, environmental, social and community benefits of a much better, and perhaps more costly, transit system, and what the benefits are</w:t>
      </w:r>
      <w:r w:rsidR="00196CBD">
        <w:rPr>
          <w:lang w:val="en-US"/>
        </w:rPr>
        <w:t>, compared to</w:t>
      </w:r>
      <w:r w:rsidR="003A2701">
        <w:rPr>
          <w:lang w:val="en-US"/>
        </w:rPr>
        <w:t xml:space="preserve"> h</w:t>
      </w:r>
      <w:r w:rsidR="00E003A0">
        <w:rPr>
          <w:lang w:val="en-US"/>
        </w:rPr>
        <w:t>o</w:t>
      </w:r>
      <w:r w:rsidR="003A2701">
        <w:rPr>
          <w:lang w:val="en-US"/>
        </w:rPr>
        <w:t>lding public costs to the barest minimum</w:t>
      </w:r>
      <w:r w:rsidR="00E003A0">
        <w:rPr>
          <w:lang w:val="en-US"/>
        </w:rPr>
        <w:t>.</w:t>
      </w:r>
      <w:r w:rsidR="00524FDC">
        <w:rPr>
          <w:lang w:val="en-US"/>
        </w:rPr>
        <w:t xml:space="preserve">  </w:t>
      </w:r>
      <w:r w:rsidR="00E003A0">
        <w:rPr>
          <w:lang w:val="en-US"/>
        </w:rPr>
        <w:t>Some of the benefits include:</w:t>
      </w:r>
    </w:p>
    <w:p w14:paraId="35A3976B" w14:textId="3D8897D2" w:rsidR="00E003A0" w:rsidRPr="00524FDC" w:rsidRDefault="008D0196" w:rsidP="00E003A0">
      <w:pPr>
        <w:pStyle w:val="ListParagraph"/>
        <w:numPr>
          <w:ilvl w:val="0"/>
          <w:numId w:val="1"/>
        </w:numPr>
        <w:rPr>
          <w:color w:val="000000" w:themeColor="text1"/>
          <w:lang w:val="en-US"/>
        </w:rPr>
      </w:pPr>
      <w:r>
        <w:rPr>
          <w:color w:val="000000" w:themeColor="text1"/>
          <w:lang w:val="en-US"/>
        </w:rPr>
        <w:t>The c</w:t>
      </w:r>
      <w:r w:rsidR="00E003A0" w:rsidRPr="00524FDC">
        <w:rPr>
          <w:color w:val="000000" w:themeColor="text1"/>
          <w:lang w:val="en-US"/>
        </w:rPr>
        <w:t xml:space="preserve">hauffeuring of many non-drivers </w:t>
      </w:r>
      <w:r w:rsidR="00524FDC">
        <w:rPr>
          <w:color w:val="000000" w:themeColor="text1"/>
          <w:lang w:val="en-US"/>
        </w:rPr>
        <w:t>e</w:t>
      </w:r>
      <w:r w:rsidR="00E003A0" w:rsidRPr="00524FDC">
        <w:rPr>
          <w:color w:val="000000" w:themeColor="text1"/>
          <w:lang w:val="en-US"/>
        </w:rPr>
        <w:t>nds</w:t>
      </w:r>
      <w:r>
        <w:rPr>
          <w:color w:val="000000" w:themeColor="text1"/>
          <w:lang w:val="en-US"/>
        </w:rPr>
        <w:t xml:space="preserve"> or is reduced</w:t>
      </w:r>
      <w:r w:rsidR="00E003A0" w:rsidRPr="00524FDC">
        <w:rPr>
          <w:color w:val="000000" w:themeColor="text1"/>
          <w:lang w:val="en-US"/>
        </w:rPr>
        <w:t>.</w:t>
      </w:r>
    </w:p>
    <w:p w14:paraId="7EC33D5B" w14:textId="47CD250C" w:rsidR="009B6E0D" w:rsidRDefault="00545602" w:rsidP="009B6E0D">
      <w:pPr>
        <w:pStyle w:val="ListParagraph"/>
        <w:numPr>
          <w:ilvl w:val="0"/>
          <w:numId w:val="1"/>
        </w:numPr>
        <w:rPr>
          <w:color w:val="000000" w:themeColor="text1"/>
          <w:lang w:val="en-US"/>
        </w:rPr>
      </w:pPr>
      <w:r>
        <w:rPr>
          <w:color w:val="000000" w:themeColor="text1"/>
          <w:lang w:val="en-US"/>
        </w:rPr>
        <w:t>More i</w:t>
      </w:r>
      <w:r w:rsidR="00E003A0" w:rsidRPr="00524FDC">
        <w:rPr>
          <w:color w:val="000000" w:themeColor="text1"/>
          <w:lang w:val="en-US"/>
        </w:rPr>
        <w:t>ndependence for people who are physically unable to drive; their isolation from the community</w:t>
      </w:r>
      <w:r w:rsidR="00524FDC" w:rsidRPr="00524FDC">
        <w:rPr>
          <w:color w:val="000000" w:themeColor="text1"/>
          <w:lang w:val="en-US"/>
        </w:rPr>
        <w:t xml:space="preserve"> is reduced</w:t>
      </w:r>
      <w:r w:rsidR="00E003A0" w:rsidRPr="00524FDC">
        <w:rPr>
          <w:color w:val="000000" w:themeColor="text1"/>
          <w:lang w:val="en-US"/>
        </w:rPr>
        <w:t>.</w:t>
      </w:r>
    </w:p>
    <w:p w14:paraId="4A4FCA1A" w14:textId="5496F8CB" w:rsidR="00E003A0" w:rsidRPr="009B6E0D" w:rsidRDefault="00E003A0" w:rsidP="009B6E0D">
      <w:pPr>
        <w:pStyle w:val="ListParagraph"/>
        <w:numPr>
          <w:ilvl w:val="0"/>
          <w:numId w:val="1"/>
        </w:numPr>
        <w:rPr>
          <w:color w:val="000000" w:themeColor="text1"/>
          <w:lang w:val="en-US"/>
        </w:rPr>
      </w:pPr>
      <w:r w:rsidRPr="009B6E0D">
        <w:rPr>
          <w:color w:val="000000" w:themeColor="text1"/>
          <w:lang w:val="en-US"/>
        </w:rPr>
        <w:t>Provid</w:t>
      </w:r>
      <w:r w:rsidR="00524FDC" w:rsidRPr="009B6E0D">
        <w:rPr>
          <w:color w:val="000000" w:themeColor="text1"/>
          <w:lang w:val="en-US"/>
        </w:rPr>
        <w:t>ing public</w:t>
      </w:r>
      <w:r w:rsidRPr="009B6E0D">
        <w:rPr>
          <w:color w:val="000000" w:themeColor="text1"/>
          <w:lang w:val="en-US"/>
        </w:rPr>
        <w:t xml:space="preserve"> transportation for people who cannot afford </w:t>
      </w:r>
      <w:r w:rsidR="008D0196">
        <w:rPr>
          <w:color w:val="000000" w:themeColor="text1"/>
          <w:lang w:val="en-US"/>
        </w:rPr>
        <w:t xml:space="preserve">the cost of </w:t>
      </w:r>
      <w:r w:rsidRPr="009B6E0D">
        <w:rPr>
          <w:color w:val="000000" w:themeColor="text1"/>
          <w:lang w:val="en-US"/>
        </w:rPr>
        <w:t>an automobile increases their independence, and reduces</w:t>
      </w:r>
      <w:r w:rsidR="00545602">
        <w:rPr>
          <w:color w:val="000000" w:themeColor="text1"/>
          <w:lang w:val="en-US"/>
        </w:rPr>
        <w:t xml:space="preserve"> hardship and</w:t>
      </w:r>
      <w:r w:rsidRPr="009B6E0D">
        <w:rPr>
          <w:color w:val="000000" w:themeColor="text1"/>
          <w:lang w:val="en-US"/>
        </w:rPr>
        <w:t xml:space="preserve"> their isolation</w:t>
      </w:r>
      <w:r w:rsidR="009B6E0D" w:rsidRPr="009B6E0D">
        <w:rPr>
          <w:color w:val="000000" w:themeColor="text1"/>
          <w:lang w:val="en-US"/>
        </w:rPr>
        <w:t xml:space="preserve"> (i.e., helps </w:t>
      </w:r>
      <w:r w:rsidR="009B6E0D" w:rsidRPr="009B6E0D">
        <w:rPr>
          <w:lang w:val="en-US"/>
        </w:rPr>
        <w:t xml:space="preserve">people with low income jobs, young mothers with children, </w:t>
      </w:r>
      <w:r w:rsidR="008D0196" w:rsidRPr="009B6E0D">
        <w:rPr>
          <w:color w:val="000000" w:themeColor="text1"/>
          <w:lang w:val="en-US"/>
        </w:rPr>
        <w:t>u</w:t>
      </w:r>
      <w:r w:rsidR="008D0196" w:rsidRPr="009B6E0D">
        <w:rPr>
          <w:lang w:val="en-US"/>
        </w:rPr>
        <w:t xml:space="preserve">nemployed people, </w:t>
      </w:r>
      <w:r w:rsidR="009B6E0D" w:rsidRPr="009B6E0D">
        <w:rPr>
          <w:lang w:val="en-US"/>
        </w:rPr>
        <w:t>seniors whose incomes have dropped, teenagers and young adults who cannot afford to buy a car, households with more than one adult but can afford only one car</w:t>
      </w:r>
      <w:r w:rsidR="009B6E0D">
        <w:rPr>
          <w:lang w:val="en-US"/>
        </w:rPr>
        <w:t>)</w:t>
      </w:r>
      <w:r w:rsidR="009B6E0D" w:rsidRPr="009B6E0D">
        <w:rPr>
          <w:lang w:val="en-US"/>
        </w:rPr>
        <w:t>.</w:t>
      </w:r>
    </w:p>
    <w:p w14:paraId="720916A4" w14:textId="3ED35711" w:rsidR="00E003A0" w:rsidRPr="00524FDC" w:rsidRDefault="00524FDC" w:rsidP="00E003A0">
      <w:pPr>
        <w:pStyle w:val="ListParagraph"/>
        <w:numPr>
          <w:ilvl w:val="0"/>
          <w:numId w:val="1"/>
        </w:numPr>
        <w:rPr>
          <w:color w:val="000000" w:themeColor="text1"/>
          <w:lang w:val="en-US"/>
        </w:rPr>
      </w:pPr>
      <w:r w:rsidRPr="00524FDC">
        <w:rPr>
          <w:color w:val="000000" w:themeColor="text1"/>
          <w:lang w:val="en-US"/>
        </w:rPr>
        <w:t>Road traffic c</w:t>
      </w:r>
      <w:r w:rsidR="00E003A0" w:rsidRPr="00524FDC">
        <w:rPr>
          <w:color w:val="000000" w:themeColor="text1"/>
          <w:lang w:val="en-US"/>
        </w:rPr>
        <w:t>ongestion</w:t>
      </w:r>
      <w:r w:rsidRPr="00524FDC">
        <w:rPr>
          <w:color w:val="000000" w:themeColor="text1"/>
          <w:lang w:val="en-US"/>
        </w:rPr>
        <w:t xml:space="preserve"> is reduced</w:t>
      </w:r>
      <w:r w:rsidR="00196CBD">
        <w:rPr>
          <w:color w:val="000000" w:themeColor="text1"/>
          <w:lang w:val="en-US"/>
        </w:rPr>
        <w:t xml:space="preserve"> as Innisfil’s population grows</w:t>
      </w:r>
      <w:r w:rsidR="00E003A0" w:rsidRPr="00524FDC">
        <w:rPr>
          <w:color w:val="000000" w:themeColor="text1"/>
          <w:lang w:val="en-US"/>
        </w:rPr>
        <w:t xml:space="preserve">: If two or more people are on a bus, the bus takes up less road space than </w:t>
      </w:r>
      <w:r w:rsidR="00545602">
        <w:rPr>
          <w:color w:val="000000" w:themeColor="text1"/>
          <w:lang w:val="en-US"/>
        </w:rPr>
        <w:t xml:space="preserve">if </w:t>
      </w:r>
      <w:r w:rsidR="00E003A0" w:rsidRPr="00524FDC">
        <w:rPr>
          <w:color w:val="000000" w:themeColor="text1"/>
          <w:lang w:val="en-US"/>
        </w:rPr>
        <w:t xml:space="preserve">those people </w:t>
      </w:r>
      <w:r w:rsidR="00545602">
        <w:rPr>
          <w:color w:val="000000" w:themeColor="text1"/>
          <w:lang w:val="en-US"/>
        </w:rPr>
        <w:t xml:space="preserve">were </w:t>
      </w:r>
      <w:r w:rsidR="00E003A0" w:rsidRPr="00524FDC">
        <w:rPr>
          <w:color w:val="000000" w:themeColor="text1"/>
          <w:lang w:val="en-US"/>
        </w:rPr>
        <w:t>driving a car.</w:t>
      </w:r>
    </w:p>
    <w:p w14:paraId="61B6918E" w14:textId="5C150D19" w:rsidR="00E003A0" w:rsidRPr="00524FDC" w:rsidRDefault="00E003A0" w:rsidP="00E003A0">
      <w:pPr>
        <w:pStyle w:val="ListParagraph"/>
        <w:numPr>
          <w:ilvl w:val="0"/>
          <w:numId w:val="1"/>
        </w:numPr>
        <w:rPr>
          <w:color w:val="000000" w:themeColor="text1"/>
          <w:lang w:val="en-US"/>
        </w:rPr>
      </w:pPr>
      <w:r w:rsidRPr="00524FDC">
        <w:rPr>
          <w:color w:val="000000" w:themeColor="text1"/>
          <w:lang w:val="en-US"/>
        </w:rPr>
        <w:lastRenderedPageBreak/>
        <w:t xml:space="preserve">Transit is far less </w:t>
      </w:r>
      <w:r w:rsidR="00524FDC" w:rsidRPr="00524FDC">
        <w:rPr>
          <w:color w:val="000000" w:themeColor="text1"/>
          <w:lang w:val="en-US"/>
        </w:rPr>
        <w:t xml:space="preserve">expensive for people </w:t>
      </w:r>
      <w:r w:rsidRPr="00524FDC">
        <w:rPr>
          <w:color w:val="000000" w:themeColor="text1"/>
          <w:lang w:val="en-US"/>
        </w:rPr>
        <w:t>to use than an automobile.</w:t>
      </w:r>
    </w:p>
    <w:p w14:paraId="33FAD7B8" w14:textId="4560D577" w:rsidR="00E003A0" w:rsidRPr="00524FDC" w:rsidRDefault="00E003A0" w:rsidP="00E003A0">
      <w:pPr>
        <w:pStyle w:val="ListParagraph"/>
        <w:numPr>
          <w:ilvl w:val="0"/>
          <w:numId w:val="1"/>
        </w:numPr>
        <w:rPr>
          <w:color w:val="000000" w:themeColor="text1"/>
          <w:lang w:val="en-US"/>
        </w:rPr>
      </w:pPr>
      <w:r w:rsidRPr="00524FDC">
        <w:rPr>
          <w:color w:val="000000" w:themeColor="text1"/>
          <w:lang w:val="en-US"/>
        </w:rPr>
        <w:t>Households that can reduce the number of cars in the household would be able to redirect money saved to other family priorities.</w:t>
      </w:r>
      <w:r w:rsidR="00524FDC">
        <w:rPr>
          <w:color w:val="000000" w:themeColor="text1"/>
          <w:lang w:val="en-US"/>
        </w:rPr>
        <w:t xml:space="preserve"> (Household affordability of transportation is a huge issue.)</w:t>
      </w:r>
    </w:p>
    <w:p w14:paraId="39326D3C" w14:textId="76445FD8" w:rsidR="00E003A0" w:rsidRDefault="00524FDC" w:rsidP="00E003A0">
      <w:pPr>
        <w:pStyle w:val="ListParagraph"/>
        <w:numPr>
          <w:ilvl w:val="0"/>
          <w:numId w:val="1"/>
        </w:numPr>
        <w:rPr>
          <w:color w:val="000000" w:themeColor="text1"/>
          <w:lang w:val="en-US"/>
        </w:rPr>
      </w:pPr>
      <w:r w:rsidRPr="00524FDC">
        <w:rPr>
          <w:color w:val="000000" w:themeColor="text1"/>
          <w:lang w:val="en-US"/>
        </w:rPr>
        <w:t>Increased transit use</w:t>
      </w:r>
      <w:r w:rsidR="00E003A0" w:rsidRPr="00524FDC">
        <w:rPr>
          <w:color w:val="000000" w:themeColor="text1"/>
          <w:lang w:val="en-US"/>
        </w:rPr>
        <w:t xml:space="preserve"> helps the local economy: almost 100% of money spent on automobile ownership and operation leaves the local economy; more money held locally helps local businesses.</w:t>
      </w:r>
    </w:p>
    <w:p w14:paraId="75AD022A" w14:textId="202F665A" w:rsidR="00524FDC" w:rsidRPr="00524FDC" w:rsidRDefault="00524FDC" w:rsidP="00E003A0">
      <w:pPr>
        <w:pStyle w:val="ListParagraph"/>
        <w:numPr>
          <w:ilvl w:val="0"/>
          <w:numId w:val="1"/>
        </w:numPr>
        <w:rPr>
          <w:color w:val="000000" w:themeColor="text1"/>
          <w:lang w:val="en-US"/>
        </w:rPr>
      </w:pPr>
      <w:r>
        <w:rPr>
          <w:color w:val="000000" w:themeColor="text1"/>
          <w:lang w:val="en-US"/>
        </w:rPr>
        <w:t>Fewer cars needing to be built, transported, sold, maintained, and disposed of</w:t>
      </w:r>
      <w:r w:rsidR="008D0196">
        <w:rPr>
          <w:color w:val="000000" w:themeColor="text1"/>
          <w:lang w:val="en-US"/>
        </w:rPr>
        <w:t>,</w:t>
      </w:r>
      <w:r>
        <w:rPr>
          <w:color w:val="000000" w:themeColor="text1"/>
          <w:lang w:val="en-US"/>
        </w:rPr>
        <w:t xml:space="preserve"> reduces damage to the natural environment.</w:t>
      </w:r>
    </w:p>
    <w:p w14:paraId="2F7756F8" w14:textId="674372E7" w:rsidR="00EA353E" w:rsidRDefault="0019641E">
      <w:pPr>
        <w:rPr>
          <w:lang w:val="en-US"/>
        </w:rPr>
      </w:pPr>
      <w:r>
        <w:rPr>
          <w:lang w:val="en-US"/>
        </w:rPr>
        <w:t xml:space="preserve">The </w:t>
      </w:r>
      <w:r w:rsidR="008D0196">
        <w:rPr>
          <w:lang w:val="en-US"/>
        </w:rPr>
        <w:t>Transit Master Plan</w:t>
      </w:r>
      <w:r>
        <w:rPr>
          <w:lang w:val="en-US"/>
        </w:rPr>
        <w:t xml:space="preserve"> has not</w:t>
      </w:r>
      <w:r w:rsidR="002A0622">
        <w:rPr>
          <w:lang w:val="en-US"/>
        </w:rPr>
        <w:t xml:space="preserve"> giv</w:t>
      </w:r>
      <w:r>
        <w:rPr>
          <w:lang w:val="en-US"/>
        </w:rPr>
        <w:t>en the</w:t>
      </w:r>
      <w:r w:rsidR="002A0622">
        <w:rPr>
          <w:lang w:val="en-US"/>
        </w:rPr>
        <w:t xml:space="preserve"> public </w:t>
      </w:r>
      <w:r w:rsidR="00196CBD">
        <w:rPr>
          <w:lang w:val="en-US"/>
        </w:rPr>
        <w:t xml:space="preserve">an adequate and balanced </w:t>
      </w:r>
      <w:r w:rsidR="002A0622">
        <w:rPr>
          <w:lang w:val="en-US"/>
        </w:rPr>
        <w:t>chance to evaluate the impacts of var</w:t>
      </w:r>
      <w:r w:rsidR="001827E2">
        <w:rPr>
          <w:lang w:val="en-US"/>
        </w:rPr>
        <w:t>ious levels of transit service on community wellbeing and affordability both private and public.</w:t>
      </w:r>
      <w:r w:rsidR="00545602">
        <w:rPr>
          <w:lang w:val="en-US"/>
        </w:rPr>
        <w:t xml:space="preserve">  </w:t>
      </w:r>
      <w:r>
        <w:rPr>
          <w:lang w:val="en-US"/>
        </w:rPr>
        <w:t>For example, is an average</w:t>
      </w:r>
      <w:r w:rsidR="009B6E0D">
        <w:rPr>
          <w:lang w:val="en-US"/>
        </w:rPr>
        <w:t xml:space="preserve"> of</w:t>
      </w:r>
      <w:r>
        <w:rPr>
          <w:lang w:val="en-US"/>
        </w:rPr>
        <w:t xml:space="preserve"> </w:t>
      </w:r>
      <w:r w:rsidR="003A7DA8">
        <w:rPr>
          <w:lang w:val="en-US"/>
        </w:rPr>
        <w:t xml:space="preserve">35 cents </w:t>
      </w:r>
      <w:r>
        <w:rPr>
          <w:lang w:val="en-US"/>
        </w:rPr>
        <w:t>per</w:t>
      </w:r>
      <w:r w:rsidR="003A7DA8">
        <w:rPr>
          <w:lang w:val="en-US"/>
        </w:rPr>
        <w:t xml:space="preserve"> </w:t>
      </w:r>
      <w:r w:rsidR="003A7DA8" w:rsidRPr="009B6E0D">
        <w:rPr>
          <w:lang w:val="en-US"/>
        </w:rPr>
        <w:t xml:space="preserve">day </w:t>
      </w:r>
      <w:r w:rsidRPr="009B6E0D">
        <w:rPr>
          <w:lang w:val="en-US"/>
        </w:rPr>
        <w:t xml:space="preserve">per household tax cost </w:t>
      </w:r>
      <w:r w:rsidR="009B6E0D" w:rsidRPr="009B6E0D">
        <w:rPr>
          <w:lang w:val="en-US"/>
        </w:rPr>
        <w:t xml:space="preserve">for a better transit service </w:t>
      </w:r>
      <w:r w:rsidRPr="009B6E0D">
        <w:rPr>
          <w:lang w:val="en-US"/>
        </w:rPr>
        <w:t xml:space="preserve">worthwhile (compared to ≈10 cents in </w:t>
      </w:r>
      <w:r w:rsidR="006E4874">
        <w:rPr>
          <w:lang w:val="en-US"/>
        </w:rPr>
        <w:t>2024</w:t>
      </w:r>
      <w:r w:rsidR="007237A7">
        <w:rPr>
          <w:lang w:val="en-US"/>
        </w:rPr>
        <w:t xml:space="preserve"> with the Uber-subsidized system</w:t>
      </w:r>
      <w:r w:rsidRPr="009B6E0D">
        <w:rPr>
          <w:lang w:val="en-US"/>
        </w:rPr>
        <w:t>)</w:t>
      </w:r>
      <w:r w:rsidR="003A7DA8" w:rsidRPr="009B6E0D">
        <w:rPr>
          <w:lang w:val="en-US"/>
        </w:rPr>
        <w:t>, knowing</w:t>
      </w:r>
      <w:r w:rsidR="003A7DA8">
        <w:rPr>
          <w:lang w:val="en-US"/>
        </w:rPr>
        <w:t xml:space="preserve"> that they themselves may benefit from it, and that it may benefit their neighbours, is good for the environment, is good for the local economy, enables people to access destinations</w:t>
      </w:r>
      <w:r>
        <w:rPr>
          <w:lang w:val="en-US"/>
        </w:rPr>
        <w:t>, and so on</w:t>
      </w:r>
      <w:r w:rsidR="00E41EA8">
        <w:rPr>
          <w:lang w:val="en-US"/>
        </w:rPr>
        <w:t>?</w:t>
      </w:r>
      <w:r>
        <w:rPr>
          <w:lang w:val="en-US"/>
        </w:rPr>
        <w:t xml:space="preserve">  Or, alternatively</w:t>
      </w:r>
      <w:r w:rsidR="00EA353E">
        <w:rPr>
          <w:lang w:val="en-US"/>
        </w:rPr>
        <w:t xml:space="preserve">, </w:t>
      </w:r>
      <w:r>
        <w:rPr>
          <w:lang w:val="en-US"/>
        </w:rPr>
        <w:t xml:space="preserve">let residents decide </w:t>
      </w:r>
      <w:r w:rsidR="009B6E0D">
        <w:rPr>
          <w:lang w:val="en-US"/>
        </w:rPr>
        <w:t>if</w:t>
      </w:r>
      <w:r>
        <w:rPr>
          <w:lang w:val="en-US"/>
        </w:rPr>
        <w:t xml:space="preserve"> that is not a matter </w:t>
      </w:r>
      <w:r w:rsidR="008D73A3">
        <w:rPr>
          <w:lang w:val="en-US"/>
        </w:rPr>
        <w:t>for</w:t>
      </w:r>
      <w:r>
        <w:rPr>
          <w:lang w:val="en-US"/>
        </w:rPr>
        <w:t xml:space="preserve"> public </w:t>
      </w:r>
      <w:r w:rsidR="008D73A3">
        <w:rPr>
          <w:lang w:val="en-US"/>
        </w:rPr>
        <w:t>support,</w:t>
      </w:r>
      <w:r>
        <w:rPr>
          <w:lang w:val="en-US"/>
        </w:rPr>
        <w:t xml:space="preserve"> and that taxes shouldn’t go up</w:t>
      </w:r>
      <w:r w:rsidR="00EA353E">
        <w:rPr>
          <w:lang w:val="en-US"/>
        </w:rPr>
        <w:t>.</w:t>
      </w:r>
      <w:r w:rsidRPr="0019641E">
        <w:rPr>
          <w:lang w:val="en-US"/>
        </w:rPr>
        <w:t xml:space="preserve"> </w:t>
      </w:r>
      <w:r>
        <w:rPr>
          <w:lang w:val="en-US"/>
        </w:rPr>
        <w:t xml:space="preserve"> </w:t>
      </w:r>
    </w:p>
    <w:p w14:paraId="7EE78938" w14:textId="7E13AD04" w:rsidR="0051522B" w:rsidRDefault="009B6E0D">
      <w:pPr>
        <w:rPr>
          <w:lang w:val="en-US"/>
        </w:rPr>
      </w:pPr>
      <w:r>
        <w:rPr>
          <w:lang w:val="en-US"/>
        </w:rPr>
        <w:t>I say, s</w:t>
      </w:r>
      <w:r w:rsidR="0051522B">
        <w:rPr>
          <w:lang w:val="en-US"/>
        </w:rPr>
        <w:t>tart big,</w:t>
      </w:r>
      <w:r w:rsidR="006E4874">
        <w:rPr>
          <w:lang w:val="en-US"/>
        </w:rPr>
        <w:t xml:space="preserve"> get provincial start-up funding,</w:t>
      </w:r>
      <w:r w:rsidR="0051522B">
        <w:rPr>
          <w:lang w:val="en-US"/>
        </w:rPr>
        <w:t xml:space="preserve"> </w:t>
      </w:r>
      <w:r>
        <w:rPr>
          <w:lang w:val="en-US"/>
        </w:rPr>
        <w:t xml:space="preserve">and </w:t>
      </w:r>
      <w:r w:rsidR="0051522B">
        <w:rPr>
          <w:lang w:val="en-US"/>
        </w:rPr>
        <w:t xml:space="preserve">scale back </w:t>
      </w:r>
      <w:r w:rsidR="00545602">
        <w:rPr>
          <w:lang w:val="en-US"/>
        </w:rPr>
        <w:t>after</w:t>
      </w:r>
      <w:r w:rsidR="0051522B">
        <w:rPr>
          <w:lang w:val="en-US"/>
        </w:rPr>
        <w:t xml:space="preserve"> </w:t>
      </w:r>
      <w:r>
        <w:rPr>
          <w:lang w:val="en-US"/>
        </w:rPr>
        <w:t>five</w:t>
      </w:r>
      <w:r w:rsidR="0051522B">
        <w:rPr>
          <w:lang w:val="en-US"/>
        </w:rPr>
        <w:t xml:space="preserve"> years if </w:t>
      </w:r>
      <w:r>
        <w:rPr>
          <w:lang w:val="en-US"/>
        </w:rPr>
        <w:t xml:space="preserve">low </w:t>
      </w:r>
      <w:r w:rsidR="0051522B">
        <w:rPr>
          <w:lang w:val="en-US"/>
        </w:rPr>
        <w:t xml:space="preserve">ridership </w:t>
      </w:r>
      <w:r>
        <w:rPr>
          <w:lang w:val="en-US"/>
        </w:rPr>
        <w:t>makes it necessary.</w:t>
      </w:r>
    </w:p>
    <w:p w14:paraId="637E5AD6" w14:textId="36B0C52D" w:rsidR="007237A7" w:rsidRDefault="007237A7">
      <w:pPr>
        <w:contextualSpacing/>
        <w:rPr>
          <w:lang w:val="en-US"/>
        </w:rPr>
      </w:pPr>
      <w:r>
        <w:rPr>
          <w:lang w:val="en-US"/>
        </w:rPr>
        <w:t>John Stillich</w:t>
      </w:r>
    </w:p>
    <w:p w14:paraId="46880D69" w14:textId="7A51EE62" w:rsidR="007237A7" w:rsidRDefault="007237A7">
      <w:pPr>
        <w:rPr>
          <w:lang w:val="en-US"/>
        </w:rPr>
      </w:pPr>
      <w:r>
        <w:rPr>
          <w:lang w:val="en-US"/>
        </w:rPr>
        <w:t>705-294-4110</w:t>
      </w:r>
    </w:p>
    <w:p w14:paraId="7B07E681" w14:textId="77777777" w:rsidR="00C6393D" w:rsidRDefault="00C6393D">
      <w:pPr>
        <w:rPr>
          <w:lang w:val="en-US"/>
        </w:rPr>
      </w:pPr>
    </w:p>
    <w:p w14:paraId="36C81866" w14:textId="609780A8" w:rsidR="00C6393D" w:rsidRPr="00C6393D" w:rsidRDefault="00C6393D">
      <w:pPr>
        <w:rPr>
          <w:color w:val="0070C0"/>
          <w:lang w:val="en-US"/>
        </w:rPr>
      </w:pPr>
      <w:r w:rsidRPr="00C6393D">
        <w:rPr>
          <w:color w:val="0070C0"/>
          <w:lang w:val="en-US"/>
        </w:rPr>
        <w:t>Additional comments</w:t>
      </w:r>
      <w:r w:rsidR="00165FD9">
        <w:rPr>
          <w:color w:val="0070C0"/>
          <w:lang w:val="en-US"/>
        </w:rPr>
        <w:t xml:space="preserve"> (subsequent)</w:t>
      </w:r>
      <w:r w:rsidRPr="00C6393D">
        <w:rPr>
          <w:color w:val="0070C0"/>
          <w:lang w:val="en-US"/>
        </w:rPr>
        <w:t>:</w:t>
      </w:r>
    </w:p>
    <w:p w14:paraId="7665DB45" w14:textId="70F21259" w:rsidR="00C6393D" w:rsidRDefault="00C6393D">
      <w:pPr>
        <w:rPr>
          <w:color w:val="0070C0"/>
          <w:lang w:val="en-US"/>
        </w:rPr>
      </w:pPr>
      <w:r w:rsidRPr="00C6393D">
        <w:rPr>
          <w:color w:val="0070C0"/>
          <w:lang w:val="en-US"/>
        </w:rPr>
        <w:t>Innisfil Transit MUST include a seamless (no transfer) service into Barrie.</w:t>
      </w:r>
    </w:p>
    <w:p w14:paraId="207998E0" w14:textId="028685C7" w:rsidR="00C6393D" w:rsidRPr="00C6393D" w:rsidRDefault="00C6393D">
      <w:pPr>
        <w:rPr>
          <w:color w:val="0070C0"/>
          <w:lang w:val="en-US"/>
        </w:rPr>
      </w:pPr>
      <w:r>
        <w:rPr>
          <w:color w:val="0070C0"/>
          <w:lang w:val="en-US"/>
        </w:rPr>
        <w:t xml:space="preserve">SIMCOE should </w:t>
      </w:r>
      <w:r w:rsidR="00165FD9">
        <w:rPr>
          <w:color w:val="0070C0"/>
          <w:lang w:val="en-US"/>
        </w:rPr>
        <w:t>not</w:t>
      </w:r>
      <w:r>
        <w:rPr>
          <w:color w:val="0070C0"/>
          <w:lang w:val="en-US"/>
        </w:rPr>
        <w:t xml:space="preserve"> dictate</w:t>
      </w:r>
      <w:r w:rsidR="008A3659">
        <w:rPr>
          <w:color w:val="0070C0"/>
          <w:lang w:val="en-US"/>
        </w:rPr>
        <w:t xml:space="preserve"> to Innisfil</w:t>
      </w:r>
      <w:r>
        <w:rPr>
          <w:color w:val="0070C0"/>
          <w:lang w:val="en-US"/>
        </w:rPr>
        <w:t xml:space="preserve"> what its transit service should be, in terms of route, frequency, affordability and connectivity.  Innisfil should decide on all services within its borders.</w:t>
      </w:r>
    </w:p>
    <w:p w14:paraId="2B52ED40" w14:textId="614D4EFE" w:rsidR="00C6393D" w:rsidRPr="00C6393D" w:rsidRDefault="00C6393D">
      <w:pPr>
        <w:rPr>
          <w:color w:val="0070C0"/>
          <w:lang w:val="en-US"/>
        </w:rPr>
      </w:pPr>
      <w:r w:rsidRPr="00C6393D">
        <w:rPr>
          <w:color w:val="0070C0"/>
          <w:lang w:val="en-US"/>
        </w:rPr>
        <w:t>LINX</w:t>
      </w:r>
      <w:r w:rsidR="00165FD9">
        <w:rPr>
          <w:color w:val="0070C0"/>
          <w:lang w:val="en-US"/>
        </w:rPr>
        <w:t>’s current</w:t>
      </w:r>
      <w:r w:rsidRPr="00C6393D">
        <w:rPr>
          <w:color w:val="0070C0"/>
          <w:lang w:val="en-US"/>
        </w:rPr>
        <w:t xml:space="preserve"> service frequencies are far too poor to be useful for ad hoc spur-of-the-moment or daily travel.  </w:t>
      </w:r>
      <w:r w:rsidR="008A3659">
        <w:rPr>
          <w:color w:val="0070C0"/>
          <w:lang w:val="en-US"/>
        </w:rPr>
        <w:t xml:space="preserve">A LINX route in Innisfil as per Innisfil’s TMP Options, </w:t>
      </w:r>
      <w:r w:rsidR="00165FD9">
        <w:rPr>
          <w:color w:val="0070C0"/>
          <w:lang w:val="en-US"/>
        </w:rPr>
        <w:t>must</w:t>
      </w:r>
      <w:r w:rsidR="008A3659">
        <w:rPr>
          <w:color w:val="0070C0"/>
          <w:lang w:val="en-US"/>
        </w:rPr>
        <w:t xml:space="preserve"> have frequencies at 15-20 minutes</w:t>
      </w:r>
      <w:r w:rsidR="00165FD9">
        <w:rPr>
          <w:color w:val="0070C0"/>
          <w:lang w:val="en-US"/>
        </w:rPr>
        <w:t xml:space="preserve"> - n</w:t>
      </w:r>
      <w:r w:rsidR="008A3659">
        <w:rPr>
          <w:color w:val="0070C0"/>
          <w:lang w:val="en-US"/>
        </w:rPr>
        <w:t xml:space="preserve">o worse.  </w:t>
      </w:r>
    </w:p>
    <w:p w14:paraId="244CCB00" w14:textId="77777777" w:rsidR="00C6393D" w:rsidRPr="00C6393D" w:rsidRDefault="00C6393D">
      <w:pPr>
        <w:rPr>
          <w:color w:val="0070C0"/>
          <w:lang w:val="en-US"/>
        </w:rPr>
      </w:pPr>
    </w:p>
    <w:p w14:paraId="4CD267C1" w14:textId="77777777" w:rsidR="00EA353E" w:rsidRPr="00F56A62" w:rsidRDefault="00EA353E">
      <w:pPr>
        <w:rPr>
          <w:lang w:val="en-US"/>
        </w:rPr>
      </w:pPr>
    </w:p>
    <w:sectPr w:rsidR="00EA353E" w:rsidRPr="00F56A62" w:rsidSect="008A3659">
      <w:pgSz w:w="12240" w:h="15840"/>
      <w:pgMar w:top="79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626BB"/>
    <w:multiLevelType w:val="hybridMultilevel"/>
    <w:tmpl w:val="18E69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4025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cumentProtection w:edit="readOnly"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62"/>
    <w:rsid w:val="00030A32"/>
    <w:rsid w:val="0009599D"/>
    <w:rsid w:val="000D2FF3"/>
    <w:rsid w:val="001405D2"/>
    <w:rsid w:val="00152E2F"/>
    <w:rsid w:val="00165FD9"/>
    <w:rsid w:val="00172E65"/>
    <w:rsid w:val="001827E2"/>
    <w:rsid w:val="00193F44"/>
    <w:rsid w:val="00195354"/>
    <w:rsid w:val="0019641E"/>
    <w:rsid w:val="00196CBD"/>
    <w:rsid w:val="001E5756"/>
    <w:rsid w:val="00211894"/>
    <w:rsid w:val="002120DB"/>
    <w:rsid w:val="00212DCD"/>
    <w:rsid w:val="002A0622"/>
    <w:rsid w:val="002B4277"/>
    <w:rsid w:val="00352538"/>
    <w:rsid w:val="003607CB"/>
    <w:rsid w:val="00386D15"/>
    <w:rsid w:val="003A2701"/>
    <w:rsid w:val="003A7DA8"/>
    <w:rsid w:val="003B5528"/>
    <w:rsid w:val="003D2C87"/>
    <w:rsid w:val="003E0DC4"/>
    <w:rsid w:val="003E45E0"/>
    <w:rsid w:val="00405618"/>
    <w:rsid w:val="004A19F2"/>
    <w:rsid w:val="004A2BD5"/>
    <w:rsid w:val="004F2D56"/>
    <w:rsid w:val="0051522B"/>
    <w:rsid w:val="00524FDC"/>
    <w:rsid w:val="00527293"/>
    <w:rsid w:val="00541AFC"/>
    <w:rsid w:val="00545602"/>
    <w:rsid w:val="005543BE"/>
    <w:rsid w:val="00556883"/>
    <w:rsid w:val="005632A0"/>
    <w:rsid w:val="005657E8"/>
    <w:rsid w:val="005879F0"/>
    <w:rsid w:val="005B0613"/>
    <w:rsid w:val="005F1324"/>
    <w:rsid w:val="00637323"/>
    <w:rsid w:val="0064556A"/>
    <w:rsid w:val="006B41B8"/>
    <w:rsid w:val="006D79F9"/>
    <w:rsid w:val="006E4874"/>
    <w:rsid w:val="006F445A"/>
    <w:rsid w:val="00703E9F"/>
    <w:rsid w:val="007237A7"/>
    <w:rsid w:val="00730619"/>
    <w:rsid w:val="0075623E"/>
    <w:rsid w:val="00775C79"/>
    <w:rsid w:val="007B6E03"/>
    <w:rsid w:val="007C5AC1"/>
    <w:rsid w:val="007C6FC8"/>
    <w:rsid w:val="007D2E2C"/>
    <w:rsid w:val="007D6973"/>
    <w:rsid w:val="008357F7"/>
    <w:rsid w:val="0083741B"/>
    <w:rsid w:val="00844735"/>
    <w:rsid w:val="00844D3D"/>
    <w:rsid w:val="00854717"/>
    <w:rsid w:val="008642D0"/>
    <w:rsid w:val="00880308"/>
    <w:rsid w:val="008A3659"/>
    <w:rsid w:val="008B63F6"/>
    <w:rsid w:val="008D0196"/>
    <w:rsid w:val="008D73A3"/>
    <w:rsid w:val="008E3581"/>
    <w:rsid w:val="00916DAA"/>
    <w:rsid w:val="00937778"/>
    <w:rsid w:val="00963BF1"/>
    <w:rsid w:val="00992B34"/>
    <w:rsid w:val="009A5C48"/>
    <w:rsid w:val="009B6E0D"/>
    <w:rsid w:val="009B74FC"/>
    <w:rsid w:val="009E72A5"/>
    <w:rsid w:val="00A1469B"/>
    <w:rsid w:val="00A73E9A"/>
    <w:rsid w:val="00A8482C"/>
    <w:rsid w:val="00A87A1B"/>
    <w:rsid w:val="00A96155"/>
    <w:rsid w:val="00B35633"/>
    <w:rsid w:val="00B478B6"/>
    <w:rsid w:val="00B57520"/>
    <w:rsid w:val="00BD78E8"/>
    <w:rsid w:val="00BF74E6"/>
    <w:rsid w:val="00C002FB"/>
    <w:rsid w:val="00C0158C"/>
    <w:rsid w:val="00C35FB4"/>
    <w:rsid w:val="00C471BB"/>
    <w:rsid w:val="00C479E4"/>
    <w:rsid w:val="00C5423A"/>
    <w:rsid w:val="00C6393D"/>
    <w:rsid w:val="00CF3E11"/>
    <w:rsid w:val="00D34110"/>
    <w:rsid w:val="00D77485"/>
    <w:rsid w:val="00D910ED"/>
    <w:rsid w:val="00DA797E"/>
    <w:rsid w:val="00DC0BB9"/>
    <w:rsid w:val="00DE6188"/>
    <w:rsid w:val="00DF29F7"/>
    <w:rsid w:val="00E003A0"/>
    <w:rsid w:val="00E00527"/>
    <w:rsid w:val="00E41EA8"/>
    <w:rsid w:val="00E45583"/>
    <w:rsid w:val="00E660CC"/>
    <w:rsid w:val="00EA353E"/>
    <w:rsid w:val="00EB6D4F"/>
    <w:rsid w:val="00EC0C69"/>
    <w:rsid w:val="00ED2199"/>
    <w:rsid w:val="00ED3AE3"/>
    <w:rsid w:val="00EF2AF3"/>
    <w:rsid w:val="00EF6A84"/>
    <w:rsid w:val="00F31759"/>
    <w:rsid w:val="00F56A62"/>
    <w:rsid w:val="00F91B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CEE1"/>
  <w15:chartTrackingRefBased/>
  <w15:docId w15:val="{46C693B0-CC67-43C4-A071-FB6526D4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A62"/>
    <w:rPr>
      <w:rFonts w:eastAsiaTheme="majorEastAsia" w:cstheme="majorBidi"/>
      <w:color w:val="272727" w:themeColor="text1" w:themeTint="D8"/>
    </w:rPr>
  </w:style>
  <w:style w:type="paragraph" w:styleId="Title">
    <w:name w:val="Title"/>
    <w:basedOn w:val="Normal"/>
    <w:next w:val="Normal"/>
    <w:link w:val="TitleChar"/>
    <w:uiPriority w:val="10"/>
    <w:qFormat/>
    <w:rsid w:val="00F56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A62"/>
    <w:pPr>
      <w:spacing w:before="160"/>
      <w:jc w:val="center"/>
    </w:pPr>
    <w:rPr>
      <w:i/>
      <w:iCs/>
      <w:color w:val="404040" w:themeColor="text1" w:themeTint="BF"/>
    </w:rPr>
  </w:style>
  <w:style w:type="character" w:customStyle="1" w:styleId="QuoteChar">
    <w:name w:val="Quote Char"/>
    <w:basedOn w:val="DefaultParagraphFont"/>
    <w:link w:val="Quote"/>
    <w:uiPriority w:val="29"/>
    <w:rsid w:val="00F56A62"/>
    <w:rPr>
      <w:i/>
      <w:iCs/>
      <w:color w:val="404040" w:themeColor="text1" w:themeTint="BF"/>
    </w:rPr>
  </w:style>
  <w:style w:type="paragraph" w:styleId="ListParagraph">
    <w:name w:val="List Paragraph"/>
    <w:basedOn w:val="Normal"/>
    <w:uiPriority w:val="34"/>
    <w:qFormat/>
    <w:rsid w:val="00F56A62"/>
    <w:pPr>
      <w:ind w:left="720"/>
      <w:contextualSpacing/>
    </w:pPr>
  </w:style>
  <w:style w:type="character" w:styleId="IntenseEmphasis">
    <w:name w:val="Intense Emphasis"/>
    <w:basedOn w:val="DefaultParagraphFont"/>
    <w:uiPriority w:val="21"/>
    <w:qFormat/>
    <w:rsid w:val="00F56A62"/>
    <w:rPr>
      <w:i/>
      <w:iCs/>
      <w:color w:val="0F4761" w:themeColor="accent1" w:themeShade="BF"/>
    </w:rPr>
  </w:style>
  <w:style w:type="paragraph" w:styleId="IntenseQuote">
    <w:name w:val="Intense Quote"/>
    <w:basedOn w:val="Normal"/>
    <w:next w:val="Normal"/>
    <w:link w:val="IntenseQuoteChar"/>
    <w:uiPriority w:val="30"/>
    <w:qFormat/>
    <w:rsid w:val="00F56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A62"/>
    <w:rPr>
      <w:i/>
      <w:iCs/>
      <w:color w:val="0F4761" w:themeColor="accent1" w:themeShade="BF"/>
    </w:rPr>
  </w:style>
  <w:style w:type="character" w:styleId="IntenseReference">
    <w:name w:val="Intense Reference"/>
    <w:basedOn w:val="DefaultParagraphFont"/>
    <w:uiPriority w:val="32"/>
    <w:qFormat/>
    <w:rsid w:val="00F56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13142</TotalTime>
  <Pages>4</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Stillich</dc:creator>
  <cp:keywords/>
  <dc:description/>
  <cp:lastModifiedBy>John Stillich</cp:lastModifiedBy>
  <cp:revision>55</cp:revision>
  <cp:lastPrinted>2025-06-18T13:41:00Z</cp:lastPrinted>
  <dcterms:created xsi:type="dcterms:W3CDTF">2025-05-16T01:28:00Z</dcterms:created>
  <dcterms:modified xsi:type="dcterms:W3CDTF">2025-06-26T14:16:00Z</dcterms:modified>
</cp:coreProperties>
</file>