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86A4" w14:textId="77777777" w:rsidR="00ED65A7" w:rsidRDefault="006E664F" w:rsidP="00ED65A7">
      <w:pPr>
        <w:tabs>
          <w:tab w:val="right" w:pos="9360"/>
        </w:tabs>
        <w:rPr>
          <w:rFonts w:ascii="Harabara" w:hAnsi="Harabara"/>
          <w:bCs/>
          <w:iCs/>
          <w:color w:val="2E74B5" w:themeColor="accent1" w:themeShade="BF"/>
          <w:sz w:val="52"/>
          <w:szCs w:val="52"/>
          <w:lang w:val="en-GB"/>
        </w:rPr>
      </w:pPr>
      <w:proofErr w:type="spellStart"/>
      <w:r w:rsidRPr="009C2D77">
        <w:rPr>
          <w:rFonts w:ascii="Harabara" w:hAnsi="Harabara"/>
          <w:bCs/>
          <w:iCs/>
          <w:color w:val="9CC2E5" w:themeColor="accent1" w:themeTint="99"/>
          <w:sz w:val="52"/>
          <w:szCs w:val="52"/>
          <w:lang w:val="en-GB"/>
        </w:rPr>
        <w:t>S</w:t>
      </w:r>
      <w:r w:rsidR="00ED65A7" w:rsidRPr="009C2D77">
        <w:rPr>
          <w:rFonts w:ascii="Harabara" w:hAnsi="Harabara"/>
          <w:bCs/>
          <w:iCs/>
          <w:color w:val="9CC2E5" w:themeColor="accent1" w:themeTint="99"/>
          <w:sz w:val="52"/>
          <w:szCs w:val="52"/>
          <w:lang w:val="en-GB"/>
        </w:rPr>
        <w:t>ky</w:t>
      </w:r>
      <w:r w:rsidR="00ED65A7" w:rsidRPr="009C2D77">
        <w:rPr>
          <w:rFonts w:ascii="Harabara" w:hAnsi="Harabara"/>
          <w:bCs/>
          <w:iCs/>
          <w:color w:val="2E74B5" w:themeColor="accent1" w:themeShade="BF"/>
          <w:sz w:val="52"/>
          <w:szCs w:val="52"/>
          <w:lang w:val="en-GB"/>
        </w:rPr>
        <w:t>acoustics</w:t>
      </w:r>
      <w:proofErr w:type="spellEnd"/>
    </w:p>
    <w:p w14:paraId="38A6F820" w14:textId="77777777" w:rsidR="003B2C99" w:rsidRPr="003B2C99" w:rsidRDefault="003B2C99" w:rsidP="008C431D">
      <w:pPr>
        <w:pStyle w:val="NormalWeb"/>
        <w:spacing w:line="276" w:lineRule="auto"/>
      </w:pPr>
      <w:r w:rsidRPr="003B2C99">
        <w:rPr>
          <w:bCs/>
        </w:rPr>
        <w:t xml:space="preserve">Please understand that you are responsible for the accuracy of all project specifications, including any </w:t>
      </w:r>
      <w:r>
        <w:rPr>
          <w:bCs/>
        </w:rPr>
        <w:t>Sky Acoustics Inc.</w:t>
      </w:r>
      <w:r w:rsidRPr="003B2C99">
        <w:rPr>
          <w:bCs/>
        </w:rPr>
        <w:t xml:space="preserve"> guide specifications that you use. </w:t>
      </w:r>
    </w:p>
    <w:p w14:paraId="7889C674" w14:textId="77777777" w:rsidR="003B2C99" w:rsidRPr="003B2C99" w:rsidRDefault="003B2C99" w:rsidP="008C431D">
      <w:pPr>
        <w:pStyle w:val="NormalWeb"/>
        <w:spacing w:line="276" w:lineRule="auto"/>
      </w:pPr>
      <w:r>
        <w:rPr>
          <w:bCs/>
        </w:rPr>
        <w:t>SKY ACOUSTICS INC.</w:t>
      </w:r>
      <w:r w:rsidRPr="003B2C99">
        <w:rPr>
          <w:bCs/>
        </w:rPr>
        <w:t xml:space="preserve"> SHALL NOT BE LIABLE FOR ANY DAMAGES ARISING OUT OF THE USE OF ANY OF ITS GUIDE SPECIFICATIONS.</w:t>
      </w:r>
    </w:p>
    <w:p w14:paraId="588F4062" w14:textId="2BF30045" w:rsidR="003B2C99" w:rsidRPr="00457F76" w:rsidRDefault="003B2C99" w:rsidP="003B2C99">
      <w:pPr>
        <w:pStyle w:val="Heading3"/>
        <w:jc w:val="center"/>
        <w:rPr>
          <w:sz w:val="22"/>
          <w:szCs w:val="22"/>
        </w:rPr>
      </w:pPr>
      <w:r w:rsidRPr="00457F76">
        <w:rPr>
          <w:sz w:val="22"/>
          <w:szCs w:val="22"/>
        </w:rPr>
        <w:t>SECTION 09</w:t>
      </w:r>
      <w:r w:rsidR="00022CBE">
        <w:rPr>
          <w:sz w:val="22"/>
          <w:szCs w:val="22"/>
        </w:rPr>
        <w:t>5113/095123</w:t>
      </w:r>
    </w:p>
    <w:p w14:paraId="2B568E15" w14:textId="06F99EAA" w:rsidR="00056B09" w:rsidRPr="00056B09" w:rsidRDefault="002F082E" w:rsidP="00056B09">
      <w:pPr>
        <w:tabs>
          <w:tab w:val="right" w:pos="9360"/>
        </w:tabs>
        <w:contextualSpacing/>
        <w:jc w:val="center"/>
        <w:rPr>
          <w:rFonts w:ascii="Arial" w:hAnsi="Arial" w:cs="Arial"/>
          <w:b/>
          <w:bCs/>
          <w:sz w:val="36"/>
          <w:szCs w:val="36"/>
          <w:lang w:val="en-CA"/>
        </w:rPr>
      </w:pPr>
      <w:r w:rsidRPr="00056B09">
        <w:rPr>
          <w:rFonts w:ascii="Arial" w:hAnsi="Arial" w:cs="Arial"/>
          <w:b/>
          <w:bCs/>
          <w:sz w:val="36"/>
          <w:szCs w:val="36"/>
          <w:lang w:val="en-CA"/>
        </w:rPr>
        <w:t xml:space="preserve">Stratus High Aesthetic </w:t>
      </w:r>
      <w:r w:rsidR="00056B09" w:rsidRPr="00056B09">
        <w:rPr>
          <w:rFonts w:ascii="Arial" w:hAnsi="Arial" w:cs="Arial"/>
          <w:b/>
          <w:bCs/>
          <w:sz w:val="36"/>
          <w:szCs w:val="36"/>
          <w:lang w:val="en-CA"/>
        </w:rPr>
        <w:t xml:space="preserve">Commercial </w:t>
      </w:r>
      <w:r w:rsidR="00ED65A7" w:rsidRPr="00056B09">
        <w:rPr>
          <w:rFonts w:ascii="Arial" w:hAnsi="Arial" w:cs="Arial"/>
          <w:b/>
          <w:bCs/>
          <w:sz w:val="36"/>
          <w:szCs w:val="36"/>
          <w:lang w:val="en-CA"/>
        </w:rPr>
        <w:t xml:space="preserve">Acoustical </w:t>
      </w:r>
      <w:r w:rsidR="00D06BB1" w:rsidRPr="00056B09">
        <w:rPr>
          <w:rFonts w:ascii="Arial" w:hAnsi="Arial" w:cs="Arial"/>
          <w:b/>
          <w:bCs/>
          <w:sz w:val="36"/>
          <w:szCs w:val="36"/>
          <w:lang w:val="en-CA"/>
        </w:rPr>
        <w:t xml:space="preserve">Ceiling </w:t>
      </w:r>
      <w:r w:rsidRPr="00056B09">
        <w:rPr>
          <w:rFonts w:ascii="Arial" w:hAnsi="Arial" w:cs="Arial"/>
          <w:b/>
          <w:bCs/>
          <w:sz w:val="36"/>
          <w:szCs w:val="36"/>
          <w:lang w:val="en-CA"/>
        </w:rPr>
        <w:t>Tiles</w:t>
      </w:r>
      <w:r w:rsidR="00056B09" w:rsidRPr="00056B09">
        <w:rPr>
          <w:rFonts w:ascii="Arial" w:hAnsi="Arial" w:cs="Arial"/>
          <w:b/>
          <w:bCs/>
          <w:sz w:val="36"/>
          <w:szCs w:val="36"/>
          <w:lang w:val="en-CA"/>
        </w:rPr>
        <w:t xml:space="preserve"> with Coated Finish</w:t>
      </w:r>
    </w:p>
    <w:p w14:paraId="15C33F00" w14:textId="77777777" w:rsidR="00ED65A7" w:rsidRDefault="00ED65A7" w:rsidP="00ED65A7">
      <w:pPr>
        <w:ind w:right="-90"/>
        <w:contextualSpacing/>
        <w:rPr>
          <w:rFonts w:ascii="Calibri" w:hAnsi="Calibri" w:cs="Arial"/>
          <w:b/>
          <w:bCs/>
          <w:szCs w:val="20"/>
          <w:lang w:val="en-GB"/>
        </w:rPr>
      </w:pPr>
    </w:p>
    <w:p w14:paraId="40161C33" w14:textId="77777777" w:rsidR="00056B09" w:rsidRPr="00056B09" w:rsidRDefault="00056B09" w:rsidP="00ED65A7">
      <w:pPr>
        <w:ind w:right="-90"/>
        <w:contextualSpacing/>
        <w:rPr>
          <w:rFonts w:ascii="Calibri" w:hAnsi="Calibri" w:cs="Arial"/>
          <w:b/>
          <w:bCs/>
          <w:szCs w:val="20"/>
          <w:lang w:val="en-GB"/>
        </w:rPr>
      </w:pPr>
    </w:p>
    <w:p w14:paraId="7E54A5E8" w14:textId="77777777" w:rsidR="00C8352F" w:rsidRPr="003B2C99" w:rsidRDefault="00ED65A7" w:rsidP="00C8352F">
      <w:pPr>
        <w:ind w:right="-90"/>
        <w:contextualSpacing/>
        <w:rPr>
          <w:rFonts w:ascii="Arial" w:hAnsi="Arial" w:cs="Arial"/>
          <w:b/>
          <w:bCs/>
          <w:sz w:val="28"/>
          <w:szCs w:val="28"/>
          <w:lang w:val="en-GB"/>
        </w:rPr>
      </w:pPr>
      <w:r w:rsidRPr="003B2C99">
        <w:rPr>
          <w:rFonts w:ascii="Arial" w:hAnsi="Arial" w:cs="Arial"/>
          <w:b/>
          <w:bCs/>
          <w:sz w:val="28"/>
          <w:szCs w:val="28"/>
          <w:lang w:val="en-GB"/>
        </w:rPr>
        <w:t xml:space="preserve">PART 1 </w:t>
      </w:r>
      <w:r w:rsidR="00C8352F" w:rsidRPr="003B2C99">
        <w:rPr>
          <w:rFonts w:ascii="Arial" w:hAnsi="Arial" w:cs="Arial"/>
          <w:b/>
          <w:bCs/>
          <w:sz w:val="28"/>
          <w:szCs w:val="28"/>
          <w:lang w:val="en-GB"/>
        </w:rPr>
        <w:t>–</w:t>
      </w:r>
      <w:r w:rsidRPr="003B2C99">
        <w:rPr>
          <w:rFonts w:ascii="Arial" w:hAnsi="Arial" w:cs="Arial"/>
          <w:b/>
          <w:bCs/>
          <w:sz w:val="28"/>
          <w:szCs w:val="28"/>
          <w:lang w:val="en-GB"/>
        </w:rPr>
        <w:t xml:space="preserve"> GENERAL</w:t>
      </w:r>
    </w:p>
    <w:p w14:paraId="106DBD5B" w14:textId="77777777" w:rsidR="003B2C99" w:rsidRPr="003B2C99" w:rsidRDefault="003B2C99" w:rsidP="00C8352F">
      <w:pPr>
        <w:ind w:right="-90"/>
        <w:contextualSpacing/>
        <w:rPr>
          <w:rFonts w:ascii="Arial" w:hAnsi="Arial" w:cs="Arial"/>
          <w:b/>
          <w:bCs/>
          <w:sz w:val="24"/>
          <w:lang w:val="en-GB"/>
        </w:rPr>
      </w:pPr>
    </w:p>
    <w:p w14:paraId="5D05FA23" w14:textId="77777777" w:rsidR="003B2C99" w:rsidRPr="003907E3" w:rsidRDefault="003B2C99" w:rsidP="003907E3">
      <w:pPr>
        <w:pStyle w:val="ListParagraph"/>
        <w:numPr>
          <w:ilvl w:val="1"/>
          <w:numId w:val="24"/>
        </w:numPr>
        <w:ind w:left="426" w:right="-90" w:hanging="426"/>
        <w:rPr>
          <w:rFonts w:ascii="Arial" w:hAnsi="Arial" w:cs="Arial"/>
          <w:b/>
          <w:bCs/>
          <w:szCs w:val="20"/>
          <w:lang w:val="en-GB"/>
        </w:rPr>
      </w:pPr>
      <w:r w:rsidRPr="003907E3">
        <w:rPr>
          <w:rFonts w:ascii="Arial" w:hAnsi="Arial" w:cs="Arial"/>
          <w:b/>
          <w:bCs/>
          <w:szCs w:val="20"/>
          <w:lang w:val="en-GB"/>
        </w:rPr>
        <w:t>RELATED DOCUMENTS</w:t>
      </w:r>
    </w:p>
    <w:p w14:paraId="495A05C1" w14:textId="77777777" w:rsidR="00457F76" w:rsidRDefault="00457F76" w:rsidP="00457F76">
      <w:pPr>
        <w:ind w:right="-90"/>
        <w:rPr>
          <w:rFonts w:ascii="Arial" w:hAnsi="Arial" w:cs="Arial"/>
          <w:szCs w:val="20"/>
          <w:lang w:val="en-GB"/>
        </w:rPr>
      </w:pPr>
    </w:p>
    <w:p w14:paraId="1D9B8C51" w14:textId="77777777" w:rsidR="00457F76" w:rsidRPr="00457F76" w:rsidRDefault="00457F76" w:rsidP="008C431D">
      <w:pPr>
        <w:spacing w:line="360" w:lineRule="auto"/>
        <w:ind w:left="709"/>
        <w:rPr>
          <w:rFonts w:ascii="Arial" w:hAnsi="Arial" w:cs="Arial"/>
          <w:color w:val="000000"/>
          <w:szCs w:val="20"/>
        </w:rPr>
      </w:pPr>
      <w:proofErr w:type="gramStart"/>
      <w:r w:rsidRPr="00457F76">
        <w:rPr>
          <w:rFonts w:ascii="Arial" w:hAnsi="Arial" w:cs="Arial"/>
          <w:color w:val="000000"/>
          <w:szCs w:val="20"/>
        </w:rPr>
        <w:t>Drawings and general conditions of Contract, including General and Supplementary Conditions</w:t>
      </w:r>
      <w:r>
        <w:rPr>
          <w:rFonts w:ascii="Arial" w:hAnsi="Arial" w:cs="Arial"/>
          <w:color w:val="000000"/>
          <w:szCs w:val="20"/>
        </w:rPr>
        <w:t>,</w:t>
      </w:r>
      <w:r w:rsidRPr="00457F76">
        <w:rPr>
          <w:rFonts w:ascii="Arial" w:hAnsi="Arial" w:cs="Arial"/>
          <w:color w:val="000000"/>
          <w:szCs w:val="20"/>
        </w:rPr>
        <w:t xml:space="preserve"> and Division</w:t>
      </w:r>
      <w:r>
        <w:rPr>
          <w:rFonts w:ascii="Arial" w:hAnsi="Arial" w:cs="Arial"/>
          <w:color w:val="000000"/>
          <w:szCs w:val="20"/>
        </w:rPr>
        <w:t xml:space="preserve"> </w:t>
      </w:r>
      <w:r w:rsidRPr="00457F76">
        <w:rPr>
          <w:rFonts w:ascii="Arial" w:hAnsi="Arial" w:cs="Arial"/>
          <w:color w:val="000000"/>
          <w:szCs w:val="20"/>
        </w:rPr>
        <w:t>-</w:t>
      </w:r>
      <w:r>
        <w:rPr>
          <w:rFonts w:ascii="Arial" w:hAnsi="Arial" w:cs="Arial"/>
          <w:color w:val="000000"/>
          <w:szCs w:val="20"/>
        </w:rPr>
        <w:t xml:space="preserve"> </w:t>
      </w:r>
      <w:r w:rsidRPr="00457F76">
        <w:rPr>
          <w:rFonts w:ascii="Arial" w:hAnsi="Arial" w:cs="Arial"/>
          <w:color w:val="000000"/>
          <w:szCs w:val="20"/>
        </w:rPr>
        <w:t xml:space="preserve">1 Specification sections </w:t>
      </w:r>
      <w:r>
        <w:rPr>
          <w:rFonts w:ascii="Arial" w:hAnsi="Arial" w:cs="Arial"/>
          <w:color w:val="000000"/>
          <w:szCs w:val="20"/>
        </w:rPr>
        <w:t xml:space="preserve">that </w:t>
      </w:r>
      <w:r w:rsidRPr="00457F76">
        <w:rPr>
          <w:rFonts w:ascii="Arial" w:hAnsi="Arial" w:cs="Arial"/>
          <w:color w:val="000000"/>
          <w:szCs w:val="20"/>
        </w:rPr>
        <w:t>apply to work of this section.</w:t>
      </w:r>
      <w:proofErr w:type="gramEnd"/>
      <w:r w:rsidRPr="00457F76">
        <w:rPr>
          <w:rFonts w:ascii="Arial" w:hAnsi="Arial" w:cs="Arial"/>
          <w:color w:val="000000"/>
          <w:szCs w:val="20"/>
        </w:rPr>
        <w:t xml:space="preserve"> </w:t>
      </w:r>
    </w:p>
    <w:p w14:paraId="7362B2AD" w14:textId="77777777" w:rsidR="00457F76" w:rsidRPr="00457F76" w:rsidRDefault="00457F76" w:rsidP="00457F76">
      <w:pPr>
        <w:ind w:right="-90"/>
        <w:rPr>
          <w:rFonts w:ascii="Arial" w:hAnsi="Arial" w:cs="Arial"/>
          <w:szCs w:val="20"/>
          <w:lang w:val="en-GB"/>
        </w:rPr>
      </w:pPr>
    </w:p>
    <w:p w14:paraId="5C74DF6A" w14:textId="77777777" w:rsidR="00A2568B" w:rsidRDefault="003907E3" w:rsidP="003907E3">
      <w:pPr>
        <w:spacing w:line="360" w:lineRule="auto"/>
        <w:ind w:right="-90"/>
        <w:rPr>
          <w:rFonts w:ascii="Arial" w:hAnsi="Arial" w:cs="Arial"/>
          <w:szCs w:val="20"/>
          <w:lang w:val="en-GB"/>
        </w:rPr>
      </w:pPr>
      <w:r w:rsidRPr="003907E3">
        <w:rPr>
          <w:rFonts w:ascii="Arial" w:hAnsi="Arial" w:cs="Arial"/>
          <w:szCs w:val="20"/>
          <w:lang w:val="en-GB"/>
        </w:rPr>
        <w:t xml:space="preserve"> </w:t>
      </w:r>
    </w:p>
    <w:p w14:paraId="7EED51A5" w14:textId="0AABD2FB" w:rsidR="003907E3" w:rsidRPr="003907E3" w:rsidRDefault="003907E3" w:rsidP="003907E3">
      <w:pPr>
        <w:spacing w:line="360" w:lineRule="auto"/>
        <w:ind w:right="-90"/>
        <w:rPr>
          <w:rFonts w:ascii="Arial" w:hAnsi="Arial" w:cs="Arial"/>
          <w:szCs w:val="20"/>
          <w:lang w:val="en-GB"/>
        </w:rPr>
      </w:pPr>
      <w:r>
        <w:rPr>
          <w:rFonts w:ascii="Arial" w:hAnsi="Arial" w:cs="Arial"/>
          <w:b/>
          <w:bCs/>
          <w:szCs w:val="20"/>
          <w:lang w:val="en-GB"/>
        </w:rPr>
        <w:t>1.</w:t>
      </w:r>
      <w:r w:rsidRPr="003907E3">
        <w:rPr>
          <w:rFonts w:ascii="Arial" w:hAnsi="Arial" w:cs="Arial"/>
          <w:b/>
          <w:bCs/>
          <w:szCs w:val="20"/>
          <w:lang w:val="en-GB"/>
        </w:rPr>
        <w:t xml:space="preserve">2 </w:t>
      </w:r>
      <w:r>
        <w:rPr>
          <w:rFonts w:ascii="Arial" w:hAnsi="Arial" w:cs="Arial"/>
          <w:b/>
          <w:bCs/>
          <w:szCs w:val="20"/>
          <w:lang w:val="en-GB"/>
        </w:rPr>
        <w:t>SUMMARY</w:t>
      </w:r>
    </w:p>
    <w:p w14:paraId="7162215F" w14:textId="77777777" w:rsidR="003907E3" w:rsidRPr="00783720" w:rsidRDefault="003907E3" w:rsidP="00872870">
      <w:pPr>
        <w:pStyle w:val="PR1"/>
        <w:numPr>
          <w:ilvl w:val="0"/>
          <w:numId w:val="0"/>
        </w:numPr>
        <w:spacing w:line="276" w:lineRule="auto"/>
        <w:ind w:left="864" w:hanging="576"/>
        <w:rPr>
          <w:rFonts w:ascii="Arial" w:hAnsi="Arial" w:cs="Arial"/>
        </w:rPr>
      </w:pPr>
      <w:r w:rsidRPr="00783720">
        <w:rPr>
          <w:rFonts w:ascii="Arial" w:hAnsi="Arial" w:cs="Arial"/>
          <w:lang w:val="en-GB"/>
        </w:rPr>
        <w:t>A.</w:t>
      </w:r>
      <w:r w:rsidRPr="00783720">
        <w:rPr>
          <w:rFonts w:ascii="Arial" w:hAnsi="Arial" w:cs="Arial"/>
          <w:lang w:val="en-GB"/>
        </w:rPr>
        <w:tab/>
      </w:r>
      <w:r w:rsidRPr="00783720">
        <w:rPr>
          <w:rFonts w:ascii="Arial" w:hAnsi="Arial" w:cs="Arial"/>
        </w:rPr>
        <w:t>Section Includes:</w:t>
      </w:r>
      <w:r w:rsidR="0012721B" w:rsidRPr="00783720">
        <w:rPr>
          <w:rFonts w:ascii="Arial" w:hAnsi="Arial" w:cs="Arial"/>
        </w:rPr>
        <w:t xml:space="preserve"> Wall </w:t>
      </w:r>
      <w:r w:rsidRPr="00783720">
        <w:rPr>
          <w:rFonts w:ascii="Arial" w:hAnsi="Arial" w:cs="Arial"/>
        </w:rPr>
        <w:t xml:space="preserve">Sound </w:t>
      </w:r>
      <w:r w:rsidR="0012721B" w:rsidRPr="00783720">
        <w:rPr>
          <w:rFonts w:ascii="Arial" w:hAnsi="Arial" w:cs="Arial"/>
        </w:rPr>
        <w:t>Absorption</w:t>
      </w:r>
      <w:r w:rsidRPr="00783720">
        <w:rPr>
          <w:rFonts w:ascii="Arial" w:hAnsi="Arial" w:cs="Arial"/>
        </w:rPr>
        <w:t>.</w:t>
      </w:r>
    </w:p>
    <w:p w14:paraId="5CA73238" w14:textId="77777777" w:rsidR="003907E3" w:rsidRPr="00783720" w:rsidRDefault="003907E3" w:rsidP="008C431D">
      <w:pPr>
        <w:pStyle w:val="PR1"/>
        <w:numPr>
          <w:ilvl w:val="0"/>
          <w:numId w:val="26"/>
        </w:numPr>
        <w:spacing w:line="360" w:lineRule="auto"/>
        <w:ind w:left="851" w:hanging="563"/>
        <w:rPr>
          <w:rFonts w:ascii="Arial" w:hAnsi="Arial" w:cs="Arial"/>
        </w:rPr>
      </w:pPr>
      <w:r w:rsidRPr="00783720">
        <w:rPr>
          <w:rFonts w:ascii="Arial" w:hAnsi="Arial" w:cs="Arial"/>
        </w:rPr>
        <w:t xml:space="preserve">Related Work: The following items are </w:t>
      </w:r>
      <w:r w:rsidRPr="00D95722">
        <w:rPr>
          <w:rFonts w:ascii="Arial" w:hAnsi="Arial" w:cs="Arial"/>
          <w:b/>
        </w:rPr>
        <w:t>not</w:t>
      </w:r>
      <w:r w:rsidRPr="00783720">
        <w:rPr>
          <w:rFonts w:ascii="Arial" w:hAnsi="Arial" w:cs="Arial"/>
        </w:rPr>
        <w:t xml:space="preserve"> included in this Section and are specified under the designated Sections:</w:t>
      </w:r>
    </w:p>
    <w:p w14:paraId="153E802A" w14:textId="77777777" w:rsidR="0012721B" w:rsidRPr="00783720" w:rsidRDefault="003907E3" w:rsidP="008C431D">
      <w:pPr>
        <w:pStyle w:val="PR2"/>
        <w:spacing w:line="360" w:lineRule="auto"/>
        <w:ind w:hanging="589"/>
        <w:jc w:val="left"/>
        <w:rPr>
          <w:rFonts w:ascii="Arial" w:hAnsi="Arial" w:cs="Arial"/>
        </w:rPr>
      </w:pPr>
      <w:r w:rsidRPr="00783720">
        <w:rPr>
          <w:rFonts w:ascii="Arial" w:hAnsi="Arial" w:cs="Arial"/>
        </w:rPr>
        <w:t>Section 092</w:t>
      </w:r>
      <w:r w:rsidR="00472010" w:rsidRPr="00783720">
        <w:rPr>
          <w:rFonts w:ascii="Arial" w:hAnsi="Arial" w:cs="Arial"/>
        </w:rPr>
        <w:t>0</w:t>
      </w:r>
      <w:r w:rsidRPr="00783720">
        <w:rPr>
          <w:rFonts w:ascii="Arial" w:hAnsi="Arial" w:cs="Arial"/>
        </w:rPr>
        <w:t xml:space="preserve">00 – </w:t>
      </w:r>
      <w:r w:rsidRPr="00783720">
        <w:rPr>
          <w:rFonts w:ascii="Arial" w:hAnsi="Arial" w:cs="Arial"/>
          <w:caps/>
        </w:rPr>
        <w:t>PLASTER</w:t>
      </w:r>
      <w:r w:rsidR="0012721B" w:rsidRPr="00783720">
        <w:rPr>
          <w:rFonts w:ascii="Arial" w:hAnsi="Arial" w:cs="Arial"/>
          <w:caps/>
        </w:rPr>
        <w:t xml:space="preserve"> </w:t>
      </w:r>
      <w:r w:rsidRPr="00783720">
        <w:rPr>
          <w:rFonts w:ascii="Arial" w:hAnsi="Arial" w:cs="Arial"/>
          <w:caps/>
        </w:rPr>
        <w:t>AND GYPSUM BOARD ASSEMBLIES</w:t>
      </w:r>
      <w:r w:rsidRPr="00783720">
        <w:rPr>
          <w:rFonts w:ascii="Arial" w:hAnsi="Arial" w:cs="Arial"/>
        </w:rPr>
        <w:t xml:space="preserve"> for plaster and gypsum board walls</w:t>
      </w:r>
    </w:p>
    <w:p w14:paraId="19C77B5D" w14:textId="77777777" w:rsidR="003907E3" w:rsidRPr="00783720" w:rsidRDefault="003907E3" w:rsidP="008C431D">
      <w:pPr>
        <w:pStyle w:val="PR2"/>
        <w:numPr>
          <w:ilvl w:val="0"/>
          <w:numId w:val="0"/>
        </w:numPr>
        <w:spacing w:line="360" w:lineRule="auto"/>
        <w:ind w:left="1440"/>
        <w:jc w:val="left"/>
        <w:rPr>
          <w:rFonts w:ascii="Arial" w:hAnsi="Arial" w:cs="Arial"/>
        </w:rPr>
      </w:pPr>
      <w:r w:rsidRPr="00783720">
        <w:rPr>
          <w:rFonts w:ascii="Arial" w:hAnsi="Arial" w:cs="Arial"/>
        </w:rPr>
        <w:t>.</w:t>
      </w:r>
    </w:p>
    <w:p w14:paraId="14D469CB" w14:textId="77777777" w:rsidR="00F06226" w:rsidRPr="00783720" w:rsidRDefault="00472010" w:rsidP="00F06226">
      <w:pPr>
        <w:pStyle w:val="PR2"/>
        <w:rPr>
          <w:rFonts w:ascii="Arial" w:hAnsi="Arial" w:cs="Arial"/>
          <w:lang w:val="en-GB"/>
        </w:rPr>
      </w:pPr>
      <w:r w:rsidRPr="00783720">
        <w:rPr>
          <w:rFonts w:ascii="Arial" w:hAnsi="Arial" w:cs="Arial"/>
        </w:rPr>
        <w:t xml:space="preserve">Section 099000 - </w:t>
      </w:r>
      <w:r w:rsidR="003907E3" w:rsidRPr="00783720">
        <w:rPr>
          <w:rFonts w:ascii="Arial" w:hAnsi="Arial" w:cs="Arial"/>
          <w:lang w:val="en-GB"/>
        </w:rPr>
        <w:t>P</w:t>
      </w:r>
      <w:r w:rsidRPr="00783720">
        <w:rPr>
          <w:rFonts w:ascii="Arial" w:hAnsi="Arial" w:cs="Arial"/>
          <w:lang w:val="en-GB"/>
        </w:rPr>
        <w:t>AINT</w:t>
      </w:r>
      <w:r w:rsidR="003907E3" w:rsidRPr="00783720">
        <w:rPr>
          <w:rFonts w:ascii="Arial" w:hAnsi="Arial" w:cs="Arial"/>
          <w:lang w:val="en-GB"/>
        </w:rPr>
        <w:t xml:space="preserve"> finish of wall surface behind and between panelling</w:t>
      </w:r>
    </w:p>
    <w:p w14:paraId="33EB3D68" w14:textId="77777777" w:rsidR="00F06226" w:rsidRPr="00783720" w:rsidRDefault="00F06226" w:rsidP="00F06226">
      <w:pPr>
        <w:pStyle w:val="PR2"/>
        <w:numPr>
          <w:ilvl w:val="0"/>
          <w:numId w:val="0"/>
        </w:numPr>
        <w:ind w:left="1440"/>
        <w:rPr>
          <w:rFonts w:ascii="Arial" w:hAnsi="Arial" w:cs="Arial"/>
          <w:lang w:val="en-GB"/>
        </w:rPr>
      </w:pPr>
    </w:p>
    <w:p w14:paraId="629F7C25" w14:textId="77777777" w:rsidR="00F06226" w:rsidRPr="00783720" w:rsidRDefault="00F06226" w:rsidP="00F06226">
      <w:pPr>
        <w:pStyle w:val="PR2"/>
        <w:rPr>
          <w:rFonts w:ascii="Arial" w:hAnsi="Arial" w:cs="Arial"/>
          <w:lang w:val="en-GB"/>
        </w:rPr>
      </w:pPr>
      <w:r w:rsidRPr="00783720">
        <w:rPr>
          <w:rFonts w:ascii="Arial" w:hAnsi="Arial" w:cs="Arial"/>
          <w:lang w:val="en-GB"/>
        </w:rPr>
        <w:t xml:space="preserve">Division 23 – HVAC </w:t>
      </w:r>
      <w:proofErr w:type="spellStart"/>
      <w:r w:rsidRPr="00783720">
        <w:rPr>
          <w:rFonts w:ascii="Arial" w:hAnsi="Arial" w:cs="Arial"/>
          <w:lang w:val="en-GB"/>
        </w:rPr>
        <w:t>prtoducts</w:t>
      </w:r>
      <w:proofErr w:type="spellEnd"/>
      <w:r w:rsidRPr="00783720">
        <w:rPr>
          <w:rFonts w:ascii="Arial" w:hAnsi="Arial" w:cs="Arial"/>
          <w:lang w:val="en-GB"/>
        </w:rPr>
        <w:t xml:space="preserve"> and services.</w:t>
      </w:r>
    </w:p>
    <w:p w14:paraId="1B6A8E94" w14:textId="77777777" w:rsidR="00F06226" w:rsidRPr="00783720" w:rsidRDefault="00F06226" w:rsidP="00F06226">
      <w:pPr>
        <w:pStyle w:val="PR2"/>
        <w:numPr>
          <w:ilvl w:val="0"/>
          <w:numId w:val="0"/>
        </w:numPr>
        <w:rPr>
          <w:rFonts w:ascii="Arial" w:hAnsi="Arial" w:cs="Arial"/>
          <w:lang w:val="en-GB"/>
        </w:rPr>
      </w:pPr>
      <w:r w:rsidRPr="00783720">
        <w:rPr>
          <w:rFonts w:ascii="Arial" w:hAnsi="Arial" w:cs="Arial"/>
          <w:lang w:val="en-GB"/>
        </w:rPr>
        <w:t xml:space="preserve"> </w:t>
      </w:r>
    </w:p>
    <w:p w14:paraId="61EC9643" w14:textId="77777777" w:rsidR="003907E3" w:rsidRPr="00783720" w:rsidRDefault="00472010" w:rsidP="00F06226">
      <w:pPr>
        <w:pStyle w:val="PR2"/>
        <w:rPr>
          <w:rFonts w:ascii="Arial" w:hAnsi="Arial" w:cs="Arial"/>
          <w:lang w:val="en-GB"/>
        </w:rPr>
      </w:pPr>
      <w:r w:rsidRPr="00783720">
        <w:rPr>
          <w:rFonts w:ascii="Arial" w:hAnsi="Arial" w:cs="Arial"/>
          <w:lang w:val="en-GB"/>
        </w:rPr>
        <w:t xml:space="preserve">Division 26 - </w:t>
      </w:r>
      <w:r w:rsidR="003907E3" w:rsidRPr="00783720">
        <w:rPr>
          <w:rFonts w:ascii="Arial" w:hAnsi="Arial" w:cs="Arial"/>
          <w:lang w:val="en-GB"/>
        </w:rPr>
        <w:t>Lighting fixtures</w:t>
      </w:r>
      <w:r w:rsidR="0012721B" w:rsidRPr="00783720">
        <w:rPr>
          <w:rFonts w:ascii="Arial" w:hAnsi="Arial" w:cs="Arial"/>
          <w:lang w:val="en-GB"/>
        </w:rPr>
        <w:t xml:space="preserve">, </w:t>
      </w:r>
      <w:r w:rsidR="003907E3" w:rsidRPr="00783720">
        <w:rPr>
          <w:rFonts w:ascii="Arial" w:hAnsi="Arial" w:cs="Arial"/>
          <w:lang w:val="en-GB"/>
        </w:rPr>
        <w:t>and electrical services and connections</w:t>
      </w:r>
      <w:r w:rsidR="00F06226" w:rsidRPr="00783720">
        <w:rPr>
          <w:rFonts w:ascii="Arial" w:hAnsi="Arial" w:cs="Arial"/>
          <w:lang w:val="en-GB"/>
        </w:rPr>
        <w:t>.</w:t>
      </w:r>
    </w:p>
    <w:p w14:paraId="4C4D61A7" w14:textId="77777777" w:rsidR="00F06226" w:rsidRPr="00783720" w:rsidRDefault="00F06226" w:rsidP="00F06226">
      <w:pPr>
        <w:pStyle w:val="PR2"/>
        <w:numPr>
          <w:ilvl w:val="0"/>
          <w:numId w:val="0"/>
        </w:numPr>
        <w:rPr>
          <w:rFonts w:ascii="Arial" w:hAnsi="Arial" w:cs="Arial"/>
          <w:lang w:val="en-GB"/>
        </w:rPr>
      </w:pPr>
    </w:p>
    <w:p w14:paraId="0277B3C3" w14:textId="2691AF8A" w:rsidR="00056B09" w:rsidRDefault="003907E3" w:rsidP="00B55798">
      <w:pPr>
        <w:pStyle w:val="PR2"/>
        <w:rPr>
          <w:rFonts w:ascii="Arial" w:hAnsi="Arial" w:cs="Arial"/>
          <w:lang w:val="en-GB"/>
        </w:rPr>
      </w:pPr>
      <w:r w:rsidRPr="00783720">
        <w:rPr>
          <w:rFonts w:ascii="Arial" w:hAnsi="Arial" w:cs="Arial"/>
          <w:lang w:val="en-GB"/>
        </w:rPr>
        <w:t>Other acoustical products</w:t>
      </w:r>
      <w:r w:rsidR="00783720" w:rsidRPr="00783720">
        <w:rPr>
          <w:rFonts w:ascii="Arial" w:hAnsi="Arial" w:cs="Arial"/>
          <w:lang w:val="en-GB"/>
        </w:rPr>
        <w:t xml:space="preserve"> </w:t>
      </w:r>
    </w:p>
    <w:p w14:paraId="4628CEC8" w14:textId="57337D4F" w:rsidR="00783720" w:rsidRPr="00056B09" w:rsidRDefault="00056B09" w:rsidP="00056B09">
      <w:pPr>
        <w:widowControl/>
        <w:autoSpaceDE/>
        <w:autoSpaceDN/>
        <w:adjustRightInd/>
        <w:spacing w:after="160" w:line="259" w:lineRule="auto"/>
        <w:rPr>
          <w:rFonts w:ascii="Arial" w:hAnsi="Arial" w:cs="Arial"/>
          <w:szCs w:val="20"/>
          <w:lang w:val="en-GB"/>
        </w:rPr>
      </w:pPr>
      <w:r>
        <w:rPr>
          <w:rFonts w:ascii="Arial" w:hAnsi="Arial" w:cs="Arial"/>
          <w:lang w:val="en-GB"/>
        </w:rPr>
        <w:br w:type="page"/>
      </w:r>
    </w:p>
    <w:p w14:paraId="4537E514" w14:textId="77777777" w:rsidR="00783720" w:rsidRPr="00783720" w:rsidRDefault="00783720" w:rsidP="00783720">
      <w:pPr>
        <w:pStyle w:val="HTMLPreformatted"/>
        <w:spacing w:before="300" w:after="150"/>
        <w:ind w:left="284"/>
        <w:rPr>
          <w:rFonts w:ascii="Arial" w:hAnsi="Arial" w:cs="Arial"/>
        </w:rPr>
      </w:pPr>
      <w:r w:rsidRPr="00783720">
        <w:rPr>
          <w:rFonts w:ascii="Arial" w:hAnsi="Arial" w:cs="Arial"/>
          <w:lang w:val="en-GB"/>
        </w:rPr>
        <w:lastRenderedPageBreak/>
        <w:t>C.</w:t>
      </w:r>
      <w:r w:rsidRPr="00783720">
        <w:rPr>
          <w:rFonts w:ascii="Arial" w:hAnsi="Arial" w:cs="Arial"/>
          <w:lang w:val="en-GB"/>
        </w:rPr>
        <w:tab/>
      </w:r>
      <w:r w:rsidRPr="00783720">
        <w:rPr>
          <w:rFonts w:ascii="Arial" w:hAnsi="Arial" w:cs="Arial"/>
        </w:rPr>
        <w:t>Alternates</w:t>
      </w:r>
    </w:p>
    <w:p w14:paraId="0C5C14AD" w14:textId="77777777" w:rsidR="00783720" w:rsidRPr="00783720" w:rsidRDefault="00783720" w:rsidP="008C431D">
      <w:pPr>
        <w:pStyle w:val="HTMLPreformatted"/>
        <w:spacing w:before="75" w:after="75" w:line="360" w:lineRule="auto"/>
        <w:ind w:left="1418" w:hanging="567"/>
        <w:rPr>
          <w:rFonts w:ascii="Arial" w:hAnsi="Arial" w:cs="Arial"/>
        </w:rPr>
      </w:pPr>
      <w:r w:rsidRPr="00783720">
        <w:rPr>
          <w:rFonts w:ascii="Arial" w:hAnsi="Arial" w:cs="Arial"/>
        </w:rPr>
        <w:tab/>
        <w:t>1.</w:t>
      </w:r>
      <w:r>
        <w:rPr>
          <w:rFonts w:ascii="Arial" w:hAnsi="Arial" w:cs="Arial"/>
        </w:rPr>
        <w:tab/>
      </w:r>
      <w:r w:rsidRPr="00783720">
        <w:rPr>
          <w:rFonts w:ascii="Arial" w:hAnsi="Arial" w:cs="Arial"/>
        </w:rPr>
        <w:t xml:space="preserve">Prior Approval: Unless otherwise provided for in the Contract documents, proposed product substitutions may be submitted no later than </w:t>
      </w:r>
      <w:r w:rsidR="00325B26">
        <w:rPr>
          <w:rFonts w:ascii="Arial" w:hAnsi="Arial" w:cs="Arial"/>
        </w:rPr>
        <w:t>FIFTEEN</w:t>
      </w:r>
      <w:r w:rsidRPr="00783720">
        <w:rPr>
          <w:rFonts w:ascii="Arial" w:hAnsi="Arial" w:cs="Arial"/>
        </w:rPr>
        <w:t xml:space="preserve"> (1</w:t>
      </w:r>
      <w:r w:rsidR="00325B26">
        <w:rPr>
          <w:rFonts w:ascii="Arial" w:hAnsi="Arial" w:cs="Arial"/>
        </w:rPr>
        <w:t>5</w:t>
      </w:r>
      <w:r w:rsidRPr="00783720">
        <w:rPr>
          <w:rFonts w:ascii="Arial" w:hAnsi="Arial" w:cs="Arial"/>
        </w:rPr>
        <w:t xml:space="preserve">) working days prior to the date established for receipt of bids.  Acceptability of a proposed substitution is contingent upon the Architect's review of the proposal for acceptability and approved products will be set forth </w:t>
      </w:r>
      <w:r>
        <w:rPr>
          <w:rFonts w:ascii="Arial" w:hAnsi="Arial" w:cs="Arial"/>
        </w:rPr>
        <w:t xml:space="preserve">in </w:t>
      </w:r>
      <w:r w:rsidRPr="00783720">
        <w:rPr>
          <w:rFonts w:ascii="Arial" w:hAnsi="Arial" w:cs="Arial"/>
        </w:rPr>
        <w:t>Addenda.  If substitute products that have not been approved by Addenda</w:t>
      </w:r>
      <w:r>
        <w:rPr>
          <w:rFonts w:ascii="Arial" w:hAnsi="Arial" w:cs="Arial"/>
        </w:rPr>
        <w:t xml:space="preserve"> are</w:t>
      </w:r>
      <w:r w:rsidRPr="00783720">
        <w:rPr>
          <w:rFonts w:ascii="Arial" w:hAnsi="Arial" w:cs="Arial"/>
        </w:rPr>
        <w:t xml:space="preserve"> included in a Bid, the specified products shall be provided without additional compensation.</w:t>
      </w:r>
    </w:p>
    <w:p w14:paraId="4391E440" w14:textId="1CCF98F9" w:rsidR="00783720" w:rsidRDefault="00783720" w:rsidP="008C431D">
      <w:pPr>
        <w:pStyle w:val="HTMLPreformatted"/>
        <w:spacing w:before="75" w:after="75" w:line="360" w:lineRule="auto"/>
        <w:ind w:left="1418" w:hanging="1418"/>
        <w:rPr>
          <w:rFonts w:ascii="Arial" w:hAnsi="Arial" w:cs="Arial"/>
        </w:rPr>
      </w:pPr>
      <w:r>
        <w:rPr>
          <w:rFonts w:ascii="Calibri" w:hAnsi="Calibri" w:cs="Calibri"/>
          <w:sz w:val="22"/>
          <w:szCs w:val="22"/>
        </w:rPr>
        <w:tab/>
      </w:r>
      <w:r w:rsidRPr="00DB24ED">
        <w:rPr>
          <w:rFonts w:ascii="Arial" w:hAnsi="Arial" w:cs="Arial"/>
        </w:rPr>
        <w:t>2.</w:t>
      </w:r>
      <w:r w:rsidR="00DB24ED" w:rsidRPr="00DB24ED">
        <w:rPr>
          <w:rFonts w:ascii="Arial" w:hAnsi="Arial" w:cs="Arial"/>
        </w:rPr>
        <w:tab/>
      </w:r>
      <w:r w:rsidRPr="00DB24ED">
        <w:rPr>
          <w:rFonts w:ascii="Arial" w:hAnsi="Arial" w:cs="Arial"/>
        </w:rPr>
        <w:t>Submittals that do not provide adequate data for the product eval</w:t>
      </w:r>
      <w:r w:rsidR="005B13B1">
        <w:rPr>
          <w:rFonts w:ascii="Arial" w:hAnsi="Arial" w:cs="Arial"/>
        </w:rPr>
        <w:t xml:space="preserve">uation will not be considered. </w:t>
      </w:r>
      <w:r w:rsidRPr="00DB24ED">
        <w:rPr>
          <w:rFonts w:ascii="Arial" w:hAnsi="Arial" w:cs="Arial"/>
        </w:rPr>
        <w:t xml:space="preserve">The proposed substitution must meet all requirements of </w:t>
      </w:r>
      <w:proofErr w:type="gramStart"/>
      <w:r w:rsidRPr="00DB24ED">
        <w:rPr>
          <w:rFonts w:ascii="Arial" w:hAnsi="Arial" w:cs="Arial"/>
        </w:rPr>
        <w:t>this  section</w:t>
      </w:r>
      <w:proofErr w:type="gramEnd"/>
      <w:r w:rsidRPr="00DB24ED">
        <w:rPr>
          <w:rFonts w:ascii="Arial" w:hAnsi="Arial" w:cs="Arial"/>
        </w:rPr>
        <w:t>, including but not necessarily limited to</w:t>
      </w:r>
      <w:r w:rsidR="005B13B1">
        <w:rPr>
          <w:rFonts w:ascii="Arial" w:hAnsi="Arial" w:cs="Arial"/>
        </w:rPr>
        <w:t xml:space="preserve">, the following: Single source </w:t>
      </w:r>
      <w:r w:rsidRPr="00DB24ED">
        <w:rPr>
          <w:rFonts w:ascii="Arial" w:hAnsi="Arial" w:cs="Arial"/>
        </w:rPr>
        <w:t xml:space="preserve">materials suppliers (if specified in Section 1.5); Acoustical performance; </w:t>
      </w:r>
      <w:r w:rsidR="00DB24ED">
        <w:rPr>
          <w:rFonts w:ascii="Arial" w:hAnsi="Arial" w:cs="Arial"/>
        </w:rPr>
        <w:t xml:space="preserve">Fire performance; </w:t>
      </w:r>
      <w:r w:rsidRPr="00DB24ED">
        <w:rPr>
          <w:rFonts w:ascii="Arial" w:hAnsi="Arial" w:cs="Arial"/>
        </w:rPr>
        <w:t>Panel design, size, composition, color, and finish.</w:t>
      </w:r>
    </w:p>
    <w:p w14:paraId="4EEE35F4" w14:textId="77777777" w:rsidR="00DB24ED" w:rsidRPr="00DB24ED" w:rsidRDefault="00DB24ED" w:rsidP="00DB24ED">
      <w:pPr>
        <w:pStyle w:val="HTMLPreformatted"/>
        <w:spacing w:before="75" w:after="75"/>
        <w:ind w:left="1418" w:hanging="1418"/>
        <w:rPr>
          <w:rFonts w:ascii="Arial" w:hAnsi="Arial" w:cs="Arial"/>
        </w:rPr>
      </w:pPr>
    </w:p>
    <w:p w14:paraId="2398AF27" w14:textId="77777777" w:rsidR="00DB24ED" w:rsidRPr="00DB24ED" w:rsidRDefault="00DB24ED" w:rsidP="00DB24ED">
      <w:pPr>
        <w:pStyle w:val="Heading2"/>
        <w:rPr>
          <w:rFonts w:ascii="Arial" w:eastAsia="Times New Roman" w:hAnsi="Arial" w:cs="Arial"/>
          <w:color w:val="auto"/>
          <w:sz w:val="20"/>
          <w:szCs w:val="20"/>
        </w:rPr>
      </w:pPr>
      <w:r w:rsidRPr="00DB24ED">
        <w:rPr>
          <w:rFonts w:ascii="Arial" w:eastAsia="Times New Roman" w:hAnsi="Arial" w:cs="Arial"/>
          <w:color w:val="auto"/>
          <w:sz w:val="20"/>
          <w:szCs w:val="20"/>
        </w:rPr>
        <w:t>1.3 REFERENCES</w:t>
      </w:r>
    </w:p>
    <w:p w14:paraId="33843905" w14:textId="7F39BAE1" w:rsidR="00DB24ED" w:rsidRPr="00DB24ED" w:rsidRDefault="00DB24ED" w:rsidP="00325B26">
      <w:pPr>
        <w:pStyle w:val="HTMLPreformatted"/>
        <w:tabs>
          <w:tab w:val="clear" w:pos="1832"/>
          <w:tab w:val="left" w:pos="1418"/>
        </w:tabs>
        <w:spacing w:before="300" w:after="150"/>
        <w:ind w:left="284" w:hanging="284"/>
        <w:rPr>
          <w:rFonts w:ascii="Arial" w:hAnsi="Arial" w:cs="Arial"/>
        </w:rPr>
      </w:pPr>
      <w:r>
        <w:rPr>
          <w:rFonts w:ascii="Arial" w:hAnsi="Arial" w:cs="Arial"/>
        </w:rPr>
        <w:tab/>
      </w:r>
      <w:r w:rsidRPr="00DB24ED">
        <w:rPr>
          <w:rFonts w:ascii="Arial" w:hAnsi="Arial" w:cs="Arial"/>
        </w:rPr>
        <w:t>A.</w:t>
      </w:r>
      <w:r w:rsidR="00325B26">
        <w:rPr>
          <w:rFonts w:ascii="Arial" w:hAnsi="Arial" w:cs="Arial"/>
        </w:rPr>
        <w:t xml:space="preserve"> </w:t>
      </w:r>
      <w:r w:rsidRPr="00DB24ED">
        <w:rPr>
          <w:rFonts w:ascii="Arial" w:hAnsi="Arial" w:cs="Arial"/>
        </w:rPr>
        <w:t>ASTM</w:t>
      </w:r>
      <w:r w:rsidR="00872870">
        <w:rPr>
          <w:rFonts w:ascii="Arial" w:hAnsi="Arial" w:cs="Arial"/>
        </w:rPr>
        <w:t xml:space="preserve"> International</w:t>
      </w:r>
      <w:r w:rsidRPr="00DB24ED">
        <w:rPr>
          <w:rFonts w:ascii="Arial" w:hAnsi="Arial" w:cs="Arial"/>
        </w:rPr>
        <w:t>:</w:t>
      </w:r>
    </w:p>
    <w:p w14:paraId="728C4416" w14:textId="77777777" w:rsidR="00DB24ED" w:rsidRPr="00DB24ED" w:rsidRDefault="00DB24ED" w:rsidP="008C431D">
      <w:pPr>
        <w:pStyle w:val="HTMLPreformatted"/>
        <w:tabs>
          <w:tab w:val="clear" w:pos="1832"/>
          <w:tab w:val="left" w:pos="1418"/>
        </w:tabs>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1</w:t>
      </w:r>
      <w:r>
        <w:rPr>
          <w:rFonts w:ascii="Arial" w:hAnsi="Arial" w:cs="Arial"/>
        </w:rPr>
        <w:t>.</w:t>
      </w:r>
      <w:r>
        <w:rPr>
          <w:rFonts w:ascii="Arial" w:hAnsi="Arial" w:cs="Arial"/>
        </w:rPr>
        <w:tab/>
      </w:r>
      <w:r w:rsidRPr="00DB24ED">
        <w:rPr>
          <w:rFonts w:ascii="Arial" w:hAnsi="Arial" w:cs="Arial"/>
        </w:rPr>
        <w:t>ASTM C 423 Sound Absorption and Sound Absorption Coefficients by the Reverberation Room Method</w:t>
      </w:r>
    </w:p>
    <w:p w14:paraId="0A1D06F1" w14:textId="77777777" w:rsidR="00DB24ED" w:rsidRPr="00DB24ED" w:rsidRDefault="00DB24ED" w:rsidP="008C431D">
      <w:pPr>
        <w:pStyle w:val="HTMLPreformatted"/>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2</w:t>
      </w:r>
      <w:r>
        <w:rPr>
          <w:rFonts w:ascii="Arial" w:hAnsi="Arial" w:cs="Arial"/>
        </w:rPr>
        <w:t>.</w:t>
      </w:r>
      <w:r>
        <w:rPr>
          <w:rFonts w:ascii="Arial" w:hAnsi="Arial" w:cs="Arial"/>
        </w:rPr>
        <w:tab/>
      </w:r>
      <w:r w:rsidRPr="00DB24ED">
        <w:rPr>
          <w:rFonts w:ascii="Arial" w:hAnsi="Arial" w:cs="Arial"/>
        </w:rPr>
        <w:t>ASTM E 84 Standard Test Method for Surface Burning Characteristics of Building Materials</w:t>
      </w:r>
    </w:p>
    <w:p w14:paraId="16A00446" w14:textId="77777777" w:rsidR="00DB24ED" w:rsidRPr="00022CBE" w:rsidRDefault="00DB24ED" w:rsidP="007F345C">
      <w:pPr>
        <w:pStyle w:val="HTMLPreformatted"/>
        <w:tabs>
          <w:tab w:val="clear" w:pos="1832"/>
          <w:tab w:val="left" w:pos="1418"/>
        </w:tabs>
        <w:spacing w:before="120" w:after="75"/>
        <w:rPr>
          <w:rFonts w:ascii="Arial" w:hAnsi="Arial" w:cs="Arial"/>
        </w:rPr>
      </w:pPr>
      <w:r w:rsidRPr="00DB24ED">
        <w:rPr>
          <w:rFonts w:ascii="Arial" w:hAnsi="Arial" w:cs="Arial"/>
        </w:rPr>
        <w:tab/>
      </w:r>
      <w:r w:rsidR="00703BAC">
        <w:rPr>
          <w:rFonts w:ascii="Arial" w:hAnsi="Arial" w:cs="Arial"/>
        </w:rPr>
        <w:t>3</w:t>
      </w:r>
      <w:r>
        <w:rPr>
          <w:rFonts w:ascii="Arial" w:hAnsi="Arial" w:cs="Arial"/>
        </w:rPr>
        <w:t>.</w:t>
      </w:r>
      <w:r>
        <w:rPr>
          <w:rFonts w:ascii="Arial" w:hAnsi="Arial" w:cs="Arial"/>
        </w:rPr>
        <w:tab/>
      </w:r>
      <w:r w:rsidRPr="00DB24ED">
        <w:rPr>
          <w:rFonts w:ascii="Arial" w:hAnsi="Arial" w:cs="Arial"/>
        </w:rPr>
        <w:t>ASTM E 1264 Classification for Acoustical Ceiling Products</w:t>
      </w:r>
    </w:p>
    <w:p w14:paraId="786B7809" w14:textId="77777777" w:rsidR="007F345C" w:rsidRDefault="00DB24ED" w:rsidP="007F345C">
      <w:pPr>
        <w:pStyle w:val="HTMLPreformatted"/>
        <w:tabs>
          <w:tab w:val="clear" w:pos="1832"/>
          <w:tab w:val="left" w:pos="1418"/>
        </w:tabs>
        <w:spacing w:before="120" w:after="75"/>
        <w:ind w:left="1418" w:hanging="567"/>
        <w:rPr>
          <w:rFonts w:ascii="Arial" w:hAnsi="Arial" w:cs="Arial"/>
        </w:rPr>
      </w:pPr>
      <w:r w:rsidRPr="00022CBE">
        <w:rPr>
          <w:rFonts w:ascii="Arial" w:hAnsi="Arial" w:cs="Arial"/>
        </w:rPr>
        <w:tab/>
      </w:r>
    </w:p>
    <w:p w14:paraId="2725C6E0" w14:textId="62044361" w:rsidR="005917DF" w:rsidRPr="00872870" w:rsidRDefault="007F345C" w:rsidP="007F345C">
      <w:pPr>
        <w:pStyle w:val="HTMLPreformatted"/>
        <w:tabs>
          <w:tab w:val="clear" w:pos="1832"/>
          <w:tab w:val="left" w:pos="284"/>
        </w:tabs>
        <w:spacing w:before="120" w:after="75" w:line="360" w:lineRule="auto"/>
        <w:ind w:left="284" w:hanging="284"/>
        <w:rPr>
          <w:rFonts w:ascii="Arial" w:hAnsi="Arial" w:cs="Arial"/>
        </w:rPr>
      </w:pPr>
      <w:r>
        <w:rPr>
          <w:rFonts w:ascii="Arial" w:hAnsi="Arial" w:cs="Arial"/>
        </w:rPr>
        <w:tab/>
      </w:r>
      <w:r w:rsidR="00DB24ED" w:rsidRPr="00872870">
        <w:rPr>
          <w:rFonts w:ascii="Arial" w:hAnsi="Arial" w:cs="Arial"/>
        </w:rPr>
        <w:t xml:space="preserve">B. </w:t>
      </w:r>
      <w:r w:rsidR="00703BAC" w:rsidRPr="00872870">
        <w:rPr>
          <w:rFonts w:ascii="Arial" w:hAnsi="Arial" w:cs="Arial"/>
        </w:rPr>
        <w:t xml:space="preserve">United States Green Building </w:t>
      </w:r>
      <w:r w:rsidR="00DB24ED" w:rsidRPr="00872870">
        <w:rPr>
          <w:rFonts w:ascii="Arial" w:hAnsi="Arial" w:cs="Arial"/>
        </w:rPr>
        <w:t>Co</w:t>
      </w:r>
      <w:r w:rsidR="00703BAC" w:rsidRPr="00872870">
        <w:rPr>
          <w:rFonts w:ascii="Arial" w:hAnsi="Arial" w:cs="Arial"/>
        </w:rPr>
        <w:t>uncil (USGBC)</w:t>
      </w:r>
    </w:p>
    <w:p w14:paraId="342D9CEE" w14:textId="1FB7CF43" w:rsidR="00DB24ED" w:rsidRPr="00DB24ED" w:rsidRDefault="005917DF" w:rsidP="008C431D">
      <w:pPr>
        <w:pStyle w:val="HTMLPreformatted"/>
        <w:spacing w:before="120" w:line="360" w:lineRule="auto"/>
        <w:ind w:left="1418" w:hanging="567"/>
        <w:rPr>
          <w:rFonts w:ascii="Arial" w:hAnsi="Arial" w:cs="Arial"/>
        </w:rPr>
      </w:pPr>
      <w:r w:rsidRPr="00872870">
        <w:rPr>
          <w:rFonts w:ascii="Arial" w:hAnsi="Arial" w:cs="Arial"/>
        </w:rPr>
        <w:tab/>
        <w:t>1.</w:t>
      </w:r>
      <w:r w:rsidRPr="00872870">
        <w:rPr>
          <w:rFonts w:ascii="Arial" w:hAnsi="Arial" w:cs="Arial"/>
        </w:rPr>
        <w:tab/>
      </w:r>
      <w:r w:rsidR="00DB24ED" w:rsidRPr="00872870">
        <w:rPr>
          <w:rFonts w:ascii="Arial" w:hAnsi="Arial" w:cs="Arial"/>
        </w:rPr>
        <w:t>LEED</w:t>
      </w:r>
      <w:r w:rsidR="00DB24ED" w:rsidRPr="00DB24ED">
        <w:rPr>
          <w:rFonts w:ascii="Arial" w:hAnsi="Arial" w:cs="Arial"/>
        </w:rPr>
        <w:t xml:space="preserve"> - Leadership in Energy and Environmental Design is a set of rating systems for the design, construction, operation, and maintenance of green buildings</w:t>
      </w:r>
    </w:p>
    <w:p w14:paraId="54EA383E" w14:textId="5F019179" w:rsidR="003907E3" w:rsidRPr="00872870" w:rsidRDefault="00872870" w:rsidP="00872870">
      <w:pPr>
        <w:pStyle w:val="PR1"/>
        <w:numPr>
          <w:ilvl w:val="0"/>
          <w:numId w:val="0"/>
        </w:numPr>
        <w:ind w:left="289" w:right="-91"/>
        <w:rPr>
          <w:rFonts w:ascii="Arial" w:hAnsi="Arial" w:cs="Arial"/>
          <w:lang w:val="en-GB"/>
        </w:rPr>
      </w:pPr>
      <w:r w:rsidRPr="00872870">
        <w:rPr>
          <w:rFonts w:ascii="Arial" w:hAnsi="Arial" w:cs="Arial"/>
          <w:lang w:val="en-GB"/>
        </w:rPr>
        <w:t>C. United States International Building Code</w:t>
      </w:r>
    </w:p>
    <w:p w14:paraId="40DFA674" w14:textId="2CB159C8" w:rsidR="00872870" w:rsidRDefault="00872870" w:rsidP="00872870">
      <w:pPr>
        <w:pStyle w:val="PR1"/>
        <w:numPr>
          <w:ilvl w:val="0"/>
          <w:numId w:val="0"/>
        </w:numPr>
        <w:spacing w:before="120"/>
        <w:ind w:left="289" w:right="-91"/>
        <w:rPr>
          <w:rFonts w:ascii="Arial" w:hAnsi="Arial" w:cs="Arial"/>
          <w:lang w:val="en-GB"/>
        </w:rPr>
      </w:pPr>
      <w:r w:rsidRPr="00872870">
        <w:rPr>
          <w:rFonts w:ascii="Arial" w:hAnsi="Arial" w:cs="Arial"/>
          <w:lang w:val="en-GB"/>
        </w:rPr>
        <w:tab/>
        <w:t>1.</w:t>
      </w:r>
      <w:r w:rsidRPr="00872870">
        <w:rPr>
          <w:rFonts w:ascii="Arial" w:hAnsi="Arial" w:cs="Arial"/>
          <w:lang w:val="en-GB"/>
        </w:rPr>
        <w:tab/>
        <w:t xml:space="preserve">Section 803 </w:t>
      </w:r>
      <w:proofErr w:type="gramStart"/>
      <w:r w:rsidRPr="00872870">
        <w:rPr>
          <w:rFonts w:ascii="Arial" w:hAnsi="Arial" w:cs="Arial"/>
          <w:lang w:val="en-GB"/>
        </w:rPr>
        <w:t>Wall</w:t>
      </w:r>
      <w:proofErr w:type="gramEnd"/>
      <w:r w:rsidRPr="00872870">
        <w:rPr>
          <w:rFonts w:ascii="Arial" w:hAnsi="Arial" w:cs="Arial"/>
          <w:lang w:val="en-GB"/>
        </w:rPr>
        <w:t xml:space="preserve"> and Ceiling Finishes.</w:t>
      </w:r>
    </w:p>
    <w:p w14:paraId="175D60E4" w14:textId="77777777" w:rsidR="00872870" w:rsidRPr="00872870" w:rsidRDefault="00872870" w:rsidP="00872870">
      <w:pPr>
        <w:pStyle w:val="PR1"/>
        <w:numPr>
          <w:ilvl w:val="0"/>
          <w:numId w:val="0"/>
        </w:numPr>
        <w:ind w:left="288" w:right="-90"/>
        <w:rPr>
          <w:rFonts w:ascii="Arial" w:hAnsi="Arial" w:cs="Arial"/>
          <w:lang w:val="en-GB"/>
        </w:rPr>
      </w:pPr>
    </w:p>
    <w:p w14:paraId="387C7DF0" w14:textId="77777777" w:rsidR="00703BAC" w:rsidRDefault="003907E3" w:rsidP="00703BAC">
      <w:pPr>
        <w:spacing w:line="360" w:lineRule="auto"/>
        <w:ind w:right="-90"/>
        <w:rPr>
          <w:rFonts w:ascii="Arial" w:hAnsi="Arial" w:cs="Arial"/>
          <w:b/>
          <w:bCs/>
          <w:szCs w:val="20"/>
          <w:lang w:val="en-GB"/>
        </w:rPr>
      </w:pPr>
      <w:r w:rsidRPr="00703BAC">
        <w:rPr>
          <w:rFonts w:ascii="Arial" w:hAnsi="Arial" w:cs="Arial"/>
          <w:b/>
          <w:bCs/>
          <w:szCs w:val="20"/>
          <w:lang w:val="en-GB"/>
        </w:rPr>
        <w:t>1.</w:t>
      </w:r>
      <w:r w:rsidR="00703BAC" w:rsidRPr="00703BAC">
        <w:rPr>
          <w:rFonts w:ascii="Arial" w:hAnsi="Arial" w:cs="Arial"/>
          <w:b/>
          <w:bCs/>
          <w:szCs w:val="20"/>
          <w:lang w:val="en-GB"/>
        </w:rPr>
        <w:t>4</w:t>
      </w:r>
      <w:r w:rsidRPr="00703BAC">
        <w:rPr>
          <w:rFonts w:ascii="Arial" w:hAnsi="Arial" w:cs="Arial"/>
          <w:b/>
          <w:bCs/>
          <w:szCs w:val="20"/>
          <w:lang w:val="en-GB"/>
        </w:rPr>
        <w:t xml:space="preserve"> Q</w:t>
      </w:r>
      <w:r w:rsidR="00703BAC">
        <w:rPr>
          <w:rFonts w:ascii="Arial" w:hAnsi="Arial" w:cs="Arial"/>
          <w:b/>
          <w:bCs/>
          <w:szCs w:val="20"/>
          <w:lang w:val="en-GB"/>
        </w:rPr>
        <w:t>UALITY ASSURANCE</w:t>
      </w:r>
    </w:p>
    <w:p w14:paraId="1AF82ABE" w14:textId="77777777" w:rsidR="00325B26" w:rsidRPr="00325B26" w:rsidRDefault="00703BAC" w:rsidP="00325B26">
      <w:pPr>
        <w:spacing w:line="360" w:lineRule="auto"/>
        <w:ind w:left="284" w:right="-90"/>
        <w:rPr>
          <w:rFonts w:ascii="Arial" w:hAnsi="Arial" w:cs="Arial"/>
          <w:szCs w:val="20"/>
        </w:rPr>
      </w:pPr>
      <w:r w:rsidRPr="00325B26">
        <w:rPr>
          <w:rFonts w:ascii="Arial" w:hAnsi="Arial" w:cs="Arial"/>
          <w:szCs w:val="20"/>
        </w:rPr>
        <w:t xml:space="preserve">A. </w:t>
      </w:r>
      <w:r w:rsidR="00325B26" w:rsidRPr="00325B26">
        <w:rPr>
          <w:rFonts w:ascii="Arial" w:hAnsi="Arial" w:cs="Arial"/>
          <w:szCs w:val="20"/>
        </w:rPr>
        <w:t>Manufacturer:</w:t>
      </w:r>
    </w:p>
    <w:p w14:paraId="3D8C8A99" w14:textId="77777777" w:rsidR="00703BAC" w:rsidRPr="00BD2E13" w:rsidRDefault="00325B26" w:rsidP="00325B26">
      <w:pPr>
        <w:spacing w:line="360" w:lineRule="auto"/>
        <w:ind w:left="1418" w:right="-90" w:hanging="567"/>
        <w:rPr>
          <w:rFonts w:ascii="Arial" w:hAnsi="Arial" w:cs="Arial"/>
          <w:szCs w:val="20"/>
          <w:lang w:val="en-GB"/>
        </w:rPr>
      </w:pPr>
      <w:r w:rsidRPr="00BD2E13">
        <w:rPr>
          <w:rFonts w:ascii="Arial" w:hAnsi="Arial" w:cs="Arial"/>
          <w:szCs w:val="20"/>
        </w:rPr>
        <w:t xml:space="preserve">1.  </w:t>
      </w:r>
      <w:r w:rsidRPr="00BD2E13">
        <w:rPr>
          <w:rFonts w:ascii="Arial" w:hAnsi="Arial" w:cs="Arial"/>
          <w:szCs w:val="20"/>
        </w:rPr>
        <w:tab/>
        <w:t>Company</w:t>
      </w:r>
      <w:r w:rsidRPr="00BD2E13">
        <w:rPr>
          <w:rFonts w:ascii="Arial" w:hAnsi="Arial" w:cs="Arial"/>
          <w:szCs w:val="20"/>
          <w:lang w:val="en-GB"/>
        </w:rPr>
        <w:t xml:space="preserve"> manufacturing the specified product shall have adequate capacity required for </w:t>
      </w:r>
      <w:r w:rsidR="00BD2E13" w:rsidRPr="00BD2E13">
        <w:rPr>
          <w:rFonts w:ascii="Arial" w:hAnsi="Arial" w:cs="Arial"/>
          <w:szCs w:val="20"/>
          <w:lang w:val="en-GB"/>
        </w:rPr>
        <w:t>th</w:t>
      </w:r>
      <w:r w:rsidRPr="00BD2E13">
        <w:rPr>
          <w:rFonts w:ascii="Arial" w:hAnsi="Arial" w:cs="Arial"/>
          <w:szCs w:val="20"/>
          <w:lang w:val="en-GB"/>
        </w:rPr>
        <w:t xml:space="preserve">e projects listed, and have successfully completed similar projects for a period of not less than three years. </w:t>
      </w:r>
    </w:p>
    <w:p w14:paraId="53ADE5AC" w14:textId="77777777" w:rsidR="00325B26" w:rsidRDefault="00325B26" w:rsidP="00325B26">
      <w:pPr>
        <w:spacing w:line="360" w:lineRule="auto"/>
        <w:ind w:left="284" w:right="-90"/>
        <w:rPr>
          <w:rFonts w:ascii="Arial" w:hAnsi="Arial" w:cs="Arial"/>
          <w:szCs w:val="20"/>
        </w:rPr>
      </w:pPr>
      <w:r w:rsidRPr="00325B26">
        <w:rPr>
          <w:rFonts w:ascii="Arial" w:hAnsi="Arial" w:cs="Arial"/>
          <w:szCs w:val="20"/>
        </w:rPr>
        <w:lastRenderedPageBreak/>
        <w:t>B. Installer:</w:t>
      </w:r>
    </w:p>
    <w:p w14:paraId="5150EC5F" w14:textId="0A65F0B2" w:rsidR="00BD2E13" w:rsidRDefault="00325B26" w:rsidP="00C33C0A">
      <w:pPr>
        <w:tabs>
          <w:tab w:val="left" w:pos="-1440"/>
        </w:tabs>
        <w:spacing w:line="360" w:lineRule="auto"/>
        <w:ind w:left="1440" w:right="-90" w:hanging="589"/>
        <w:rPr>
          <w:rFonts w:ascii="Arial" w:hAnsi="Arial" w:cs="Arial"/>
          <w:szCs w:val="20"/>
          <w:lang w:val="en-GB"/>
        </w:rPr>
      </w:pPr>
      <w:r w:rsidRPr="00325B26">
        <w:rPr>
          <w:rFonts w:ascii="Arial" w:hAnsi="Arial" w:cs="Arial"/>
          <w:szCs w:val="20"/>
        </w:rPr>
        <w:t>1.</w:t>
      </w:r>
      <w:r w:rsidRPr="00325B26">
        <w:rPr>
          <w:rFonts w:ascii="Arial" w:hAnsi="Arial" w:cs="Arial"/>
          <w:szCs w:val="20"/>
        </w:rPr>
        <w:tab/>
      </w:r>
      <w:r w:rsidRPr="00325B26">
        <w:rPr>
          <w:rFonts w:ascii="Arial" w:hAnsi="Arial" w:cs="Arial"/>
          <w:szCs w:val="20"/>
          <w:lang w:val="en-GB"/>
        </w:rPr>
        <w:t>The installer shall be</w:t>
      </w:r>
      <w:r w:rsidR="00BD2E13">
        <w:rPr>
          <w:rFonts w:ascii="Arial" w:hAnsi="Arial" w:cs="Arial"/>
          <w:szCs w:val="20"/>
          <w:lang w:val="en-GB"/>
        </w:rPr>
        <w:t xml:space="preserve"> competent, experienced, and familiar</w:t>
      </w:r>
      <w:r w:rsidRPr="00325B26">
        <w:rPr>
          <w:rFonts w:ascii="Arial" w:hAnsi="Arial" w:cs="Arial"/>
          <w:szCs w:val="20"/>
          <w:lang w:val="en-GB"/>
        </w:rPr>
        <w:t xml:space="preserve"> </w:t>
      </w:r>
      <w:r w:rsidR="00BD2E13">
        <w:rPr>
          <w:rFonts w:ascii="Arial" w:hAnsi="Arial" w:cs="Arial"/>
          <w:szCs w:val="20"/>
          <w:lang w:val="en-GB"/>
        </w:rPr>
        <w:t xml:space="preserve">with acoustic </w:t>
      </w:r>
      <w:r w:rsidR="007F345C">
        <w:rPr>
          <w:rFonts w:ascii="Arial" w:hAnsi="Arial" w:cs="Arial"/>
          <w:szCs w:val="20"/>
          <w:lang w:val="en-GB"/>
        </w:rPr>
        <w:t>ceiling</w:t>
      </w:r>
      <w:r w:rsidR="00BD2E13">
        <w:rPr>
          <w:rFonts w:ascii="Arial" w:hAnsi="Arial" w:cs="Arial"/>
          <w:szCs w:val="20"/>
          <w:lang w:val="en-GB"/>
        </w:rPr>
        <w:t xml:space="preserve"> </w:t>
      </w:r>
      <w:r w:rsidR="008B15C7">
        <w:rPr>
          <w:rFonts w:ascii="Arial" w:hAnsi="Arial" w:cs="Arial"/>
          <w:szCs w:val="20"/>
          <w:lang w:val="en-GB"/>
        </w:rPr>
        <w:t>tile</w:t>
      </w:r>
      <w:r w:rsidR="00BD2E13">
        <w:rPr>
          <w:rFonts w:ascii="Arial" w:hAnsi="Arial" w:cs="Arial"/>
          <w:szCs w:val="20"/>
          <w:lang w:val="en-GB"/>
        </w:rPr>
        <w:t xml:space="preserve"> installation methods.</w:t>
      </w:r>
    </w:p>
    <w:p w14:paraId="2888E024" w14:textId="77777777" w:rsidR="00C33C0A" w:rsidRPr="00C33C0A" w:rsidRDefault="00C33C0A" w:rsidP="00C33C0A">
      <w:pPr>
        <w:tabs>
          <w:tab w:val="left" w:pos="-1440"/>
        </w:tabs>
        <w:spacing w:line="360" w:lineRule="auto"/>
        <w:ind w:left="567" w:right="-90" w:hanging="283"/>
        <w:rPr>
          <w:rFonts w:ascii="Arial" w:hAnsi="Arial" w:cs="Arial"/>
          <w:szCs w:val="20"/>
          <w:lang w:val="en-GB"/>
        </w:rPr>
      </w:pPr>
      <w:r>
        <w:rPr>
          <w:rFonts w:ascii="Arial" w:hAnsi="Arial" w:cs="Arial"/>
          <w:szCs w:val="20"/>
          <w:lang w:val="en-GB"/>
        </w:rPr>
        <w:t>C. Reference Standards</w:t>
      </w:r>
      <w:r w:rsidRPr="00C33C0A">
        <w:rPr>
          <w:rFonts w:ascii="Arial" w:hAnsi="Arial" w:cs="Arial"/>
          <w:szCs w:val="20"/>
          <w:lang w:val="en-GB"/>
        </w:rPr>
        <w:t>: Conform to all governing laws, building codes, and the following performance criteria:</w:t>
      </w:r>
    </w:p>
    <w:p w14:paraId="260B8093" w14:textId="61E21B63" w:rsidR="00C33C0A" w:rsidRDefault="00C33C0A" w:rsidP="008C431D">
      <w:pPr>
        <w:tabs>
          <w:tab w:val="left" w:pos="-1440"/>
        </w:tabs>
        <w:spacing w:line="360" w:lineRule="auto"/>
        <w:ind w:left="1418" w:right="-90" w:hanging="567"/>
        <w:rPr>
          <w:rFonts w:ascii="Arial" w:hAnsi="Arial" w:cs="Arial"/>
          <w:szCs w:val="20"/>
          <w:lang w:val="en-GB"/>
        </w:rPr>
      </w:pPr>
      <w:r w:rsidRPr="00DF34FE">
        <w:rPr>
          <w:rFonts w:ascii="Arial" w:hAnsi="Arial" w:cs="Arial"/>
          <w:szCs w:val="20"/>
          <w:lang w:val="en-GB"/>
        </w:rPr>
        <w:t>1.</w:t>
      </w:r>
      <w:r w:rsidRPr="00DF34FE">
        <w:rPr>
          <w:rFonts w:ascii="Arial" w:hAnsi="Arial" w:cs="Arial"/>
          <w:szCs w:val="20"/>
          <w:lang w:val="en-GB"/>
        </w:rPr>
        <w:tab/>
        <w:t xml:space="preserve">Fire Performance Characteristics: </w:t>
      </w:r>
      <w:r w:rsidR="00DF34FE">
        <w:rPr>
          <w:rFonts w:ascii="Arial" w:hAnsi="Arial" w:cs="Arial"/>
          <w:szCs w:val="20"/>
          <w:lang w:val="en-GB"/>
        </w:rPr>
        <w:t xml:space="preserve"> T</w:t>
      </w:r>
      <w:proofErr w:type="spellStart"/>
      <w:r w:rsidR="00DF34FE" w:rsidRPr="00DF34FE">
        <w:rPr>
          <w:rFonts w:ascii="Arial" w:hAnsi="Arial" w:cs="Arial"/>
          <w:szCs w:val="20"/>
        </w:rPr>
        <w:t>est</w:t>
      </w:r>
      <w:proofErr w:type="spellEnd"/>
      <w:r w:rsidR="00DF34FE">
        <w:rPr>
          <w:rFonts w:ascii="Arial" w:hAnsi="Arial" w:cs="Arial"/>
          <w:szCs w:val="20"/>
        </w:rPr>
        <w:t>(s)</w:t>
      </w:r>
      <w:r w:rsidR="00DF34FE" w:rsidRPr="00DF34FE">
        <w:rPr>
          <w:rFonts w:ascii="Arial" w:hAnsi="Arial" w:cs="Arial"/>
          <w:szCs w:val="20"/>
        </w:rPr>
        <w:t xml:space="preserve"> </w:t>
      </w:r>
      <w:r w:rsidR="002156E2">
        <w:rPr>
          <w:rFonts w:ascii="Arial" w:hAnsi="Arial" w:cs="Arial"/>
          <w:szCs w:val="20"/>
        </w:rPr>
        <w:t xml:space="preserve">must be </w:t>
      </w:r>
      <w:r w:rsidR="00DF34FE" w:rsidRPr="00DF34FE">
        <w:rPr>
          <w:rFonts w:ascii="Arial" w:hAnsi="Arial" w:cs="Arial"/>
          <w:szCs w:val="20"/>
          <w:lang w:val="en-GB"/>
        </w:rPr>
        <w:t>performed by a</w:t>
      </w:r>
      <w:r w:rsidR="002156E2">
        <w:rPr>
          <w:rFonts w:ascii="Arial" w:hAnsi="Arial" w:cs="Arial"/>
          <w:szCs w:val="20"/>
          <w:lang w:val="en-GB"/>
        </w:rPr>
        <w:t>n independent</w:t>
      </w:r>
      <w:r w:rsidR="00DF34FE" w:rsidRPr="00DF34FE">
        <w:rPr>
          <w:rFonts w:ascii="Arial" w:hAnsi="Arial" w:cs="Arial"/>
          <w:szCs w:val="20"/>
          <w:lang w:val="en-GB"/>
        </w:rPr>
        <w:t xml:space="preserve"> testing organization acceptable to authorities having jurisdiction</w:t>
      </w:r>
      <w:r w:rsidR="002156E2">
        <w:rPr>
          <w:rFonts w:ascii="Arial" w:hAnsi="Arial" w:cs="Arial"/>
          <w:szCs w:val="20"/>
          <w:lang w:val="en-GB"/>
        </w:rPr>
        <w:t>. Tests shall be carried out</w:t>
      </w:r>
      <w:r w:rsidR="00DF34FE" w:rsidRPr="00DF34FE">
        <w:rPr>
          <w:rFonts w:ascii="Arial" w:hAnsi="Arial" w:cs="Arial"/>
          <w:szCs w:val="20"/>
        </w:rPr>
        <w:t xml:space="preserve"> per ASTM E 84 </w:t>
      </w:r>
      <w:r w:rsidR="002156E2">
        <w:rPr>
          <w:rFonts w:ascii="Arial" w:hAnsi="Arial" w:cs="Arial"/>
          <w:szCs w:val="20"/>
        </w:rPr>
        <w:t xml:space="preserve">procedures </w:t>
      </w:r>
      <w:r w:rsidR="00DF34FE" w:rsidRPr="00DF34FE">
        <w:rPr>
          <w:rFonts w:ascii="Arial" w:hAnsi="Arial" w:cs="Arial"/>
          <w:szCs w:val="20"/>
        </w:rPr>
        <w:t xml:space="preserve">and complying with </w:t>
      </w:r>
      <w:r w:rsidR="000753B4">
        <w:rPr>
          <w:rFonts w:ascii="Arial" w:hAnsi="Arial" w:cs="Arial"/>
          <w:szCs w:val="20"/>
        </w:rPr>
        <w:t xml:space="preserve">US International Building Code </w:t>
      </w:r>
      <w:r w:rsidR="00DF34FE" w:rsidRPr="00DF34FE">
        <w:rPr>
          <w:rFonts w:ascii="Arial" w:hAnsi="Arial" w:cs="Arial"/>
          <w:szCs w:val="20"/>
        </w:rPr>
        <w:t>Classification.</w:t>
      </w:r>
      <w:r w:rsidR="00DF34FE">
        <w:rPr>
          <w:rFonts w:ascii="Arial" w:hAnsi="Arial" w:cs="Arial"/>
          <w:szCs w:val="20"/>
        </w:rPr>
        <w:t xml:space="preserve"> Sky Acoustics </w:t>
      </w:r>
      <w:r w:rsidR="00941DC4">
        <w:rPr>
          <w:rFonts w:ascii="Arial" w:hAnsi="Arial" w:cs="Arial"/>
          <w:szCs w:val="20"/>
        </w:rPr>
        <w:t>Ceiling</w:t>
      </w:r>
      <w:r w:rsidR="002156E2">
        <w:rPr>
          <w:rFonts w:ascii="Arial" w:hAnsi="Arial" w:cs="Arial"/>
          <w:szCs w:val="20"/>
        </w:rPr>
        <w:t xml:space="preserve"> </w:t>
      </w:r>
      <w:r w:rsidR="008B15C7">
        <w:rPr>
          <w:rFonts w:ascii="Arial" w:hAnsi="Arial" w:cs="Arial"/>
          <w:szCs w:val="20"/>
        </w:rPr>
        <w:t>Tile</w:t>
      </w:r>
      <w:r w:rsidR="002156E2">
        <w:rPr>
          <w:rFonts w:ascii="Arial" w:hAnsi="Arial" w:cs="Arial"/>
          <w:szCs w:val="20"/>
        </w:rPr>
        <w:t xml:space="preserve"> components</w:t>
      </w:r>
      <w:r w:rsidR="00DF34FE">
        <w:rPr>
          <w:rFonts w:ascii="Arial" w:hAnsi="Arial" w:cs="Arial"/>
          <w:szCs w:val="20"/>
        </w:rPr>
        <w:t xml:space="preserve"> shall provide </w:t>
      </w:r>
      <w:r w:rsidRPr="00DF34FE">
        <w:rPr>
          <w:rFonts w:ascii="Arial" w:hAnsi="Arial" w:cs="Arial"/>
          <w:szCs w:val="20"/>
          <w:lang w:val="en-GB"/>
        </w:rPr>
        <w:t>surface</w:t>
      </w:r>
      <w:r w:rsidRPr="00DF34FE">
        <w:rPr>
          <w:rFonts w:ascii="Arial" w:hAnsi="Arial" w:cs="Arial"/>
          <w:szCs w:val="20"/>
          <w:lang w:val="en-GB"/>
        </w:rPr>
        <w:noBreakHyphen/>
        <w:t xml:space="preserve">burning characteristics as </w:t>
      </w:r>
      <w:r w:rsidR="002156E2">
        <w:rPr>
          <w:rFonts w:ascii="Arial" w:hAnsi="Arial" w:cs="Arial"/>
          <w:szCs w:val="20"/>
          <w:lang w:val="en-GB"/>
        </w:rPr>
        <w:t xml:space="preserve">shown below. </w:t>
      </w:r>
      <w:r w:rsidRPr="00DF34FE">
        <w:rPr>
          <w:rFonts w:ascii="Arial" w:hAnsi="Arial" w:cs="Arial"/>
          <w:szCs w:val="20"/>
          <w:lang w:val="en-GB"/>
        </w:rPr>
        <w:t>(</w:t>
      </w:r>
      <w:proofErr w:type="gramStart"/>
      <w:r w:rsidRPr="00DF34FE">
        <w:rPr>
          <w:rFonts w:ascii="Arial" w:hAnsi="Arial" w:cs="Arial"/>
          <w:szCs w:val="20"/>
          <w:lang w:val="en-GB"/>
        </w:rPr>
        <w:t>building</w:t>
      </w:r>
      <w:proofErr w:type="gramEnd"/>
      <w:r w:rsidRPr="00DF34FE">
        <w:rPr>
          <w:rFonts w:ascii="Arial" w:hAnsi="Arial" w:cs="Arial"/>
          <w:szCs w:val="20"/>
          <w:lang w:val="en-GB"/>
        </w:rPr>
        <w:t xml:space="preserve"> code requirements may necessitate composite panel testing using identical materials and construction representative of a typical installation, using the specified finish(</w:t>
      </w:r>
      <w:proofErr w:type="spellStart"/>
      <w:r w:rsidRPr="00DF34FE">
        <w:rPr>
          <w:rFonts w:ascii="Arial" w:hAnsi="Arial" w:cs="Arial"/>
          <w:szCs w:val="20"/>
          <w:lang w:val="en-GB"/>
        </w:rPr>
        <w:t>es</w:t>
      </w:r>
      <w:proofErr w:type="spellEnd"/>
      <w:r w:rsidRPr="00DF34FE">
        <w:rPr>
          <w:rFonts w:ascii="Arial" w:hAnsi="Arial" w:cs="Arial"/>
          <w:szCs w:val="20"/>
          <w:lang w:val="en-GB"/>
        </w:rPr>
        <w:t>) – Sky Acoustics has a considerable number of composite ASTM E84 panel tests on file).</w:t>
      </w:r>
    </w:p>
    <w:p w14:paraId="2250436C" w14:textId="77777777" w:rsidR="002156E2" w:rsidRDefault="002156E2" w:rsidP="008C431D">
      <w:pPr>
        <w:tabs>
          <w:tab w:val="left" w:pos="-1440"/>
        </w:tabs>
        <w:spacing w:line="276" w:lineRule="auto"/>
        <w:ind w:left="1418" w:right="-90" w:hanging="567"/>
        <w:rPr>
          <w:rFonts w:ascii="Arial" w:hAnsi="Arial" w:cs="Arial"/>
          <w:szCs w:val="20"/>
          <w:lang w:val="en-GB"/>
        </w:rPr>
      </w:pPr>
    </w:p>
    <w:p w14:paraId="7C374CAA" w14:textId="77777777" w:rsidR="00513461" w:rsidRPr="00513461" w:rsidRDefault="00C33C0A" w:rsidP="008C431D">
      <w:pPr>
        <w:tabs>
          <w:tab w:val="left" w:pos="-1440"/>
        </w:tabs>
        <w:spacing w:line="360" w:lineRule="auto"/>
        <w:ind w:firstLine="1418"/>
        <w:rPr>
          <w:rFonts w:ascii="Arial" w:hAnsi="Arial" w:cs="Arial"/>
          <w:szCs w:val="20"/>
          <w:lang w:val="en-GB"/>
        </w:rPr>
      </w:pPr>
      <w:r w:rsidRPr="00513461">
        <w:rPr>
          <w:rFonts w:ascii="Arial" w:hAnsi="Arial" w:cs="Arial"/>
          <w:szCs w:val="20"/>
          <w:lang w:val="en-GB"/>
        </w:rPr>
        <w:t>ASTM E-84</w:t>
      </w:r>
      <w:r w:rsidR="00513461" w:rsidRPr="00513461">
        <w:rPr>
          <w:rFonts w:ascii="Arial" w:hAnsi="Arial" w:cs="Arial"/>
          <w:szCs w:val="20"/>
          <w:lang w:val="en-GB"/>
        </w:rPr>
        <w:t xml:space="preserve"> </w:t>
      </w:r>
      <w:r w:rsidRPr="00513461">
        <w:rPr>
          <w:rFonts w:ascii="Arial" w:hAnsi="Arial" w:cs="Arial"/>
          <w:szCs w:val="20"/>
          <w:lang w:val="en-GB"/>
        </w:rPr>
        <w:t>Classification</w:t>
      </w:r>
      <w:r w:rsidR="00513461" w:rsidRPr="00513461">
        <w:rPr>
          <w:rFonts w:ascii="Arial" w:hAnsi="Arial" w:cs="Arial"/>
          <w:szCs w:val="20"/>
          <w:lang w:val="en-GB"/>
        </w:rPr>
        <w:tab/>
      </w:r>
      <w:r w:rsidR="00513461" w:rsidRPr="00513461">
        <w:rPr>
          <w:rFonts w:ascii="Arial" w:hAnsi="Arial" w:cs="Arial"/>
          <w:szCs w:val="20"/>
          <w:lang w:val="en-GB"/>
        </w:rPr>
        <w:tab/>
      </w:r>
      <w:r w:rsidRPr="00513461">
        <w:rPr>
          <w:rFonts w:ascii="Arial" w:hAnsi="Arial" w:cs="Arial"/>
          <w:szCs w:val="20"/>
          <w:lang w:val="en-GB"/>
        </w:rPr>
        <w:t>Class "A" or "1"</w:t>
      </w:r>
    </w:p>
    <w:p w14:paraId="70850C11" w14:textId="77777777" w:rsidR="00513461" w:rsidRPr="00513461" w:rsidRDefault="00513461" w:rsidP="008C431D">
      <w:pPr>
        <w:tabs>
          <w:tab w:val="left" w:pos="-1440"/>
        </w:tabs>
        <w:spacing w:line="360" w:lineRule="auto"/>
        <w:ind w:firstLine="851"/>
        <w:rPr>
          <w:rFonts w:ascii="Arial" w:hAnsi="Arial" w:cs="Arial"/>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Flame Spread: 25 or less</w:t>
      </w:r>
    </w:p>
    <w:p w14:paraId="43C7AF67" w14:textId="41E85E10" w:rsidR="003907E3" w:rsidRDefault="00513461" w:rsidP="008C431D">
      <w:pPr>
        <w:tabs>
          <w:tab w:val="left" w:pos="-1440"/>
        </w:tabs>
        <w:spacing w:line="360" w:lineRule="auto"/>
        <w:rPr>
          <w:rFonts w:ascii="Arial" w:hAnsi="Arial" w:cs="Arial"/>
          <w:sz w:val="24"/>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 xml:space="preserve">Smoke Developed: </w:t>
      </w:r>
      <w:r w:rsidR="00C33C0A" w:rsidRPr="00513461">
        <w:rPr>
          <w:rFonts w:ascii="Arial" w:hAnsi="Arial" w:cs="Arial"/>
          <w:szCs w:val="20"/>
          <w:lang w:val="en-GB"/>
        </w:rPr>
        <w:t>450 or less</w:t>
      </w:r>
      <w:r w:rsidR="003907E3">
        <w:rPr>
          <w:rFonts w:ascii="Arial" w:hAnsi="Arial" w:cs="Arial"/>
          <w:sz w:val="24"/>
          <w:szCs w:val="20"/>
          <w:lang w:val="en-GB"/>
        </w:rPr>
        <w:t>.</w:t>
      </w:r>
      <w:r w:rsidR="003907E3">
        <w:rPr>
          <w:rFonts w:ascii="Arial" w:hAnsi="Arial" w:cs="Arial"/>
          <w:sz w:val="24"/>
          <w:szCs w:val="20"/>
          <w:lang w:val="en-GB"/>
        </w:rPr>
        <w:tab/>
      </w:r>
    </w:p>
    <w:p w14:paraId="17146A2D" w14:textId="33CE6DC5" w:rsidR="004A22A4" w:rsidRDefault="003907E3" w:rsidP="008C431D">
      <w:pPr>
        <w:tabs>
          <w:tab w:val="left" w:pos="-1440"/>
        </w:tabs>
        <w:spacing w:before="120" w:line="360" w:lineRule="auto"/>
        <w:ind w:left="1418" w:hanging="425"/>
        <w:rPr>
          <w:rFonts w:ascii="Arial" w:hAnsi="Arial" w:cs="Arial"/>
          <w:szCs w:val="20"/>
          <w:lang w:val="en-GB"/>
        </w:rPr>
      </w:pPr>
      <w:r w:rsidRPr="002156E2">
        <w:rPr>
          <w:rFonts w:ascii="Arial" w:hAnsi="Arial" w:cs="Arial"/>
          <w:szCs w:val="20"/>
          <w:lang w:val="en-GB"/>
        </w:rPr>
        <w:t>2.</w:t>
      </w:r>
      <w:r w:rsidRPr="002156E2">
        <w:rPr>
          <w:rFonts w:ascii="Arial" w:hAnsi="Arial" w:cs="Arial"/>
          <w:szCs w:val="20"/>
          <w:lang w:val="en-GB"/>
        </w:rPr>
        <w:tab/>
        <w:t xml:space="preserve">Acoustical Performance Characteristics:  </w:t>
      </w:r>
      <w:r w:rsidR="002156E2">
        <w:rPr>
          <w:rFonts w:ascii="Arial" w:hAnsi="Arial" w:cs="Arial"/>
          <w:szCs w:val="20"/>
          <w:lang w:val="en-GB"/>
        </w:rPr>
        <w:t>Tests must be performed by an independent testing organiz</w:t>
      </w:r>
      <w:r w:rsidR="00A71B48">
        <w:rPr>
          <w:rFonts w:ascii="Arial" w:hAnsi="Arial" w:cs="Arial"/>
          <w:szCs w:val="20"/>
          <w:lang w:val="en-GB"/>
        </w:rPr>
        <w:t xml:space="preserve">ation acceptable to authorities having jurisdiction. Tests shall be carried out per ASTM C423 procedures – type </w:t>
      </w:r>
      <w:r w:rsidR="00022CBE">
        <w:rPr>
          <w:rFonts w:ascii="Arial" w:hAnsi="Arial" w:cs="Arial"/>
          <w:szCs w:val="20"/>
          <w:lang w:val="en-GB"/>
        </w:rPr>
        <w:t>E400</w:t>
      </w:r>
      <w:r w:rsidR="00A71B48">
        <w:rPr>
          <w:rFonts w:ascii="Arial" w:hAnsi="Arial" w:cs="Arial"/>
          <w:szCs w:val="20"/>
          <w:lang w:val="en-GB"/>
        </w:rPr>
        <w:t xml:space="preserve"> mounting per ASTM E795. </w:t>
      </w:r>
      <w:r w:rsidR="00941DC4">
        <w:rPr>
          <w:rFonts w:ascii="Arial" w:hAnsi="Arial" w:cs="Arial"/>
          <w:szCs w:val="20"/>
          <w:lang w:val="en-GB"/>
        </w:rPr>
        <w:t>Stratus</w:t>
      </w:r>
      <w:r w:rsidR="00263EA3">
        <w:rPr>
          <w:rFonts w:ascii="Arial" w:hAnsi="Arial" w:cs="Arial"/>
          <w:szCs w:val="20"/>
          <w:lang w:val="en-GB"/>
        </w:rPr>
        <w:t xml:space="preserve"> </w:t>
      </w:r>
      <w:r w:rsidR="00A71B48">
        <w:rPr>
          <w:rFonts w:ascii="Arial" w:hAnsi="Arial" w:cs="Arial"/>
          <w:szCs w:val="20"/>
          <w:lang w:val="en-GB"/>
        </w:rPr>
        <w:t xml:space="preserve">acoustic </w:t>
      </w:r>
      <w:r w:rsidR="00022CBE">
        <w:rPr>
          <w:rFonts w:ascii="Arial" w:hAnsi="Arial" w:cs="Arial"/>
          <w:szCs w:val="20"/>
          <w:lang w:val="en-GB"/>
        </w:rPr>
        <w:t>ceiling</w:t>
      </w:r>
      <w:r w:rsidR="00A71B48">
        <w:rPr>
          <w:rFonts w:ascii="Arial" w:hAnsi="Arial" w:cs="Arial"/>
          <w:szCs w:val="20"/>
          <w:lang w:val="en-GB"/>
        </w:rPr>
        <w:t xml:space="preserve"> </w:t>
      </w:r>
      <w:r w:rsidR="008B15C7">
        <w:rPr>
          <w:rFonts w:ascii="Arial" w:hAnsi="Arial" w:cs="Arial"/>
          <w:szCs w:val="20"/>
          <w:lang w:val="en-GB"/>
        </w:rPr>
        <w:t>tiles</w:t>
      </w:r>
      <w:r w:rsidR="00A71B48">
        <w:rPr>
          <w:rFonts w:ascii="Arial" w:hAnsi="Arial" w:cs="Arial"/>
          <w:szCs w:val="20"/>
          <w:lang w:val="en-GB"/>
        </w:rPr>
        <w:t xml:space="preserve"> shall provide </w:t>
      </w:r>
      <w:r w:rsidR="002C362E">
        <w:rPr>
          <w:rFonts w:ascii="Arial" w:hAnsi="Arial" w:cs="Arial"/>
          <w:szCs w:val="20"/>
          <w:lang w:val="en-GB"/>
        </w:rPr>
        <w:t>noise reduction coefficients</w:t>
      </w:r>
      <w:r w:rsidR="00A71B48">
        <w:rPr>
          <w:rFonts w:ascii="Arial" w:hAnsi="Arial" w:cs="Arial"/>
          <w:szCs w:val="20"/>
          <w:lang w:val="en-GB"/>
        </w:rPr>
        <w:t xml:space="preserve"> as shown below, determined by testing fully assembled (composite) production material. </w:t>
      </w:r>
    </w:p>
    <w:p w14:paraId="1FA14568" w14:textId="6B5DCCC2" w:rsidR="004A22A4" w:rsidRPr="002C362E" w:rsidRDefault="004A22A4" w:rsidP="00872870">
      <w:pPr>
        <w:spacing w:before="120" w:line="360" w:lineRule="auto"/>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sidRPr="002C362E">
        <w:rPr>
          <w:rFonts w:ascii="Arial" w:hAnsi="Arial" w:cs="Arial"/>
          <w:b/>
          <w:bCs/>
          <w:szCs w:val="20"/>
        </w:rPr>
        <w:tab/>
        <w:t>Frequency (Hz)</w:t>
      </w:r>
    </w:p>
    <w:p w14:paraId="08F06E57" w14:textId="42FFEFA8" w:rsidR="004A22A4" w:rsidRPr="002C362E" w:rsidRDefault="004A22A4" w:rsidP="004A22A4">
      <w:pPr>
        <w:tabs>
          <w:tab w:val="left" w:pos="-1440"/>
        </w:tabs>
        <w:spacing w:line="360" w:lineRule="auto"/>
        <w:ind w:left="993" w:hanging="993"/>
        <w:rPr>
          <w:rFonts w:ascii="Arial" w:hAnsi="Arial" w:cs="Arial"/>
          <w:b/>
          <w:bCs/>
          <w:szCs w:val="20"/>
        </w:rPr>
      </w:pPr>
      <w:r>
        <w:rPr>
          <w:rFonts w:ascii="Arial" w:hAnsi="Arial" w:cs="Arial"/>
          <w:b/>
          <w:bCs/>
          <w:szCs w:val="20"/>
        </w:rPr>
        <w:t>Panel</w:t>
      </w:r>
      <w:r>
        <w:rPr>
          <w:rFonts w:ascii="Arial" w:hAnsi="Arial" w:cs="Arial"/>
          <w:b/>
          <w:bCs/>
          <w:szCs w:val="20"/>
        </w:rPr>
        <w:tab/>
      </w:r>
      <w:r w:rsidRPr="002C362E">
        <w:rPr>
          <w:rFonts w:ascii="Arial" w:hAnsi="Arial" w:cs="Arial"/>
          <w:b/>
          <w:bCs/>
          <w:szCs w:val="20"/>
        </w:rPr>
        <w:t xml:space="preserve"> Thickness</w:t>
      </w:r>
      <w:r w:rsidRPr="002C362E">
        <w:rPr>
          <w:rFonts w:ascii="Arial" w:hAnsi="Arial" w:cs="Arial"/>
          <w:b/>
          <w:bCs/>
          <w:szCs w:val="20"/>
        </w:rPr>
        <w:tab/>
        <w:t xml:space="preserve">    Finish</w:t>
      </w:r>
      <w:r w:rsidRPr="002C362E">
        <w:rPr>
          <w:rFonts w:ascii="Arial" w:hAnsi="Arial" w:cs="Arial"/>
          <w:b/>
          <w:bCs/>
          <w:szCs w:val="20"/>
        </w:rPr>
        <w:tab/>
        <w:t>125</w:t>
      </w:r>
      <w:r w:rsidRPr="002C362E">
        <w:rPr>
          <w:rFonts w:ascii="Arial" w:hAnsi="Arial" w:cs="Arial"/>
          <w:b/>
          <w:bCs/>
          <w:szCs w:val="20"/>
        </w:rPr>
        <w:tab/>
        <w:t>250</w:t>
      </w:r>
      <w:r w:rsidRPr="002C362E">
        <w:rPr>
          <w:rFonts w:ascii="Arial" w:hAnsi="Arial" w:cs="Arial"/>
          <w:b/>
          <w:bCs/>
          <w:szCs w:val="20"/>
        </w:rPr>
        <w:tab/>
        <w:t>500</w:t>
      </w:r>
      <w:r w:rsidRPr="002C362E">
        <w:rPr>
          <w:rFonts w:ascii="Arial" w:hAnsi="Arial" w:cs="Arial"/>
          <w:b/>
          <w:bCs/>
          <w:szCs w:val="20"/>
        </w:rPr>
        <w:tab/>
        <w:t>1000</w:t>
      </w:r>
      <w:r w:rsidRPr="002C362E">
        <w:rPr>
          <w:rFonts w:ascii="Arial" w:hAnsi="Arial" w:cs="Arial"/>
          <w:b/>
          <w:bCs/>
          <w:szCs w:val="20"/>
        </w:rPr>
        <w:tab/>
        <w:t>2000</w:t>
      </w:r>
      <w:r w:rsidRPr="002C362E">
        <w:rPr>
          <w:rFonts w:ascii="Arial" w:hAnsi="Arial" w:cs="Arial"/>
          <w:b/>
          <w:bCs/>
          <w:szCs w:val="20"/>
        </w:rPr>
        <w:tab/>
        <w:t>4000</w:t>
      </w:r>
      <w:r w:rsidRPr="002C362E">
        <w:rPr>
          <w:rFonts w:ascii="Arial" w:hAnsi="Arial" w:cs="Arial"/>
          <w:b/>
          <w:bCs/>
          <w:szCs w:val="20"/>
        </w:rPr>
        <w:tab/>
        <w:t xml:space="preserve">NRC </w:t>
      </w:r>
      <w:r>
        <w:rPr>
          <w:rFonts w:ascii="Arial" w:hAnsi="Arial" w:cs="Arial"/>
          <w:b/>
          <w:bCs/>
          <w:szCs w:val="20"/>
        </w:rPr>
        <w:t xml:space="preserve">    </w:t>
      </w:r>
      <w:r w:rsidRPr="002C362E">
        <w:rPr>
          <w:rFonts w:ascii="Arial" w:hAnsi="Arial" w:cs="Arial"/>
          <w:b/>
          <w:bCs/>
          <w:szCs w:val="20"/>
        </w:rPr>
        <w:t>SAA</w:t>
      </w:r>
    </w:p>
    <w:p w14:paraId="78E9EE65" w14:textId="7084A3C3" w:rsidR="006A623E" w:rsidRDefault="00056B09" w:rsidP="004A22A4">
      <w:pPr>
        <w:tabs>
          <w:tab w:val="left" w:pos="-1440"/>
        </w:tabs>
        <w:spacing w:line="360" w:lineRule="auto"/>
        <w:rPr>
          <w:rFonts w:ascii="Arial" w:hAnsi="Arial" w:cs="Arial"/>
          <w:szCs w:val="20"/>
          <w:lang w:val="en-GB"/>
        </w:rPr>
      </w:pPr>
      <w:r>
        <w:rPr>
          <w:rFonts w:ascii="Arial" w:hAnsi="Arial" w:cs="Arial"/>
          <w:szCs w:val="20"/>
          <w:lang w:val="en-GB"/>
        </w:rPr>
        <w:t>Stratus</w:t>
      </w:r>
      <w:r w:rsidR="006A623E">
        <w:rPr>
          <w:rFonts w:ascii="Arial" w:hAnsi="Arial" w:cs="Arial"/>
          <w:szCs w:val="20"/>
          <w:lang w:val="en-GB"/>
        </w:rPr>
        <w:tab/>
        <w:t xml:space="preserve">  </w:t>
      </w:r>
      <w:r>
        <w:rPr>
          <w:rFonts w:ascii="Arial" w:hAnsi="Arial" w:cs="Arial"/>
          <w:szCs w:val="20"/>
          <w:lang w:val="en-GB"/>
        </w:rPr>
        <w:t xml:space="preserve">     </w:t>
      </w:r>
      <w:r w:rsidR="006A623E">
        <w:rPr>
          <w:rFonts w:ascii="Arial" w:hAnsi="Arial" w:cs="Arial"/>
          <w:szCs w:val="20"/>
          <w:lang w:val="en-GB"/>
        </w:rPr>
        <w:t>1” (2</w:t>
      </w:r>
      <w:r>
        <w:rPr>
          <w:rFonts w:ascii="Arial" w:hAnsi="Arial" w:cs="Arial"/>
          <w:szCs w:val="20"/>
          <w:lang w:val="en-GB"/>
        </w:rPr>
        <w:t>5</w:t>
      </w:r>
      <w:r w:rsidR="006A623E">
        <w:rPr>
          <w:rFonts w:ascii="Arial" w:hAnsi="Arial" w:cs="Arial"/>
          <w:szCs w:val="20"/>
          <w:lang w:val="en-GB"/>
        </w:rPr>
        <w:t xml:space="preserve">mm)    </w:t>
      </w:r>
      <w:r w:rsidR="007C5E07">
        <w:rPr>
          <w:rFonts w:ascii="Arial" w:hAnsi="Arial" w:cs="Arial"/>
          <w:szCs w:val="20"/>
          <w:lang w:val="en-GB"/>
        </w:rPr>
        <w:t xml:space="preserve">  </w:t>
      </w:r>
      <w:r w:rsidR="00022CBE">
        <w:rPr>
          <w:rFonts w:ascii="Arial" w:hAnsi="Arial" w:cs="Arial"/>
          <w:szCs w:val="20"/>
          <w:lang w:val="en-GB"/>
        </w:rPr>
        <w:t>Coated</w:t>
      </w:r>
      <w:r w:rsidR="00022CBE">
        <w:rPr>
          <w:rFonts w:ascii="Arial" w:hAnsi="Arial" w:cs="Arial"/>
          <w:szCs w:val="20"/>
          <w:lang w:val="en-GB"/>
        </w:rPr>
        <w:tab/>
        <w:t>0.7</w:t>
      </w:r>
      <w:r>
        <w:rPr>
          <w:rFonts w:ascii="Arial" w:hAnsi="Arial" w:cs="Arial"/>
          <w:szCs w:val="20"/>
          <w:lang w:val="en-GB"/>
        </w:rPr>
        <w:t>5</w:t>
      </w:r>
      <w:r w:rsidR="006A623E">
        <w:rPr>
          <w:rFonts w:ascii="Arial" w:hAnsi="Arial" w:cs="Arial"/>
          <w:szCs w:val="20"/>
          <w:lang w:val="en-GB"/>
        </w:rPr>
        <w:tab/>
        <w:t>0.</w:t>
      </w:r>
      <w:r w:rsidR="00022CBE">
        <w:rPr>
          <w:rFonts w:ascii="Arial" w:hAnsi="Arial" w:cs="Arial"/>
          <w:szCs w:val="20"/>
          <w:lang w:val="en-GB"/>
        </w:rPr>
        <w:t>8</w:t>
      </w:r>
      <w:r>
        <w:rPr>
          <w:rFonts w:ascii="Arial" w:hAnsi="Arial" w:cs="Arial"/>
          <w:szCs w:val="20"/>
          <w:lang w:val="en-GB"/>
        </w:rPr>
        <w:t>0</w:t>
      </w:r>
      <w:r w:rsidR="005860A2">
        <w:rPr>
          <w:rFonts w:ascii="Arial" w:hAnsi="Arial" w:cs="Arial"/>
          <w:szCs w:val="20"/>
          <w:lang w:val="en-GB"/>
        </w:rPr>
        <w:tab/>
        <w:t>0.</w:t>
      </w:r>
      <w:r w:rsidR="00022CBE">
        <w:rPr>
          <w:rFonts w:ascii="Arial" w:hAnsi="Arial" w:cs="Arial"/>
          <w:szCs w:val="20"/>
          <w:lang w:val="en-GB"/>
        </w:rPr>
        <w:t>8</w:t>
      </w:r>
      <w:r>
        <w:rPr>
          <w:rFonts w:ascii="Arial" w:hAnsi="Arial" w:cs="Arial"/>
          <w:szCs w:val="20"/>
          <w:lang w:val="en-GB"/>
        </w:rPr>
        <w:t>2</w:t>
      </w:r>
      <w:r w:rsidR="005860A2">
        <w:rPr>
          <w:rFonts w:ascii="Arial" w:hAnsi="Arial" w:cs="Arial"/>
          <w:szCs w:val="20"/>
          <w:lang w:val="en-GB"/>
        </w:rPr>
        <w:tab/>
      </w:r>
      <w:r>
        <w:rPr>
          <w:rFonts w:ascii="Arial" w:hAnsi="Arial" w:cs="Arial"/>
          <w:szCs w:val="20"/>
          <w:lang w:val="en-GB"/>
        </w:rPr>
        <w:t>1.01</w:t>
      </w:r>
      <w:r w:rsidR="00022CBE">
        <w:rPr>
          <w:rFonts w:ascii="Arial" w:hAnsi="Arial" w:cs="Arial"/>
          <w:szCs w:val="20"/>
          <w:lang w:val="en-GB"/>
        </w:rPr>
        <w:tab/>
        <w:t>0.9</w:t>
      </w:r>
      <w:r>
        <w:rPr>
          <w:rFonts w:ascii="Arial" w:hAnsi="Arial" w:cs="Arial"/>
          <w:szCs w:val="20"/>
          <w:lang w:val="en-GB"/>
        </w:rPr>
        <w:t>5</w:t>
      </w:r>
      <w:r>
        <w:rPr>
          <w:rFonts w:ascii="Arial" w:hAnsi="Arial" w:cs="Arial"/>
          <w:szCs w:val="20"/>
          <w:lang w:val="en-GB"/>
        </w:rPr>
        <w:tab/>
        <w:t>0.90</w:t>
      </w:r>
      <w:r w:rsidR="006A623E">
        <w:rPr>
          <w:rFonts w:ascii="Arial" w:hAnsi="Arial" w:cs="Arial"/>
          <w:szCs w:val="20"/>
          <w:lang w:val="en-GB"/>
        </w:rPr>
        <w:tab/>
        <w:t>0.</w:t>
      </w:r>
      <w:r w:rsidR="005860A2">
        <w:rPr>
          <w:rFonts w:ascii="Arial" w:hAnsi="Arial" w:cs="Arial"/>
          <w:szCs w:val="20"/>
          <w:lang w:val="en-GB"/>
        </w:rPr>
        <w:t>9</w:t>
      </w:r>
      <w:r w:rsidR="006A623E">
        <w:rPr>
          <w:rFonts w:ascii="Arial" w:hAnsi="Arial" w:cs="Arial"/>
          <w:szCs w:val="20"/>
          <w:lang w:val="en-GB"/>
        </w:rPr>
        <w:t>0</w:t>
      </w:r>
      <w:r w:rsidR="006A623E">
        <w:rPr>
          <w:rFonts w:ascii="Arial" w:hAnsi="Arial" w:cs="Arial"/>
          <w:szCs w:val="20"/>
          <w:lang w:val="en-GB"/>
        </w:rPr>
        <w:tab/>
        <w:t>0.</w:t>
      </w:r>
      <w:r w:rsidR="005860A2">
        <w:rPr>
          <w:rFonts w:ascii="Arial" w:hAnsi="Arial" w:cs="Arial"/>
          <w:szCs w:val="20"/>
          <w:lang w:val="en-GB"/>
        </w:rPr>
        <w:t>9</w:t>
      </w:r>
      <w:r>
        <w:rPr>
          <w:rFonts w:ascii="Arial" w:hAnsi="Arial" w:cs="Arial"/>
          <w:szCs w:val="20"/>
          <w:lang w:val="en-GB"/>
        </w:rPr>
        <w:t>0</w:t>
      </w:r>
    </w:p>
    <w:p w14:paraId="5D1899AB" w14:textId="77777777" w:rsidR="003907E3" w:rsidRDefault="003907E3" w:rsidP="00872870">
      <w:pPr>
        <w:pStyle w:val="Level1"/>
        <w:numPr>
          <w:ilvl w:val="0"/>
          <w:numId w:val="0"/>
        </w:numPr>
        <w:tabs>
          <w:tab w:val="left" w:pos="-1440"/>
        </w:tabs>
        <w:spacing w:before="120" w:line="360" w:lineRule="auto"/>
        <w:ind w:left="1418"/>
        <w:outlineLvl w:val="9"/>
        <w:rPr>
          <w:rFonts w:ascii="Arial" w:hAnsi="Arial" w:cs="Arial"/>
          <w:b/>
          <w:bCs/>
          <w:sz w:val="24"/>
          <w:szCs w:val="20"/>
          <w:lang w:val="en-GB"/>
        </w:rPr>
      </w:pPr>
      <w:r w:rsidRPr="005B13B1">
        <w:rPr>
          <w:rFonts w:ascii="Arial" w:hAnsi="Arial" w:cs="Arial"/>
          <w:szCs w:val="20"/>
          <w:lang w:val="en-GB"/>
        </w:rPr>
        <w:t xml:space="preserve">Note: If testing to the above standards is required for non-standard finishes on panels, a cost of testing allowance </w:t>
      </w:r>
      <w:r w:rsidRPr="005B13B1">
        <w:rPr>
          <w:rFonts w:ascii="Arial" w:hAnsi="Arial" w:cs="Arial"/>
          <w:b/>
          <w:bCs/>
          <w:i/>
          <w:iCs/>
          <w:szCs w:val="20"/>
          <w:lang w:val="en-GB"/>
        </w:rPr>
        <w:t xml:space="preserve">must </w:t>
      </w:r>
      <w:r w:rsidRPr="005B13B1">
        <w:rPr>
          <w:rFonts w:ascii="Arial" w:hAnsi="Arial" w:cs="Arial"/>
          <w:szCs w:val="20"/>
          <w:lang w:val="en-GB"/>
        </w:rPr>
        <w:t>be a part of the specification. Remember there are no guarantees with fire testing, and it may be necessary to test more than one proposed finish in order to meet the code requirements. Please contact an accredited fire or acoustic testing laboratory for information on cost of testing</w:t>
      </w:r>
      <w:r>
        <w:rPr>
          <w:rFonts w:ascii="Arial" w:hAnsi="Arial" w:cs="Arial"/>
          <w:sz w:val="24"/>
          <w:szCs w:val="20"/>
          <w:lang w:val="en-GB"/>
        </w:rPr>
        <w:t>.</w:t>
      </w:r>
    </w:p>
    <w:p w14:paraId="1F0913E7" w14:textId="34DCED5D" w:rsidR="00513461" w:rsidRPr="003809EB" w:rsidRDefault="00D95722" w:rsidP="008C431D">
      <w:pPr>
        <w:pStyle w:val="HTMLPreformatted"/>
        <w:spacing w:before="120" w:line="360" w:lineRule="auto"/>
        <w:ind w:left="1418" w:hanging="1134"/>
        <w:rPr>
          <w:rFonts w:ascii="Arial" w:hAnsi="Arial" w:cs="Arial"/>
        </w:rPr>
      </w:pPr>
      <w:r w:rsidRPr="003809EB">
        <w:rPr>
          <w:rFonts w:ascii="Arial" w:hAnsi="Arial" w:cs="Arial"/>
        </w:rPr>
        <w:t xml:space="preserve">D.       </w:t>
      </w:r>
      <w:r w:rsidR="005B13B1" w:rsidRPr="003809EB">
        <w:rPr>
          <w:rFonts w:ascii="Arial" w:hAnsi="Arial" w:cs="Arial"/>
        </w:rPr>
        <w:t>1.</w:t>
      </w:r>
      <w:r w:rsidR="005B13B1" w:rsidRPr="003809EB">
        <w:rPr>
          <w:rFonts w:ascii="Arial" w:hAnsi="Arial" w:cs="Arial"/>
        </w:rPr>
        <w:tab/>
      </w:r>
      <w:r w:rsidR="00513461" w:rsidRPr="003809EB">
        <w:rPr>
          <w:rFonts w:ascii="Arial" w:hAnsi="Arial" w:cs="Arial"/>
        </w:rPr>
        <w:t xml:space="preserve">Coordination of Work: </w:t>
      </w:r>
      <w:r w:rsidR="005B13B1" w:rsidRPr="003809EB">
        <w:rPr>
          <w:rFonts w:ascii="Arial" w:hAnsi="Arial" w:cs="Arial"/>
        </w:rPr>
        <w:t xml:space="preserve"> </w:t>
      </w:r>
      <w:r w:rsidR="00513461" w:rsidRPr="003809EB">
        <w:rPr>
          <w:rFonts w:ascii="Arial" w:hAnsi="Arial" w:cs="Arial"/>
        </w:rPr>
        <w:t>Coordinate acoustical ceiling work with installers of related work including, but not limited to building insulation, gypsum board, light fixtures, mechanical systems, electrical systems, and sprinklers.</w:t>
      </w:r>
    </w:p>
    <w:p w14:paraId="44BC4CC0" w14:textId="77777777" w:rsidR="005B13B1" w:rsidRDefault="005B13B1" w:rsidP="003907E3">
      <w:pPr>
        <w:spacing w:line="360" w:lineRule="auto"/>
        <w:ind w:left="2127" w:hanging="2127"/>
        <w:rPr>
          <w:rFonts w:ascii="Arial" w:hAnsi="Arial" w:cs="Arial"/>
          <w:b/>
          <w:bCs/>
          <w:sz w:val="24"/>
          <w:szCs w:val="20"/>
          <w:lang w:val="en-GB"/>
        </w:rPr>
      </w:pPr>
    </w:p>
    <w:p w14:paraId="7E05D042" w14:textId="163C1458" w:rsidR="00D95722" w:rsidRPr="00D72626" w:rsidRDefault="00D95722" w:rsidP="00D95722">
      <w:pPr>
        <w:ind w:right="-86"/>
        <w:contextualSpacing/>
        <w:rPr>
          <w:rFonts w:ascii="Arial" w:hAnsi="Arial" w:cs="Arial"/>
          <w:b/>
          <w:bCs/>
          <w:szCs w:val="20"/>
          <w:lang w:val="en-GB"/>
        </w:rPr>
      </w:pPr>
      <w:r w:rsidRPr="00D72626">
        <w:rPr>
          <w:rFonts w:ascii="Arial" w:hAnsi="Arial" w:cs="Arial"/>
          <w:b/>
          <w:bCs/>
          <w:szCs w:val="20"/>
          <w:lang w:val="en-GB"/>
        </w:rPr>
        <w:lastRenderedPageBreak/>
        <w:t>1.5</w:t>
      </w:r>
      <w:r w:rsidRPr="00D72626">
        <w:rPr>
          <w:rFonts w:ascii="Arial" w:hAnsi="Arial" w:cs="Arial"/>
          <w:b/>
          <w:bCs/>
          <w:szCs w:val="20"/>
          <w:lang w:val="en-GB"/>
        </w:rPr>
        <w:tab/>
        <w:t>S</w:t>
      </w:r>
      <w:r w:rsidR="00D72626">
        <w:rPr>
          <w:rFonts w:ascii="Arial" w:hAnsi="Arial" w:cs="Arial"/>
          <w:b/>
          <w:bCs/>
          <w:szCs w:val="20"/>
          <w:lang w:val="en-GB"/>
        </w:rPr>
        <w:t>UBMITTALS</w:t>
      </w:r>
    </w:p>
    <w:p w14:paraId="4013736E" w14:textId="77777777" w:rsidR="00D95722" w:rsidRPr="00D95722" w:rsidRDefault="00D95722" w:rsidP="00D95722">
      <w:pPr>
        <w:ind w:right="-90"/>
        <w:contextualSpacing/>
        <w:rPr>
          <w:rFonts w:ascii="Calibri" w:hAnsi="Calibri" w:cs="Arial"/>
          <w:b/>
          <w:bCs/>
          <w:szCs w:val="20"/>
          <w:lang w:val="en-GB"/>
        </w:rPr>
      </w:pPr>
    </w:p>
    <w:p w14:paraId="45401BC0" w14:textId="0523D1AD" w:rsidR="00D95722" w:rsidRPr="003809EB" w:rsidRDefault="00321DF9" w:rsidP="008C431D">
      <w:pPr>
        <w:pStyle w:val="ListParagraph"/>
        <w:spacing w:line="360" w:lineRule="auto"/>
        <w:ind w:left="1418" w:right="-90" w:hanging="567"/>
        <w:rPr>
          <w:rFonts w:ascii="Arial" w:hAnsi="Arial" w:cs="Arial"/>
          <w:bCs/>
          <w:szCs w:val="20"/>
          <w:lang w:val="en-GB"/>
        </w:rPr>
      </w:pPr>
      <w:r w:rsidRPr="003809EB">
        <w:rPr>
          <w:rFonts w:ascii="Arial" w:hAnsi="Arial" w:cs="Arial"/>
          <w:bCs/>
          <w:szCs w:val="20"/>
          <w:lang w:val="en-GB"/>
        </w:rPr>
        <w:t>1.</w:t>
      </w:r>
      <w:r w:rsidRPr="003809EB">
        <w:rPr>
          <w:rFonts w:ascii="Arial" w:hAnsi="Arial" w:cs="Arial"/>
          <w:bCs/>
          <w:szCs w:val="20"/>
          <w:lang w:val="en-GB"/>
        </w:rPr>
        <w:tab/>
      </w:r>
      <w:r w:rsidR="00D95722" w:rsidRPr="003809EB">
        <w:rPr>
          <w:rFonts w:ascii="Arial" w:hAnsi="Arial" w:cs="Arial"/>
          <w:bCs/>
          <w:szCs w:val="20"/>
          <w:lang w:val="en-GB"/>
        </w:rPr>
        <w:t xml:space="preserve">Product data: Technical data sheet for </w:t>
      </w:r>
      <w:r w:rsidR="00941DC4">
        <w:rPr>
          <w:rFonts w:ascii="Arial" w:hAnsi="Arial" w:cs="Arial"/>
          <w:bCs/>
          <w:szCs w:val="20"/>
          <w:lang w:val="en-GB"/>
        </w:rPr>
        <w:t>Stratus High Aesthetic Commercial Acoustic Ceiling Tiles with coated finish</w:t>
      </w:r>
      <w:r w:rsidR="00D95722" w:rsidRPr="003809EB">
        <w:rPr>
          <w:rFonts w:ascii="Arial" w:hAnsi="Arial" w:cs="Arial"/>
          <w:bCs/>
          <w:szCs w:val="20"/>
          <w:lang w:val="en-GB"/>
        </w:rPr>
        <w:t xml:space="preserve">, and </w:t>
      </w:r>
      <w:r w:rsidR="00941DC4">
        <w:rPr>
          <w:rFonts w:ascii="Arial" w:hAnsi="Arial" w:cs="Arial"/>
          <w:bCs/>
          <w:szCs w:val="20"/>
          <w:lang w:val="en-GB"/>
        </w:rPr>
        <w:t xml:space="preserve">standard ‘T’-bar or Slot grid </w:t>
      </w:r>
      <w:r w:rsidR="00D95722" w:rsidRPr="003809EB">
        <w:rPr>
          <w:rFonts w:ascii="Arial" w:hAnsi="Arial" w:cs="Arial"/>
          <w:bCs/>
          <w:szCs w:val="20"/>
          <w:lang w:val="en-GB"/>
        </w:rPr>
        <w:t>mounting system.</w:t>
      </w:r>
    </w:p>
    <w:p w14:paraId="477577F4" w14:textId="77777777" w:rsidR="00D95722" w:rsidRPr="006D7937" w:rsidRDefault="00D95722" w:rsidP="00D95722">
      <w:pPr>
        <w:ind w:right="-90"/>
        <w:contextualSpacing/>
        <w:rPr>
          <w:rFonts w:ascii="Calibri" w:hAnsi="Calibri" w:cs="Arial"/>
          <w:bCs/>
          <w:szCs w:val="20"/>
          <w:lang w:val="en-GB"/>
        </w:rPr>
      </w:pPr>
    </w:p>
    <w:p w14:paraId="02EB0010" w14:textId="55BBB4C7" w:rsidR="004404DE" w:rsidRDefault="00D95722" w:rsidP="008C431D">
      <w:pPr>
        <w:spacing w:line="360" w:lineRule="auto"/>
        <w:ind w:left="1418" w:right="-90" w:hanging="567"/>
        <w:contextualSpacing/>
        <w:rPr>
          <w:rFonts w:ascii="Arial" w:hAnsi="Arial" w:cs="Arial"/>
          <w:bCs/>
          <w:szCs w:val="20"/>
          <w:lang w:val="en-GB"/>
        </w:rPr>
      </w:pPr>
      <w:proofErr w:type="gramStart"/>
      <w:r w:rsidRPr="00D72626">
        <w:rPr>
          <w:rFonts w:ascii="Arial" w:hAnsi="Arial" w:cs="Arial"/>
          <w:bCs/>
          <w:szCs w:val="20"/>
          <w:lang w:val="en-GB"/>
        </w:rPr>
        <w:t>2.</w:t>
      </w:r>
      <w:r w:rsidRPr="00D72626">
        <w:rPr>
          <w:rFonts w:ascii="Arial" w:hAnsi="Arial" w:cs="Arial"/>
          <w:bCs/>
          <w:szCs w:val="20"/>
          <w:lang w:val="en-GB"/>
        </w:rPr>
        <w:tab/>
        <w:t>Samples: Manufacturer’s standard 6-1/2” (</w:t>
      </w:r>
      <w:r w:rsidR="00321DF9">
        <w:rPr>
          <w:rFonts w:ascii="Arial" w:hAnsi="Arial" w:cs="Arial"/>
          <w:bCs/>
          <w:szCs w:val="20"/>
          <w:lang w:val="en-GB"/>
        </w:rPr>
        <w:t>165mm) x 9” (229mm) sample</w:t>
      </w:r>
      <w:r w:rsidR="008B15C7">
        <w:rPr>
          <w:rFonts w:ascii="Arial" w:hAnsi="Arial" w:cs="Arial"/>
          <w:bCs/>
          <w:szCs w:val="20"/>
          <w:lang w:val="en-GB"/>
        </w:rPr>
        <w:t xml:space="preserve"> of acoustical tile</w:t>
      </w:r>
      <w:r w:rsidRPr="00D72626">
        <w:rPr>
          <w:rFonts w:ascii="Arial" w:hAnsi="Arial" w:cs="Arial"/>
          <w:bCs/>
          <w:szCs w:val="20"/>
          <w:lang w:val="en-GB"/>
        </w:rPr>
        <w:t xml:space="preserve"> specified in Part 2 to the </w:t>
      </w:r>
      <w:r w:rsidRPr="004404DE">
        <w:rPr>
          <w:rFonts w:ascii="Arial" w:hAnsi="Arial" w:cs="Arial"/>
          <w:bCs/>
          <w:szCs w:val="20"/>
          <w:lang w:val="en-GB"/>
        </w:rPr>
        <w:t>Owner for approval.</w:t>
      </w:r>
      <w:proofErr w:type="gramEnd"/>
      <w:r w:rsidRPr="004404DE">
        <w:rPr>
          <w:rFonts w:ascii="Arial" w:hAnsi="Arial" w:cs="Arial"/>
          <w:bCs/>
          <w:szCs w:val="20"/>
          <w:lang w:val="en-GB"/>
        </w:rPr>
        <w:t xml:space="preserve"> Acoustical</w:t>
      </w:r>
      <w:r w:rsidR="00941DC4">
        <w:rPr>
          <w:rFonts w:ascii="Arial" w:hAnsi="Arial" w:cs="Arial"/>
          <w:bCs/>
          <w:szCs w:val="20"/>
          <w:lang w:val="en-GB"/>
        </w:rPr>
        <w:t xml:space="preserve"> tile</w:t>
      </w:r>
      <w:r w:rsidRPr="004404DE">
        <w:rPr>
          <w:rFonts w:ascii="Arial" w:hAnsi="Arial" w:cs="Arial"/>
          <w:bCs/>
          <w:szCs w:val="20"/>
          <w:lang w:val="en-GB"/>
        </w:rPr>
        <w:t xml:space="preserve"> sample </w:t>
      </w:r>
      <w:r w:rsidR="004404DE" w:rsidRPr="004404DE">
        <w:rPr>
          <w:rFonts w:ascii="Arial" w:hAnsi="Arial" w:cs="Arial"/>
          <w:bCs/>
          <w:szCs w:val="20"/>
          <w:lang w:val="en-GB"/>
        </w:rPr>
        <w:t>shall be production material specified for final use.</w:t>
      </w:r>
    </w:p>
    <w:p w14:paraId="03BD3566" w14:textId="77777777" w:rsidR="006A623E" w:rsidRPr="004404DE" w:rsidRDefault="006A623E" w:rsidP="004404DE">
      <w:pPr>
        <w:ind w:left="1418" w:right="-90" w:hanging="567"/>
        <w:contextualSpacing/>
        <w:rPr>
          <w:rFonts w:ascii="Arial" w:hAnsi="Arial" w:cs="Arial"/>
          <w:bCs/>
          <w:szCs w:val="20"/>
          <w:lang w:val="en-GB"/>
        </w:rPr>
      </w:pPr>
    </w:p>
    <w:p w14:paraId="29D0D3C1" w14:textId="337C0CD5" w:rsidR="004404DE"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3.</w:t>
      </w:r>
      <w:r>
        <w:rPr>
          <w:rFonts w:ascii="Arial" w:hAnsi="Arial" w:cs="Arial"/>
          <w:bCs/>
          <w:szCs w:val="20"/>
          <w:lang w:val="en-GB"/>
        </w:rPr>
        <w:tab/>
      </w:r>
      <w:r w:rsidR="004404DE" w:rsidRPr="00B65895">
        <w:rPr>
          <w:rFonts w:ascii="Arial" w:hAnsi="Arial" w:cs="Arial"/>
          <w:bCs/>
          <w:szCs w:val="20"/>
          <w:lang w:val="en-GB"/>
        </w:rPr>
        <w:t>S</w:t>
      </w:r>
      <w:r w:rsidRPr="00B65895">
        <w:rPr>
          <w:rFonts w:ascii="Arial" w:hAnsi="Arial" w:cs="Arial"/>
          <w:bCs/>
          <w:szCs w:val="20"/>
          <w:lang w:val="en-GB"/>
        </w:rPr>
        <w:t>hop Drawings: Submit</w:t>
      </w:r>
      <w:r w:rsidR="004404DE" w:rsidRPr="00B65895">
        <w:rPr>
          <w:rFonts w:ascii="Arial" w:hAnsi="Arial" w:cs="Arial"/>
          <w:bCs/>
          <w:szCs w:val="20"/>
          <w:lang w:val="en-GB"/>
        </w:rPr>
        <w:t xml:space="preserve"> to Architect for stamp approval, a complete set of CAD generated shop drawings or standard details prepared by the manufacturer showing all necessary details and dimension requirements of acoustical </w:t>
      </w:r>
      <w:r w:rsidR="008B15C7">
        <w:rPr>
          <w:rFonts w:ascii="Arial" w:hAnsi="Arial" w:cs="Arial"/>
          <w:bCs/>
          <w:szCs w:val="20"/>
          <w:lang w:val="en-GB"/>
        </w:rPr>
        <w:t>tiles</w:t>
      </w:r>
      <w:r w:rsidR="004404DE" w:rsidRPr="00B65895">
        <w:rPr>
          <w:rFonts w:ascii="Arial" w:hAnsi="Arial" w:cs="Arial"/>
          <w:bCs/>
          <w:szCs w:val="20"/>
          <w:lang w:val="en-GB"/>
        </w:rPr>
        <w:t>. The shop drawings will subsequently be field verified and revised as required by the Architect.</w:t>
      </w:r>
    </w:p>
    <w:p w14:paraId="7D9D07CD" w14:textId="77777777" w:rsidR="00B65895" w:rsidRPr="00C61CB2" w:rsidRDefault="00B65895" w:rsidP="00B65895">
      <w:pPr>
        <w:ind w:right="-90"/>
        <w:rPr>
          <w:rFonts w:ascii="Arial" w:hAnsi="Arial" w:cs="Arial"/>
          <w:bCs/>
          <w:sz w:val="24"/>
          <w:lang w:val="en-GB"/>
        </w:rPr>
      </w:pPr>
    </w:p>
    <w:p w14:paraId="396DE151" w14:textId="3E1A13AF" w:rsidR="00B65895" w:rsidRPr="00B65895" w:rsidRDefault="00B65895" w:rsidP="00B65895">
      <w:pPr>
        <w:tabs>
          <w:tab w:val="left" w:pos="720"/>
          <w:tab w:val="left" w:pos="2160"/>
        </w:tabs>
        <w:ind w:right="-90"/>
        <w:rPr>
          <w:rFonts w:ascii="Arial" w:hAnsi="Arial" w:cs="Arial"/>
          <w:b/>
          <w:bCs/>
          <w:szCs w:val="20"/>
          <w:lang w:val="en-GB"/>
        </w:rPr>
      </w:pPr>
      <w:r>
        <w:rPr>
          <w:rFonts w:ascii="Arial" w:hAnsi="Arial" w:cs="Arial"/>
          <w:b/>
          <w:bCs/>
          <w:szCs w:val="20"/>
          <w:lang w:val="en-GB"/>
        </w:rPr>
        <w:t>1.6</w:t>
      </w:r>
      <w:r w:rsidRPr="00B65895">
        <w:rPr>
          <w:rFonts w:ascii="Arial" w:hAnsi="Arial" w:cs="Arial"/>
          <w:b/>
          <w:bCs/>
          <w:szCs w:val="20"/>
          <w:lang w:val="en-GB"/>
        </w:rPr>
        <w:tab/>
        <w:t>Delivery, Storage, and Handling</w:t>
      </w:r>
    </w:p>
    <w:p w14:paraId="4769A3B6" w14:textId="77777777" w:rsidR="00B65895" w:rsidRPr="00B65895" w:rsidRDefault="00B65895" w:rsidP="00B65895">
      <w:pPr>
        <w:ind w:right="-90"/>
        <w:contextualSpacing/>
        <w:rPr>
          <w:rFonts w:ascii="Arial" w:hAnsi="Arial" w:cs="Arial"/>
          <w:b/>
          <w:bCs/>
          <w:szCs w:val="20"/>
          <w:lang w:val="en-GB"/>
        </w:rPr>
      </w:pPr>
    </w:p>
    <w:p w14:paraId="3ABA5B4D" w14:textId="3A7BB8B8" w:rsidR="00B65895"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Pr="00B65895">
        <w:rPr>
          <w:rFonts w:ascii="Arial" w:hAnsi="Arial" w:cs="Arial"/>
          <w:bCs/>
          <w:szCs w:val="20"/>
          <w:lang w:val="en-GB"/>
        </w:rPr>
        <w:t>Comply wit</w:t>
      </w:r>
      <w:r w:rsidR="004608D6">
        <w:rPr>
          <w:rFonts w:ascii="Arial" w:hAnsi="Arial" w:cs="Arial"/>
          <w:bCs/>
          <w:szCs w:val="20"/>
          <w:lang w:val="en-GB"/>
        </w:rPr>
        <w:t>h acoustic panel</w:t>
      </w:r>
      <w:r w:rsidRPr="00B65895">
        <w:rPr>
          <w:rFonts w:ascii="Arial" w:hAnsi="Arial" w:cs="Arial"/>
          <w:bCs/>
          <w:szCs w:val="20"/>
          <w:lang w:val="en-GB"/>
        </w:rPr>
        <w:t xml:space="preserve"> manufacturers’ written instructions for minimum and maximum temperature and humidity requirements for shipment, storage, and handling.</w:t>
      </w:r>
    </w:p>
    <w:p w14:paraId="1A4D7F2D" w14:textId="77777777" w:rsidR="00B65895" w:rsidRPr="00B65895" w:rsidRDefault="00B65895" w:rsidP="00B65895">
      <w:pPr>
        <w:pStyle w:val="ListParagraph"/>
        <w:ind w:right="-90"/>
        <w:rPr>
          <w:rFonts w:ascii="Arial" w:hAnsi="Arial" w:cs="Arial"/>
          <w:bCs/>
          <w:szCs w:val="20"/>
          <w:lang w:val="en-GB"/>
        </w:rPr>
      </w:pPr>
    </w:p>
    <w:p w14:paraId="2A14B1E6" w14:textId="41B9181A"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Deliver materials and panels in unopened bundles and stored in a temperature controlled dry place with adequate air circulation.</w:t>
      </w:r>
    </w:p>
    <w:p w14:paraId="76F98225" w14:textId="77777777" w:rsidR="00B65895" w:rsidRPr="00B65895" w:rsidRDefault="00B65895" w:rsidP="00B65895">
      <w:pPr>
        <w:ind w:right="-90"/>
        <w:rPr>
          <w:rFonts w:ascii="Arial" w:hAnsi="Arial" w:cs="Arial"/>
          <w:bCs/>
          <w:szCs w:val="20"/>
          <w:lang w:val="en-GB"/>
        </w:rPr>
      </w:pPr>
    </w:p>
    <w:p w14:paraId="5D02AB1E" w14:textId="7094194D"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On-si</w:t>
      </w:r>
      <w:r>
        <w:rPr>
          <w:rFonts w:ascii="Arial" w:hAnsi="Arial" w:cs="Arial"/>
          <w:bCs/>
          <w:szCs w:val="20"/>
          <w:lang w:val="en-GB"/>
        </w:rPr>
        <w:t>te storage shall be such as to en</w:t>
      </w:r>
      <w:r w:rsidRPr="00B65895">
        <w:rPr>
          <w:rFonts w:ascii="Arial" w:hAnsi="Arial" w:cs="Arial"/>
          <w:bCs/>
          <w:szCs w:val="20"/>
          <w:lang w:val="en-GB"/>
        </w:rPr>
        <w:t xml:space="preserve">sure all </w:t>
      </w:r>
      <w:r w:rsidR="008B15C7">
        <w:rPr>
          <w:rFonts w:ascii="Arial" w:hAnsi="Arial" w:cs="Arial"/>
          <w:bCs/>
          <w:szCs w:val="20"/>
          <w:lang w:val="en-GB"/>
        </w:rPr>
        <w:t>tiles</w:t>
      </w:r>
      <w:r w:rsidRPr="00B65895">
        <w:rPr>
          <w:rFonts w:ascii="Arial" w:hAnsi="Arial" w:cs="Arial"/>
          <w:bCs/>
          <w:szCs w:val="20"/>
          <w:lang w:val="en-GB"/>
        </w:rPr>
        <w:t xml:space="preserve"> and associated materials are protected from damage.</w:t>
      </w:r>
    </w:p>
    <w:p w14:paraId="4A6B8A78" w14:textId="77777777" w:rsidR="00B65895" w:rsidRPr="00B65895" w:rsidRDefault="00B65895" w:rsidP="00B65895">
      <w:pPr>
        <w:pStyle w:val="ListParagraph"/>
        <w:rPr>
          <w:rFonts w:ascii="Arial" w:hAnsi="Arial" w:cs="Arial"/>
          <w:bCs/>
          <w:szCs w:val="20"/>
          <w:lang w:val="en-GB"/>
        </w:rPr>
      </w:pPr>
    </w:p>
    <w:p w14:paraId="1AABFF01" w14:textId="6245016C"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 xml:space="preserve">Prior to installation, site must be free of wet and dusty trades and the climatic conditions stabilized to normal operational levels. Allow </w:t>
      </w:r>
      <w:r w:rsidR="008B15C7">
        <w:rPr>
          <w:rFonts w:ascii="Arial" w:hAnsi="Arial" w:cs="Arial"/>
          <w:bCs/>
          <w:szCs w:val="20"/>
          <w:lang w:val="en-GB"/>
        </w:rPr>
        <w:t>tiles</w:t>
      </w:r>
      <w:r w:rsidR="004608D6">
        <w:rPr>
          <w:rFonts w:ascii="Arial" w:hAnsi="Arial" w:cs="Arial"/>
          <w:bCs/>
          <w:szCs w:val="20"/>
          <w:lang w:val="en-GB"/>
        </w:rPr>
        <w:t xml:space="preserve"> to stabilize on-site for 72</w:t>
      </w:r>
      <w:r w:rsidRPr="00B65895">
        <w:rPr>
          <w:rFonts w:ascii="Arial" w:hAnsi="Arial" w:cs="Arial"/>
          <w:bCs/>
          <w:szCs w:val="20"/>
          <w:lang w:val="en-GB"/>
        </w:rPr>
        <w:t xml:space="preserve"> hours prior to installation.</w:t>
      </w:r>
    </w:p>
    <w:p w14:paraId="536281EF" w14:textId="77777777" w:rsidR="00B65895" w:rsidRPr="00B65895" w:rsidRDefault="00B65895" w:rsidP="00B65895">
      <w:pPr>
        <w:pStyle w:val="ListParagraph"/>
        <w:rPr>
          <w:rFonts w:ascii="Arial" w:hAnsi="Arial" w:cs="Arial"/>
          <w:bCs/>
          <w:szCs w:val="20"/>
          <w:lang w:val="en-GB"/>
        </w:rPr>
      </w:pPr>
    </w:p>
    <w:p w14:paraId="77CCC396" w14:textId="13AEC226" w:rsidR="00B65895" w:rsidRDefault="008B15C7" w:rsidP="008C431D">
      <w:pPr>
        <w:pStyle w:val="ListParagraph"/>
        <w:numPr>
          <w:ilvl w:val="0"/>
          <w:numId w:val="27"/>
        </w:numPr>
        <w:spacing w:line="360" w:lineRule="auto"/>
        <w:ind w:left="1418" w:right="-90" w:hanging="567"/>
        <w:rPr>
          <w:rFonts w:ascii="Arial" w:hAnsi="Arial" w:cs="Arial"/>
          <w:bCs/>
          <w:szCs w:val="20"/>
          <w:lang w:val="en-GB"/>
        </w:rPr>
      </w:pPr>
      <w:r>
        <w:rPr>
          <w:rFonts w:ascii="Arial" w:hAnsi="Arial" w:cs="Arial"/>
          <w:bCs/>
          <w:szCs w:val="20"/>
          <w:lang w:val="en-GB"/>
        </w:rPr>
        <w:t>Tiles</w:t>
      </w:r>
      <w:r w:rsidR="00B65895" w:rsidRPr="00B65895">
        <w:rPr>
          <w:rFonts w:ascii="Arial" w:hAnsi="Arial" w:cs="Arial"/>
          <w:bCs/>
          <w:szCs w:val="20"/>
          <w:lang w:val="en-GB"/>
        </w:rPr>
        <w:t xml:space="preserve"> must be handled by persons wearing clean light-weight gloves. Persons installing hardware to substrate (clips, screws, anchors, etc.) must wear the clean light-weight gloves </w:t>
      </w:r>
      <w:r w:rsidR="00D92A49">
        <w:rPr>
          <w:rFonts w:ascii="Arial" w:hAnsi="Arial" w:cs="Arial"/>
          <w:bCs/>
          <w:szCs w:val="20"/>
          <w:lang w:val="en-GB"/>
        </w:rPr>
        <w:t>when</w:t>
      </w:r>
      <w:r w:rsidR="00B65895" w:rsidRPr="00B65895">
        <w:rPr>
          <w:rFonts w:ascii="Arial" w:hAnsi="Arial" w:cs="Arial"/>
          <w:bCs/>
          <w:szCs w:val="20"/>
          <w:lang w:val="en-GB"/>
        </w:rPr>
        <w:t xml:space="preserve"> handling the </w:t>
      </w:r>
      <w:r>
        <w:rPr>
          <w:rFonts w:ascii="Arial" w:hAnsi="Arial" w:cs="Arial"/>
          <w:bCs/>
          <w:szCs w:val="20"/>
          <w:lang w:val="en-GB"/>
        </w:rPr>
        <w:t>tiles</w:t>
      </w:r>
      <w:r w:rsidR="00B65895" w:rsidRPr="00B65895">
        <w:rPr>
          <w:rFonts w:ascii="Arial" w:hAnsi="Arial" w:cs="Arial"/>
          <w:bCs/>
          <w:szCs w:val="20"/>
          <w:lang w:val="en-GB"/>
        </w:rPr>
        <w:t>.</w:t>
      </w:r>
    </w:p>
    <w:p w14:paraId="72D9C2CF" w14:textId="77777777" w:rsidR="008C431D" w:rsidRPr="008C431D" w:rsidRDefault="008C431D" w:rsidP="008C431D">
      <w:pPr>
        <w:pStyle w:val="ListParagraph"/>
        <w:rPr>
          <w:rFonts w:ascii="Arial" w:hAnsi="Arial" w:cs="Arial"/>
          <w:bCs/>
          <w:szCs w:val="20"/>
          <w:lang w:val="en-GB"/>
        </w:rPr>
      </w:pPr>
    </w:p>
    <w:p w14:paraId="7AE308E9" w14:textId="77777777" w:rsidR="008C431D" w:rsidRPr="008C431D" w:rsidRDefault="008C431D" w:rsidP="008C431D">
      <w:pPr>
        <w:spacing w:line="360" w:lineRule="auto"/>
        <w:ind w:right="-90"/>
        <w:rPr>
          <w:rFonts w:ascii="Arial" w:hAnsi="Arial" w:cs="Arial"/>
          <w:bCs/>
          <w:szCs w:val="20"/>
          <w:lang w:val="en-GB"/>
        </w:rPr>
      </w:pPr>
    </w:p>
    <w:p w14:paraId="31980ADF" w14:textId="77777777" w:rsidR="000F1527" w:rsidRPr="00F95F2B" w:rsidRDefault="000F1527" w:rsidP="000F1527">
      <w:pPr>
        <w:ind w:right="-90"/>
        <w:contextualSpacing/>
        <w:rPr>
          <w:rFonts w:ascii="Arial" w:hAnsi="Arial" w:cs="Arial"/>
          <w:szCs w:val="20"/>
          <w:lang w:val="en-GB"/>
        </w:rPr>
      </w:pPr>
      <w:r w:rsidRPr="00F95F2B">
        <w:rPr>
          <w:rFonts w:ascii="Arial" w:hAnsi="Arial" w:cs="Arial"/>
          <w:b/>
          <w:bCs/>
          <w:szCs w:val="20"/>
          <w:lang w:val="en-GB"/>
        </w:rPr>
        <w:t>PART 2 - PRODUCTS</w:t>
      </w:r>
    </w:p>
    <w:p w14:paraId="30E5EE0C" w14:textId="77777777" w:rsidR="000F1527" w:rsidRPr="00F95F2B" w:rsidRDefault="000F1527" w:rsidP="000F1527">
      <w:pPr>
        <w:ind w:right="-90"/>
        <w:contextualSpacing/>
        <w:rPr>
          <w:rFonts w:ascii="Arial" w:hAnsi="Arial" w:cs="Arial"/>
          <w:b/>
          <w:bCs/>
          <w:szCs w:val="20"/>
          <w:lang w:val="en-GB"/>
        </w:rPr>
      </w:pPr>
    </w:p>
    <w:p w14:paraId="7FE9FE73" w14:textId="603255CF" w:rsidR="000F1527" w:rsidRDefault="007D1ABA" w:rsidP="000F1527">
      <w:pPr>
        <w:ind w:right="-90"/>
        <w:contextualSpacing/>
        <w:rPr>
          <w:rFonts w:ascii="Arial" w:hAnsi="Arial" w:cs="Arial"/>
          <w:b/>
          <w:bCs/>
          <w:szCs w:val="20"/>
          <w:lang w:val="en-GB"/>
        </w:rPr>
      </w:pPr>
      <w:r>
        <w:rPr>
          <w:rFonts w:ascii="Arial" w:hAnsi="Arial" w:cs="Arial"/>
          <w:b/>
          <w:bCs/>
          <w:szCs w:val="20"/>
          <w:lang w:val="en-GB"/>
        </w:rPr>
        <w:t>2.</w:t>
      </w:r>
      <w:r w:rsidR="00490EFE">
        <w:rPr>
          <w:rFonts w:ascii="Arial" w:hAnsi="Arial" w:cs="Arial"/>
          <w:b/>
          <w:bCs/>
          <w:szCs w:val="20"/>
          <w:lang w:val="en-GB"/>
        </w:rPr>
        <w:t>1</w:t>
      </w:r>
      <w:r w:rsidR="00490EFE">
        <w:rPr>
          <w:rFonts w:ascii="Arial" w:hAnsi="Arial" w:cs="Arial"/>
          <w:b/>
          <w:bCs/>
          <w:szCs w:val="20"/>
          <w:lang w:val="en-GB"/>
        </w:rPr>
        <w:tab/>
        <w:t xml:space="preserve">Acoustical </w:t>
      </w:r>
      <w:r w:rsidR="007F345C">
        <w:rPr>
          <w:rFonts w:ascii="Arial" w:hAnsi="Arial" w:cs="Arial"/>
          <w:b/>
          <w:bCs/>
          <w:szCs w:val="20"/>
          <w:lang w:val="en-GB"/>
        </w:rPr>
        <w:t>Ceiling</w:t>
      </w:r>
      <w:r w:rsidR="000F1527" w:rsidRPr="000F1527">
        <w:rPr>
          <w:rFonts w:ascii="Arial" w:hAnsi="Arial" w:cs="Arial"/>
          <w:b/>
          <w:bCs/>
          <w:szCs w:val="20"/>
          <w:lang w:val="en-GB"/>
        </w:rPr>
        <w:t xml:space="preserve"> </w:t>
      </w:r>
      <w:r w:rsidR="008B15C7">
        <w:rPr>
          <w:rFonts w:ascii="Arial" w:hAnsi="Arial" w:cs="Arial"/>
          <w:b/>
          <w:bCs/>
          <w:szCs w:val="20"/>
          <w:lang w:val="en-GB"/>
        </w:rPr>
        <w:t>Tiles</w:t>
      </w:r>
    </w:p>
    <w:p w14:paraId="17D6D6EE" w14:textId="77777777" w:rsidR="00490EFE" w:rsidRPr="000F1527" w:rsidRDefault="00490EFE" w:rsidP="000F1527">
      <w:pPr>
        <w:ind w:right="-90"/>
        <w:contextualSpacing/>
        <w:rPr>
          <w:rFonts w:ascii="Arial" w:hAnsi="Arial" w:cs="Arial"/>
          <w:b/>
          <w:bCs/>
          <w:szCs w:val="20"/>
          <w:lang w:val="en-GB"/>
        </w:rPr>
      </w:pPr>
    </w:p>
    <w:p w14:paraId="4ED3758A" w14:textId="24652E03" w:rsidR="000F1527" w:rsidRPr="000F1527" w:rsidRDefault="000F1527" w:rsidP="008C431D">
      <w:pPr>
        <w:pStyle w:val="ListParagraph"/>
        <w:spacing w:line="360" w:lineRule="auto"/>
        <w:ind w:right="-90" w:hanging="300"/>
        <w:rPr>
          <w:rFonts w:ascii="Arial" w:hAnsi="Arial" w:cs="Arial"/>
          <w:bCs/>
          <w:szCs w:val="20"/>
          <w:lang w:val="en-GB"/>
        </w:rPr>
      </w:pPr>
      <w:r w:rsidRPr="000F1527">
        <w:rPr>
          <w:rFonts w:ascii="Arial" w:hAnsi="Arial" w:cs="Arial"/>
          <w:b/>
          <w:bCs/>
          <w:szCs w:val="20"/>
          <w:lang w:val="en-GB"/>
        </w:rPr>
        <w:tab/>
      </w:r>
      <w:r w:rsidRPr="000F1527">
        <w:rPr>
          <w:rFonts w:ascii="Arial" w:hAnsi="Arial" w:cs="Arial"/>
          <w:bCs/>
          <w:szCs w:val="20"/>
          <w:lang w:val="en-GB"/>
        </w:rPr>
        <w:t xml:space="preserve">Furnish and deliver pre-fabricated acoustical </w:t>
      </w:r>
      <w:r w:rsidR="007C5E07">
        <w:rPr>
          <w:rFonts w:ascii="Arial" w:hAnsi="Arial" w:cs="Arial"/>
          <w:bCs/>
          <w:szCs w:val="20"/>
          <w:lang w:val="en-GB"/>
        </w:rPr>
        <w:t>tiles</w:t>
      </w:r>
      <w:r w:rsidRPr="000F1527">
        <w:rPr>
          <w:rFonts w:ascii="Arial" w:hAnsi="Arial" w:cs="Arial"/>
          <w:bCs/>
          <w:szCs w:val="20"/>
          <w:lang w:val="en-GB"/>
        </w:rPr>
        <w:t xml:space="preserve"> as described in this section for installation in areas as shown on drawings requirements:</w:t>
      </w:r>
    </w:p>
    <w:p w14:paraId="21512167" w14:textId="77777777" w:rsidR="000F1527" w:rsidRPr="000F1527" w:rsidRDefault="000F1527" w:rsidP="000F1527">
      <w:pPr>
        <w:pStyle w:val="ListParagraph"/>
        <w:ind w:left="0" w:right="-90"/>
        <w:rPr>
          <w:rFonts w:ascii="Arial" w:hAnsi="Arial" w:cs="Arial"/>
          <w:bCs/>
          <w:szCs w:val="20"/>
          <w:lang w:val="en-GB"/>
        </w:rPr>
      </w:pPr>
    </w:p>
    <w:p w14:paraId="407B1FF8" w14:textId="77777777" w:rsidR="000F1527" w:rsidRPr="000574C8" w:rsidRDefault="000F1527" w:rsidP="000F1527">
      <w:pPr>
        <w:pStyle w:val="ListParagraph"/>
        <w:numPr>
          <w:ilvl w:val="0"/>
          <w:numId w:val="12"/>
        </w:numPr>
        <w:ind w:right="-90"/>
        <w:rPr>
          <w:rFonts w:ascii="Arial" w:hAnsi="Arial" w:cs="Arial"/>
          <w:bCs/>
          <w:szCs w:val="20"/>
          <w:lang w:val="en-GB"/>
        </w:rPr>
      </w:pPr>
      <w:r w:rsidRPr="000574C8">
        <w:rPr>
          <w:rFonts w:ascii="Arial" w:hAnsi="Arial" w:cs="Arial"/>
          <w:bCs/>
          <w:szCs w:val="20"/>
          <w:lang w:val="en-GB"/>
        </w:rPr>
        <w:lastRenderedPageBreak/>
        <w:t>MANUFACTURER: Sky Acoustics Inc.</w:t>
      </w:r>
    </w:p>
    <w:p w14:paraId="5897A94A" w14:textId="77777777" w:rsidR="000574C8" w:rsidRPr="000574C8" w:rsidRDefault="000574C8" w:rsidP="000574C8">
      <w:pPr>
        <w:pStyle w:val="ListParagraph"/>
        <w:ind w:right="-90"/>
        <w:rPr>
          <w:rFonts w:ascii="Arial" w:hAnsi="Arial" w:cs="Arial"/>
          <w:bCs/>
          <w:szCs w:val="20"/>
          <w:lang w:val="en-GB"/>
        </w:rPr>
      </w:pPr>
    </w:p>
    <w:p w14:paraId="4E8645BC" w14:textId="376A3912" w:rsidR="000F1527" w:rsidRPr="00321DF9" w:rsidRDefault="007C5E07" w:rsidP="00321DF9">
      <w:pPr>
        <w:pStyle w:val="ListParagraph"/>
        <w:numPr>
          <w:ilvl w:val="0"/>
          <w:numId w:val="13"/>
        </w:numPr>
        <w:ind w:right="-90"/>
        <w:rPr>
          <w:rFonts w:ascii="Arial" w:hAnsi="Arial" w:cs="Arial"/>
          <w:bCs/>
          <w:szCs w:val="20"/>
          <w:lang w:val="en-GB"/>
        </w:rPr>
      </w:pPr>
      <w:r>
        <w:rPr>
          <w:rFonts w:ascii="Arial" w:hAnsi="Arial" w:cs="Arial"/>
          <w:bCs/>
          <w:szCs w:val="20"/>
          <w:lang w:val="en-GB"/>
        </w:rPr>
        <w:t>Stratus</w:t>
      </w:r>
      <w:r w:rsidR="00C61CB2">
        <w:rPr>
          <w:rFonts w:ascii="Arial" w:hAnsi="Arial" w:cs="Arial"/>
          <w:bCs/>
          <w:szCs w:val="20"/>
          <w:lang w:val="en-GB"/>
        </w:rPr>
        <w:t xml:space="preserve"> </w:t>
      </w:r>
      <w:r>
        <w:rPr>
          <w:rFonts w:ascii="Arial" w:hAnsi="Arial" w:cs="Arial"/>
          <w:bCs/>
          <w:szCs w:val="20"/>
          <w:lang w:val="en-GB"/>
        </w:rPr>
        <w:t xml:space="preserve">High Aesthetic Commercial </w:t>
      </w:r>
      <w:r w:rsidR="000F1527" w:rsidRPr="00321DF9">
        <w:rPr>
          <w:rFonts w:ascii="Arial" w:hAnsi="Arial" w:cs="Arial"/>
          <w:bCs/>
          <w:szCs w:val="20"/>
          <w:lang w:val="en-GB"/>
        </w:rPr>
        <w:t xml:space="preserve">Acoustical </w:t>
      </w:r>
      <w:r w:rsidR="007F345C">
        <w:rPr>
          <w:rFonts w:ascii="Arial" w:hAnsi="Arial" w:cs="Arial"/>
          <w:bCs/>
          <w:szCs w:val="20"/>
          <w:lang w:val="en-GB"/>
        </w:rPr>
        <w:t>Ceiling</w:t>
      </w:r>
      <w:r>
        <w:rPr>
          <w:rFonts w:ascii="Arial" w:hAnsi="Arial" w:cs="Arial"/>
          <w:bCs/>
          <w:szCs w:val="20"/>
          <w:lang w:val="en-GB"/>
        </w:rPr>
        <w:t xml:space="preserve"> Tile</w:t>
      </w:r>
      <w:r w:rsidR="00941DC4">
        <w:rPr>
          <w:rFonts w:ascii="Arial" w:hAnsi="Arial" w:cs="Arial"/>
          <w:bCs/>
          <w:szCs w:val="20"/>
          <w:lang w:val="en-GB"/>
        </w:rPr>
        <w:t>s</w:t>
      </w:r>
    </w:p>
    <w:p w14:paraId="4D465E1D" w14:textId="77777777" w:rsidR="000574C8" w:rsidRPr="000574C8" w:rsidRDefault="000574C8" w:rsidP="000574C8">
      <w:pPr>
        <w:pStyle w:val="ListParagraph"/>
        <w:ind w:left="1080" w:right="-90"/>
        <w:rPr>
          <w:rFonts w:ascii="Arial" w:hAnsi="Arial" w:cs="Arial"/>
          <w:bCs/>
          <w:szCs w:val="20"/>
          <w:lang w:val="en-GB"/>
        </w:rPr>
      </w:pPr>
    </w:p>
    <w:p w14:paraId="402CC3E2" w14:textId="58BADE9D" w:rsidR="000574C8" w:rsidRPr="000574C8" w:rsidRDefault="000F1527" w:rsidP="000574C8">
      <w:pPr>
        <w:pStyle w:val="ListParagraph"/>
        <w:numPr>
          <w:ilvl w:val="0"/>
          <w:numId w:val="13"/>
        </w:numPr>
        <w:ind w:right="-90"/>
        <w:rPr>
          <w:rFonts w:ascii="Arial" w:hAnsi="Arial" w:cs="Arial"/>
          <w:bCs/>
          <w:szCs w:val="20"/>
          <w:lang w:val="en-GB"/>
        </w:rPr>
      </w:pPr>
      <w:r w:rsidRPr="000574C8">
        <w:rPr>
          <w:rFonts w:ascii="Arial" w:hAnsi="Arial" w:cs="Arial"/>
          <w:bCs/>
          <w:szCs w:val="20"/>
          <w:lang w:val="en-GB"/>
        </w:rPr>
        <w:t>Pre-fa</w:t>
      </w:r>
      <w:r w:rsidR="00977F8A">
        <w:rPr>
          <w:rFonts w:ascii="Arial" w:hAnsi="Arial" w:cs="Arial"/>
          <w:bCs/>
          <w:szCs w:val="20"/>
          <w:lang w:val="en-GB"/>
        </w:rPr>
        <w:t xml:space="preserve">bricated </w:t>
      </w:r>
      <w:r w:rsidR="007C5E07">
        <w:rPr>
          <w:rFonts w:ascii="Arial" w:hAnsi="Arial" w:cs="Arial"/>
          <w:bCs/>
          <w:szCs w:val="20"/>
          <w:lang w:val="en-GB"/>
        </w:rPr>
        <w:t xml:space="preserve">Commercial </w:t>
      </w:r>
      <w:r w:rsidR="00977F8A">
        <w:rPr>
          <w:rFonts w:ascii="Arial" w:hAnsi="Arial" w:cs="Arial"/>
          <w:bCs/>
          <w:szCs w:val="20"/>
          <w:lang w:val="en-GB"/>
        </w:rPr>
        <w:t xml:space="preserve">Acoustical </w:t>
      </w:r>
      <w:r w:rsidR="007C5E07">
        <w:rPr>
          <w:rFonts w:ascii="Arial" w:hAnsi="Arial" w:cs="Arial"/>
          <w:bCs/>
          <w:szCs w:val="20"/>
          <w:lang w:val="en-GB"/>
        </w:rPr>
        <w:t xml:space="preserve">Tile </w:t>
      </w:r>
      <w:r w:rsidR="007E7B77">
        <w:rPr>
          <w:rFonts w:ascii="Arial" w:hAnsi="Arial" w:cs="Arial"/>
          <w:bCs/>
          <w:szCs w:val="20"/>
          <w:lang w:val="en-GB"/>
        </w:rPr>
        <w:t>suspended</w:t>
      </w:r>
      <w:r w:rsidRPr="000574C8">
        <w:rPr>
          <w:rFonts w:ascii="Arial" w:hAnsi="Arial" w:cs="Arial"/>
          <w:bCs/>
          <w:szCs w:val="20"/>
          <w:lang w:val="en-GB"/>
        </w:rPr>
        <w:t xml:space="preserve"> </w:t>
      </w:r>
      <w:r w:rsidR="007C5E07">
        <w:rPr>
          <w:rFonts w:ascii="Arial" w:hAnsi="Arial" w:cs="Arial"/>
          <w:bCs/>
          <w:szCs w:val="20"/>
          <w:lang w:val="en-GB"/>
        </w:rPr>
        <w:t>in a standard ‘T’-bar or slot grid system a</w:t>
      </w:r>
      <w:r w:rsidRPr="000574C8">
        <w:rPr>
          <w:rFonts w:ascii="Arial" w:hAnsi="Arial" w:cs="Arial"/>
          <w:bCs/>
          <w:szCs w:val="20"/>
          <w:lang w:val="en-GB"/>
        </w:rPr>
        <w:t>s follows:</w:t>
      </w:r>
    </w:p>
    <w:p w14:paraId="1F955D66" w14:textId="77777777" w:rsidR="000574C8" w:rsidRPr="000574C8" w:rsidRDefault="000574C8" w:rsidP="000574C8">
      <w:pPr>
        <w:pStyle w:val="ListParagraph"/>
        <w:ind w:left="1080" w:right="-90"/>
        <w:rPr>
          <w:rFonts w:ascii="Arial" w:hAnsi="Arial" w:cs="Arial"/>
          <w:bCs/>
          <w:szCs w:val="20"/>
          <w:lang w:val="en-GB"/>
        </w:rPr>
      </w:pPr>
    </w:p>
    <w:p w14:paraId="528B1346" w14:textId="515DBAD2" w:rsidR="000F1527" w:rsidRPr="000574C8" w:rsidRDefault="008B15C7" w:rsidP="000574C8">
      <w:pPr>
        <w:pStyle w:val="ListParagraph"/>
        <w:numPr>
          <w:ilvl w:val="0"/>
          <w:numId w:val="15"/>
        </w:numPr>
        <w:ind w:left="1418" w:right="-90" w:hanging="283"/>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Type: Square, Rectangle, </w:t>
      </w:r>
      <w:r w:rsidR="007C5E07">
        <w:rPr>
          <w:rFonts w:ascii="Arial" w:hAnsi="Arial" w:cs="Arial"/>
          <w:bCs/>
          <w:szCs w:val="20"/>
          <w:lang w:val="en-GB"/>
        </w:rPr>
        <w:t xml:space="preserve">and </w:t>
      </w:r>
      <w:r w:rsidR="000F1527" w:rsidRPr="000574C8">
        <w:rPr>
          <w:rFonts w:ascii="Arial" w:hAnsi="Arial" w:cs="Arial"/>
          <w:bCs/>
          <w:szCs w:val="20"/>
          <w:lang w:val="en-GB"/>
        </w:rPr>
        <w:t>Flat</w:t>
      </w:r>
    </w:p>
    <w:p w14:paraId="3C932F00" w14:textId="77777777" w:rsidR="000574C8" w:rsidRPr="000574C8" w:rsidRDefault="000574C8" w:rsidP="000574C8">
      <w:pPr>
        <w:pStyle w:val="ListParagraph"/>
        <w:ind w:left="1701" w:right="-90"/>
        <w:rPr>
          <w:rFonts w:ascii="Arial" w:hAnsi="Arial" w:cs="Arial"/>
          <w:bCs/>
          <w:szCs w:val="20"/>
          <w:lang w:val="en-GB"/>
        </w:rPr>
      </w:pPr>
    </w:p>
    <w:p w14:paraId="20764F9C" w14:textId="7B3817C5" w:rsidR="000574C8" w:rsidRPr="000574C8" w:rsidRDefault="008B15C7" w:rsidP="000574C8">
      <w:pPr>
        <w:pStyle w:val="ListParagraph"/>
        <w:numPr>
          <w:ilvl w:val="0"/>
          <w:numId w:val="15"/>
        </w:numPr>
        <w:ind w:left="1418" w:right="-90" w:hanging="284"/>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Size: </w:t>
      </w:r>
      <w:r w:rsidR="00874A03">
        <w:rPr>
          <w:rFonts w:ascii="Arial" w:hAnsi="Arial" w:cs="Arial"/>
          <w:bCs/>
          <w:szCs w:val="20"/>
          <w:lang w:val="en-GB"/>
        </w:rPr>
        <w:t xml:space="preserve"> </w:t>
      </w:r>
      <w:r w:rsidR="007C5E07">
        <w:rPr>
          <w:rFonts w:ascii="Arial" w:hAnsi="Arial" w:cs="Arial"/>
          <w:bCs/>
          <w:szCs w:val="20"/>
          <w:lang w:val="en-GB"/>
        </w:rPr>
        <w:t>Standard size selected from Sky Acoustics brochure and/or a</w:t>
      </w:r>
      <w:r w:rsidR="000F1527" w:rsidRPr="000574C8">
        <w:rPr>
          <w:rFonts w:ascii="Arial" w:hAnsi="Arial" w:cs="Arial"/>
          <w:bCs/>
          <w:szCs w:val="20"/>
          <w:lang w:val="en-GB"/>
        </w:rPr>
        <w:t>s indicated on architectural drawings</w:t>
      </w:r>
    </w:p>
    <w:p w14:paraId="757EE724" w14:textId="77777777" w:rsidR="000574C8" w:rsidRPr="000574C8" w:rsidRDefault="000574C8" w:rsidP="000574C8">
      <w:pPr>
        <w:pStyle w:val="ListParagraph"/>
        <w:ind w:left="1701" w:right="-90"/>
        <w:rPr>
          <w:rFonts w:ascii="Arial" w:hAnsi="Arial" w:cs="Arial"/>
          <w:bCs/>
          <w:szCs w:val="20"/>
          <w:lang w:val="en-GB"/>
        </w:rPr>
      </w:pPr>
    </w:p>
    <w:p w14:paraId="15D0EAEB" w14:textId="7C9DACA1" w:rsidR="000F1527" w:rsidRPr="000574C8" w:rsidRDefault="008B15C7" w:rsidP="007E7B77">
      <w:pPr>
        <w:pStyle w:val="ListParagraph"/>
        <w:numPr>
          <w:ilvl w:val="0"/>
          <w:numId w:val="15"/>
        </w:numPr>
        <w:spacing w:line="360" w:lineRule="auto"/>
        <w:ind w:left="1418" w:right="-90" w:hanging="283"/>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Composition: </w:t>
      </w:r>
      <w:r w:rsidR="00FA5EAA">
        <w:rPr>
          <w:rFonts w:ascii="Arial" w:hAnsi="Arial" w:cs="Arial"/>
          <w:bCs/>
          <w:szCs w:val="20"/>
          <w:lang w:val="en-GB"/>
        </w:rPr>
        <w:t xml:space="preserve">¾” (19mm), </w:t>
      </w:r>
      <w:r w:rsidR="000F1527" w:rsidRPr="000574C8">
        <w:rPr>
          <w:rFonts w:ascii="Arial" w:hAnsi="Arial" w:cs="Arial"/>
          <w:bCs/>
          <w:szCs w:val="20"/>
          <w:lang w:val="en-GB"/>
        </w:rPr>
        <w:t>1”</w:t>
      </w:r>
      <w:r w:rsidR="00977F8A">
        <w:rPr>
          <w:rFonts w:ascii="Arial" w:hAnsi="Arial" w:cs="Arial"/>
          <w:bCs/>
          <w:szCs w:val="20"/>
          <w:lang w:val="en-GB"/>
        </w:rPr>
        <w:t xml:space="preserve"> (25mm</w:t>
      </w:r>
      <w:r w:rsidR="00FA5EAA">
        <w:rPr>
          <w:rFonts w:ascii="Arial" w:hAnsi="Arial" w:cs="Arial"/>
          <w:bCs/>
          <w:szCs w:val="20"/>
          <w:lang w:val="en-GB"/>
        </w:rPr>
        <w:t>)</w:t>
      </w:r>
      <w:r w:rsidR="000F1527" w:rsidRPr="000574C8">
        <w:rPr>
          <w:rFonts w:ascii="Arial" w:hAnsi="Arial" w:cs="Arial"/>
          <w:bCs/>
          <w:szCs w:val="20"/>
          <w:lang w:val="en-GB"/>
        </w:rPr>
        <w:t xml:space="preserve"> </w:t>
      </w:r>
      <w:r w:rsidR="00FA5EAA">
        <w:rPr>
          <w:rFonts w:ascii="Arial" w:hAnsi="Arial" w:cs="Arial"/>
          <w:bCs/>
          <w:szCs w:val="20"/>
          <w:lang w:val="en-GB"/>
        </w:rPr>
        <w:t xml:space="preserve">or 2” (50mm) </w:t>
      </w:r>
      <w:r w:rsidR="00941DC4">
        <w:rPr>
          <w:rFonts w:ascii="Arial" w:hAnsi="Arial" w:cs="Arial"/>
          <w:bCs/>
          <w:szCs w:val="20"/>
          <w:lang w:val="en-GB"/>
        </w:rPr>
        <w:t xml:space="preserve">thick </w:t>
      </w:r>
      <w:r w:rsidR="000F1527" w:rsidRPr="000574C8">
        <w:rPr>
          <w:rFonts w:ascii="Arial" w:hAnsi="Arial" w:cs="Arial"/>
          <w:bCs/>
          <w:szCs w:val="20"/>
          <w:lang w:val="en-GB"/>
        </w:rPr>
        <w:t xml:space="preserve">Medium Density 6-7 PCF </w:t>
      </w:r>
      <w:r w:rsidR="004608D6" w:rsidRPr="000574C8">
        <w:rPr>
          <w:rFonts w:ascii="Arial" w:hAnsi="Arial" w:cs="Arial"/>
          <w:bCs/>
          <w:szCs w:val="20"/>
          <w:lang w:val="en-GB"/>
        </w:rPr>
        <w:t xml:space="preserve">(96 – 112 KCM) </w:t>
      </w:r>
      <w:r w:rsidR="000F1527" w:rsidRPr="000574C8">
        <w:rPr>
          <w:rFonts w:ascii="Arial" w:hAnsi="Arial" w:cs="Arial"/>
          <w:bCs/>
          <w:szCs w:val="20"/>
          <w:lang w:val="en-GB"/>
        </w:rPr>
        <w:t xml:space="preserve">Fiberglass Core + </w:t>
      </w:r>
      <w:r w:rsidR="008238BE">
        <w:rPr>
          <w:rFonts w:ascii="Arial" w:hAnsi="Arial" w:cs="Arial"/>
          <w:bCs/>
          <w:szCs w:val="20"/>
          <w:lang w:val="en-GB"/>
        </w:rPr>
        <w:t>Coated veil</w:t>
      </w:r>
      <w:r w:rsidR="007732E3">
        <w:rPr>
          <w:rFonts w:ascii="Arial" w:hAnsi="Arial" w:cs="Arial"/>
          <w:bCs/>
          <w:szCs w:val="20"/>
          <w:lang w:val="en-GB"/>
        </w:rPr>
        <w:t xml:space="preserve"> finish.</w:t>
      </w:r>
    </w:p>
    <w:p w14:paraId="51ADC42E" w14:textId="77777777" w:rsidR="000574C8" w:rsidRPr="000574C8" w:rsidRDefault="000574C8" w:rsidP="000574C8">
      <w:pPr>
        <w:pStyle w:val="ListParagraph"/>
        <w:ind w:left="1701" w:right="-90"/>
        <w:rPr>
          <w:rFonts w:ascii="Arial" w:hAnsi="Arial" w:cs="Arial"/>
          <w:bCs/>
          <w:szCs w:val="20"/>
          <w:lang w:val="en-GB"/>
        </w:rPr>
      </w:pPr>
    </w:p>
    <w:p w14:paraId="0AD0F5C4" w14:textId="0672ACAF" w:rsidR="000F1527" w:rsidRDefault="000F1527" w:rsidP="008C431D">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 xml:space="preserve">Approximate </w:t>
      </w:r>
      <w:r w:rsidR="008B15C7">
        <w:rPr>
          <w:rFonts w:ascii="Arial" w:hAnsi="Arial" w:cs="Arial"/>
          <w:bCs/>
          <w:szCs w:val="20"/>
          <w:lang w:val="en-GB"/>
        </w:rPr>
        <w:t>Tile</w:t>
      </w:r>
      <w:r w:rsidR="00245563">
        <w:rPr>
          <w:rFonts w:ascii="Arial" w:hAnsi="Arial" w:cs="Arial"/>
          <w:bCs/>
          <w:szCs w:val="20"/>
          <w:lang w:val="en-GB"/>
        </w:rPr>
        <w:t xml:space="preserve"> </w:t>
      </w:r>
      <w:r w:rsidRPr="000574C8">
        <w:rPr>
          <w:rFonts w:ascii="Arial" w:hAnsi="Arial" w:cs="Arial"/>
          <w:bCs/>
          <w:szCs w:val="20"/>
          <w:lang w:val="en-GB"/>
        </w:rPr>
        <w:t xml:space="preserve">Weight: </w:t>
      </w:r>
      <w:r w:rsidR="007C5E07">
        <w:rPr>
          <w:rFonts w:ascii="Arial" w:hAnsi="Arial" w:cs="Arial"/>
          <w:bCs/>
          <w:szCs w:val="20"/>
          <w:lang w:val="en-GB"/>
        </w:rPr>
        <w:t>0.6</w:t>
      </w:r>
      <w:r w:rsidRPr="000574C8">
        <w:rPr>
          <w:rFonts w:ascii="Arial" w:hAnsi="Arial" w:cs="Arial"/>
          <w:bCs/>
          <w:szCs w:val="20"/>
          <w:lang w:val="en-GB"/>
        </w:rPr>
        <w:t xml:space="preserve"> PSF </w:t>
      </w:r>
      <w:r w:rsidR="004608D6" w:rsidRPr="000574C8">
        <w:rPr>
          <w:rFonts w:ascii="Arial" w:hAnsi="Arial" w:cs="Arial"/>
          <w:bCs/>
          <w:szCs w:val="20"/>
          <w:lang w:val="en-GB"/>
        </w:rPr>
        <w:t>(</w:t>
      </w:r>
      <w:r w:rsidR="006A2C1F">
        <w:rPr>
          <w:rFonts w:ascii="Arial" w:hAnsi="Arial" w:cs="Arial"/>
          <w:bCs/>
          <w:szCs w:val="20"/>
          <w:lang w:val="en-GB"/>
        </w:rPr>
        <w:t>2.8</w:t>
      </w:r>
      <w:r w:rsidR="004608D6" w:rsidRPr="000574C8">
        <w:rPr>
          <w:rFonts w:ascii="Arial" w:hAnsi="Arial" w:cs="Arial"/>
          <w:bCs/>
          <w:szCs w:val="20"/>
          <w:lang w:val="en-GB"/>
        </w:rPr>
        <w:t xml:space="preserve"> K</w:t>
      </w:r>
      <w:r w:rsidR="003809EB">
        <w:rPr>
          <w:rFonts w:ascii="Arial" w:hAnsi="Arial" w:cs="Arial"/>
          <w:bCs/>
          <w:szCs w:val="20"/>
          <w:lang w:val="en-GB"/>
        </w:rPr>
        <w:t>S</w:t>
      </w:r>
      <w:r w:rsidR="004608D6" w:rsidRPr="000574C8">
        <w:rPr>
          <w:rFonts w:ascii="Arial" w:hAnsi="Arial" w:cs="Arial"/>
          <w:bCs/>
          <w:szCs w:val="20"/>
          <w:lang w:val="en-GB"/>
        </w:rPr>
        <w:t xml:space="preserve">M) - </w:t>
      </w:r>
      <w:r w:rsidRPr="000574C8">
        <w:rPr>
          <w:rFonts w:ascii="Arial" w:hAnsi="Arial" w:cs="Arial"/>
          <w:bCs/>
          <w:szCs w:val="20"/>
          <w:lang w:val="en-GB"/>
        </w:rPr>
        <w:t>based on 4’x</w:t>
      </w:r>
      <w:r w:rsidR="00F20FDF">
        <w:rPr>
          <w:rFonts w:ascii="Arial" w:hAnsi="Arial" w:cs="Arial"/>
          <w:bCs/>
          <w:szCs w:val="20"/>
          <w:lang w:val="en-GB"/>
        </w:rPr>
        <w:t>4</w:t>
      </w:r>
      <w:r w:rsidRPr="000574C8">
        <w:rPr>
          <w:rFonts w:ascii="Arial" w:hAnsi="Arial" w:cs="Arial"/>
          <w:bCs/>
          <w:szCs w:val="20"/>
          <w:lang w:val="en-GB"/>
        </w:rPr>
        <w:t xml:space="preserve">’x1” </w:t>
      </w:r>
      <w:r w:rsidR="004608D6" w:rsidRPr="000574C8">
        <w:rPr>
          <w:rFonts w:ascii="Arial" w:hAnsi="Arial" w:cs="Arial"/>
          <w:bCs/>
          <w:szCs w:val="20"/>
          <w:lang w:val="en-GB"/>
        </w:rPr>
        <w:t xml:space="preserve">(1.22m x </w:t>
      </w:r>
      <w:r w:rsidR="00F20FDF">
        <w:rPr>
          <w:rFonts w:ascii="Arial" w:hAnsi="Arial" w:cs="Arial"/>
          <w:bCs/>
          <w:szCs w:val="20"/>
          <w:lang w:val="en-GB"/>
        </w:rPr>
        <w:t>1.22</w:t>
      </w:r>
      <w:r w:rsidR="004608D6" w:rsidRPr="000574C8">
        <w:rPr>
          <w:rFonts w:ascii="Arial" w:hAnsi="Arial" w:cs="Arial"/>
          <w:bCs/>
          <w:szCs w:val="20"/>
          <w:lang w:val="en-GB"/>
        </w:rPr>
        <w:t>m x 2</w:t>
      </w:r>
      <w:r w:rsidR="00F20FDF">
        <w:rPr>
          <w:rFonts w:ascii="Arial" w:hAnsi="Arial" w:cs="Arial"/>
          <w:bCs/>
          <w:szCs w:val="20"/>
          <w:lang w:val="en-GB"/>
        </w:rPr>
        <w:t>5</w:t>
      </w:r>
      <w:r w:rsidR="004608D6" w:rsidRPr="000574C8">
        <w:rPr>
          <w:rFonts w:ascii="Arial" w:hAnsi="Arial" w:cs="Arial"/>
          <w:bCs/>
          <w:szCs w:val="20"/>
          <w:lang w:val="en-GB"/>
        </w:rPr>
        <w:t xml:space="preserve">mm) </w:t>
      </w:r>
      <w:r w:rsidR="008B15C7">
        <w:rPr>
          <w:rFonts w:ascii="Arial" w:hAnsi="Arial" w:cs="Arial"/>
          <w:bCs/>
          <w:szCs w:val="20"/>
          <w:lang w:val="en-GB"/>
        </w:rPr>
        <w:t>tile</w:t>
      </w:r>
      <w:r w:rsidR="004608D6" w:rsidRPr="000574C8">
        <w:rPr>
          <w:rFonts w:ascii="Arial" w:hAnsi="Arial" w:cs="Arial"/>
          <w:bCs/>
          <w:szCs w:val="20"/>
          <w:lang w:val="en-GB"/>
        </w:rPr>
        <w:t xml:space="preserve"> size.</w:t>
      </w:r>
    </w:p>
    <w:p w14:paraId="57CC9679" w14:textId="77777777" w:rsidR="000574C8" w:rsidRPr="000574C8" w:rsidRDefault="000574C8" w:rsidP="000574C8">
      <w:pPr>
        <w:ind w:right="-90"/>
        <w:rPr>
          <w:rFonts w:ascii="Arial" w:hAnsi="Arial" w:cs="Arial"/>
          <w:bCs/>
          <w:szCs w:val="20"/>
          <w:lang w:val="en-GB"/>
        </w:rPr>
      </w:pPr>
    </w:p>
    <w:p w14:paraId="10C12BF5" w14:textId="749B2298" w:rsidR="00FA5EAA" w:rsidRPr="00FA5EAA" w:rsidRDefault="00977F8A" w:rsidP="00FA5EAA">
      <w:pPr>
        <w:pStyle w:val="ListParagraph"/>
        <w:numPr>
          <w:ilvl w:val="0"/>
          <w:numId w:val="15"/>
        </w:numPr>
        <w:ind w:left="1418" w:right="-90"/>
        <w:rPr>
          <w:rFonts w:ascii="Arial" w:hAnsi="Arial" w:cs="Arial"/>
          <w:bCs/>
          <w:szCs w:val="20"/>
          <w:lang w:val="en-GB"/>
        </w:rPr>
      </w:pPr>
      <w:r w:rsidRPr="00FA5EAA">
        <w:rPr>
          <w:rFonts w:ascii="Arial" w:hAnsi="Arial" w:cs="Arial"/>
          <w:bCs/>
          <w:szCs w:val="20"/>
          <w:lang w:val="en-GB"/>
        </w:rPr>
        <w:t xml:space="preserve">Nominal Thickness: </w:t>
      </w:r>
      <w:r w:rsidR="00FA5EAA" w:rsidRPr="00FA5EAA">
        <w:rPr>
          <w:rFonts w:ascii="Arial" w:hAnsi="Arial" w:cs="Arial"/>
          <w:bCs/>
          <w:szCs w:val="20"/>
          <w:lang w:val="en-GB"/>
        </w:rPr>
        <w:t xml:space="preserve">3/4” (19mm), 1” (25mm), </w:t>
      </w:r>
      <w:r w:rsidR="00FA5EAA">
        <w:rPr>
          <w:rFonts w:ascii="Arial" w:hAnsi="Arial" w:cs="Arial"/>
          <w:bCs/>
          <w:szCs w:val="20"/>
          <w:lang w:val="en-GB"/>
        </w:rPr>
        <w:t>or</w:t>
      </w:r>
      <w:r w:rsidR="00FA5EAA" w:rsidRPr="00FA5EAA">
        <w:rPr>
          <w:rFonts w:ascii="Arial" w:hAnsi="Arial" w:cs="Arial"/>
          <w:bCs/>
          <w:szCs w:val="20"/>
          <w:lang w:val="en-GB"/>
        </w:rPr>
        <w:t xml:space="preserve"> 2” (50mm).</w:t>
      </w:r>
    </w:p>
    <w:p w14:paraId="38E67E31" w14:textId="7D83E248" w:rsidR="006A2C1F" w:rsidRPr="007E7B77" w:rsidRDefault="006A2C1F" w:rsidP="007E7B77">
      <w:pPr>
        <w:ind w:left="1418" w:right="-90"/>
        <w:rPr>
          <w:rFonts w:ascii="Arial" w:hAnsi="Arial" w:cs="Arial"/>
          <w:bCs/>
          <w:szCs w:val="20"/>
          <w:lang w:val="en-GB"/>
        </w:rPr>
      </w:pPr>
      <w:r>
        <w:rPr>
          <w:rFonts w:ascii="Arial" w:hAnsi="Arial" w:cs="Arial"/>
          <w:bCs/>
          <w:szCs w:val="20"/>
          <w:lang w:val="en-GB"/>
        </w:rPr>
        <w:t>Custom thicknesses are available.</w:t>
      </w:r>
    </w:p>
    <w:p w14:paraId="124BF5ED" w14:textId="77777777" w:rsidR="000574C8" w:rsidRPr="000574C8" w:rsidRDefault="000574C8" w:rsidP="000574C8">
      <w:pPr>
        <w:pStyle w:val="ListParagraph"/>
        <w:ind w:left="1701" w:right="-90"/>
        <w:rPr>
          <w:rFonts w:ascii="Arial" w:hAnsi="Arial" w:cs="Arial"/>
          <w:bCs/>
          <w:szCs w:val="20"/>
          <w:lang w:val="en-GB"/>
        </w:rPr>
      </w:pPr>
    </w:p>
    <w:p w14:paraId="485CF13E" w14:textId="20633C75" w:rsidR="000F1527" w:rsidRDefault="000F1527" w:rsidP="008C431D">
      <w:pPr>
        <w:pStyle w:val="ListParagraph"/>
        <w:numPr>
          <w:ilvl w:val="0"/>
          <w:numId w:val="15"/>
        </w:numPr>
        <w:spacing w:line="360" w:lineRule="auto"/>
        <w:ind w:left="1418" w:right="-90" w:hanging="284"/>
        <w:rPr>
          <w:rFonts w:ascii="Arial" w:hAnsi="Arial" w:cs="Arial"/>
          <w:bCs/>
          <w:szCs w:val="20"/>
          <w:lang w:val="en-GB"/>
        </w:rPr>
      </w:pPr>
      <w:r w:rsidRPr="000574C8">
        <w:rPr>
          <w:rFonts w:ascii="Arial" w:hAnsi="Arial" w:cs="Arial"/>
          <w:bCs/>
          <w:szCs w:val="20"/>
          <w:lang w:val="en-GB"/>
        </w:rPr>
        <w:t xml:space="preserve">Surface Finish: Specified </w:t>
      </w:r>
      <w:r w:rsidR="00584C37">
        <w:rPr>
          <w:rFonts w:ascii="Arial" w:hAnsi="Arial" w:cs="Arial"/>
          <w:bCs/>
          <w:szCs w:val="20"/>
          <w:lang w:val="en-GB"/>
        </w:rPr>
        <w:t>textured coated finish</w:t>
      </w:r>
      <w:r w:rsidRPr="000574C8">
        <w:rPr>
          <w:rFonts w:ascii="Arial" w:hAnsi="Arial" w:cs="Arial"/>
          <w:bCs/>
          <w:szCs w:val="20"/>
          <w:lang w:val="en-GB"/>
        </w:rPr>
        <w:t>.</w:t>
      </w:r>
    </w:p>
    <w:p w14:paraId="2527578E" w14:textId="77777777" w:rsidR="00C41045" w:rsidRPr="00C41045" w:rsidRDefault="00C41045" w:rsidP="00C41045">
      <w:pPr>
        <w:pStyle w:val="ListParagraph"/>
        <w:rPr>
          <w:rFonts w:ascii="Arial" w:hAnsi="Arial" w:cs="Arial"/>
          <w:bCs/>
          <w:szCs w:val="20"/>
          <w:lang w:val="en-GB"/>
        </w:rPr>
      </w:pPr>
    </w:p>
    <w:p w14:paraId="03187EE6" w14:textId="22AB0708" w:rsidR="006A2C1F" w:rsidRDefault="00C41045" w:rsidP="00CB35A7">
      <w:pPr>
        <w:pStyle w:val="ListParagraph"/>
        <w:numPr>
          <w:ilvl w:val="0"/>
          <w:numId w:val="15"/>
        </w:numPr>
        <w:ind w:right="-90" w:hanging="306"/>
        <w:rPr>
          <w:rFonts w:ascii="Arial" w:hAnsi="Arial" w:cs="Arial"/>
          <w:bCs/>
          <w:szCs w:val="20"/>
          <w:lang w:val="en-GB"/>
        </w:rPr>
      </w:pPr>
      <w:r w:rsidRPr="000574C8">
        <w:rPr>
          <w:rFonts w:ascii="Arial" w:hAnsi="Arial" w:cs="Arial"/>
          <w:bCs/>
          <w:szCs w:val="20"/>
          <w:lang w:val="en-GB"/>
        </w:rPr>
        <w:t xml:space="preserve">Edges: </w:t>
      </w:r>
      <w:proofErr w:type="spellStart"/>
      <w:r w:rsidR="006A2C1F">
        <w:rPr>
          <w:rFonts w:ascii="Arial" w:hAnsi="Arial" w:cs="Arial"/>
          <w:bCs/>
          <w:szCs w:val="20"/>
          <w:lang w:val="en-GB"/>
        </w:rPr>
        <w:t>Tegular</w:t>
      </w:r>
      <w:proofErr w:type="spellEnd"/>
      <w:r w:rsidR="006A2C1F">
        <w:rPr>
          <w:rFonts w:ascii="Arial" w:hAnsi="Arial" w:cs="Arial"/>
          <w:bCs/>
          <w:szCs w:val="20"/>
          <w:lang w:val="en-GB"/>
        </w:rPr>
        <w:t xml:space="preserve"> edges – Standard ‘T’-bar - Resin hardened and </w:t>
      </w:r>
      <w:r>
        <w:rPr>
          <w:rFonts w:ascii="Arial" w:hAnsi="Arial" w:cs="Arial"/>
          <w:bCs/>
          <w:szCs w:val="20"/>
          <w:lang w:val="en-GB"/>
        </w:rPr>
        <w:t xml:space="preserve">Coated </w:t>
      </w:r>
      <w:r w:rsidR="006A2C1F">
        <w:rPr>
          <w:rFonts w:ascii="Arial" w:hAnsi="Arial" w:cs="Arial"/>
          <w:bCs/>
          <w:szCs w:val="20"/>
          <w:lang w:val="en-GB"/>
        </w:rPr>
        <w:t>to match face</w:t>
      </w:r>
    </w:p>
    <w:p w14:paraId="3E557776" w14:textId="1639737C" w:rsidR="00C41045" w:rsidRDefault="006A2C1F" w:rsidP="006A2C1F">
      <w:pPr>
        <w:ind w:left="1440" w:right="-90" w:firstLine="720"/>
        <w:rPr>
          <w:rFonts w:ascii="Arial" w:hAnsi="Arial" w:cs="Arial"/>
          <w:bCs/>
          <w:szCs w:val="20"/>
          <w:lang w:val="en-GB"/>
        </w:rPr>
      </w:pPr>
      <w:proofErr w:type="spellStart"/>
      <w:r>
        <w:rPr>
          <w:rFonts w:ascii="Arial" w:hAnsi="Arial" w:cs="Arial"/>
          <w:bCs/>
          <w:szCs w:val="20"/>
          <w:lang w:val="en-GB"/>
        </w:rPr>
        <w:t>Tegular</w:t>
      </w:r>
      <w:proofErr w:type="spellEnd"/>
      <w:r>
        <w:rPr>
          <w:rFonts w:ascii="Arial" w:hAnsi="Arial" w:cs="Arial"/>
          <w:bCs/>
          <w:szCs w:val="20"/>
          <w:lang w:val="en-GB"/>
        </w:rPr>
        <w:t xml:space="preserve"> </w:t>
      </w:r>
      <w:proofErr w:type="spellStart"/>
      <w:r>
        <w:rPr>
          <w:rFonts w:ascii="Arial" w:hAnsi="Arial" w:cs="Arial"/>
          <w:bCs/>
          <w:szCs w:val="20"/>
          <w:lang w:val="en-GB"/>
        </w:rPr>
        <w:t>egdes</w:t>
      </w:r>
      <w:proofErr w:type="spellEnd"/>
      <w:r>
        <w:rPr>
          <w:rFonts w:ascii="Arial" w:hAnsi="Arial" w:cs="Arial"/>
          <w:bCs/>
          <w:szCs w:val="20"/>
          <w:lang w:val="en-GB"/>
        </w:rPr>
        <w:t xml:space="preserve"> – Slot grid </w:t>
      </w:r>
      <w:r w:rsidR="00C41045" w:rsidRPr="006A2C1F">
        <w:rPr>
          <w:rFonts w:ascii="Arial" w:hAnsi="Arial" w:cs="Arial"/>
          <w:bCs/>
          <w:szCs w:val="20"/>
          <w:lang w:val="en-GB"/>
        </w:rPr>
        <w:t xml:space="preserve">– </w:t>
      </w:r>
      <w:r>
        <w:rPr>
          <w:rFonts w:ascii="Arial" w:hAnsi="Arial" w:cs="Arial"/>
          <w:bCs/>
          <w:szCs w:val="20"/>
          <w:lang w:val="en-GB"/>
        </w:rPr>
        <w:t xml:space="preserve">Resin hardened and </w:t>
      </w:r>
      <w:proofErr w:type="gramStart"/>
      <w:r>
        <w:rPr>
          <w:rFonts w:ascii="Arial" w:hAnsi="Arial" w:cs="Arial"/>
          <w:bCs/>
          <w:szCs w:val="20"/>
          <w:lang w:val="en-GB"/>
        </w:rPr>
        <w:t>Coated</w:t>
      </w:r>
      <w:proofErr w:type="gramEnd"/>
      <w:r>
        <w:rPr>
          <w:rFonts w:ascii="Arial" w:hAnsi="Arial" w:cs="Arial"/>
          <w:bCs/>
          <w:szCs w:val="20"/>
          <w:lang w:val="en-GB"/>
        </w:rPr>
        <w:t xml:space="preserve"> to match face</w:t>
      </w:r>
      <w:r w:rsidR="00C41045" w:rsidRPr="006A2C1F">
        <w:rPr>
          <w:rFonts w:ascii="Arial" w:hAnsi="Arial" w:cs="Arial"/>
          <w:bCs/>
          <w:szCs w:val="20"/>
          <w:lang w:val="en-GB"/>
        </w:rPr>
        <w:t>.</w:t>
      </w:r>
    </w:p>
    <w:p w14:paraId="35100AA7" w14:textId="62B00B48" w:rsidR="006A2C1F" w:rsidRPr="006A2C1F" w:rsidRDefault="006A2C1F" w:rsidP="006A2C1F">
      <w:pPr>
        <w:ind w:left="1440" w:right="-90" w:firstLine="720"/>
        <w:rPr>
          <w:rFonts w:ascii="Arial" w:hAnsi="Arial" w:cs="Arial"/>
          <w:bCs/>
          <w:szCs w:val="20"/>
          <w:lang w:val="en-GB"/>
        </w:rPr>
      </w:pPr>
      <w:r>
        <w:rPr>
          <w:rFonts w:ascii="Arial" w:hAnsi="Arial" w:cs="Arial"/>
          <w:bCs/>
          <w:szCs w:val="20"/>
          <w:lang w:val="en-GB"/>
        </w:rPr>
        <w:t>Square edges – Standard ‘T’-bar – raw unfinished edges.</w:t>
      </w:r>
    </w:p>
    <w:p w14:paraId="741A214C" w14:textId="77777777" w:rsidR="00C41045" w:rsidRPr="00C41045" w:rsidRDefault="00C41045" w:rsidP="00C41045">
      <w:pPr>
        <w:ind w:left="1134" w:right="-90"/>
        <w:rPr>
          <w:rFonts w:ascii="Arial" w:hAnsi="Arial" w:cs="Arial"/>
          <w:bCs/>
          <w:szCs w:val="20"/>
          <w:lang w:val="en-GB"/>
        </w:rPr>
      </w:pPr>
    </w:p>
    <w:p w14:paraId="3AFAB61A" w14:textId="38A833EA" w:rsidR="00747EA0" w:rsidRPr="00747EA0" w:rsidRDefault="00C41045" w:rsidP="00747EA0">
      <w:pPr>
        <w:pStyle w:val="ListParagraph"/>
        <w:numPr>
          <w:ilvl w:val="0"/>
          <w:numId w:val="15"/>
        </w:numPr>
        <w:ind w:left="1418" w:right="-90" w:hanging="284"/>
        <w:rPr>
          <w:rFonts w:ascii="Arial" w:hAnsi="Arial" w:cs="Arial"/>
          <w:szCs w:val="20"/>
        </w:rPr>
      </w:pPr>
      <w:r w:rsidRPr="00747EA0">
        <w:rPr>
          <w:rFonts w:ascii="Arial" w:hAnsi="Arial" w:cs="Arial"/>
          <w:bCs/>
          <w:szCs w:val="20"/>
          <w:lang w:val="en-GB"/>
        </w:rPr>
        <w:t xml:space="preserve">Ceiling Mounting System: </w:t>
      </w:r>
      <w:r w:rsidR="00747EA0" w:rsidRPr="00747EA0">
        <w:rPr>
          <w:rFonts w:ascii="Arial" w:hAnsi="Arial" w:cs="Arial"/>
          <w:bCs/>
          <w:szCs w:val="20"/>
          <w:lang w:val="en-GB"/>
        </w:rPr>
        <w:t xml:space="preserve">Standard 15/16” or 9/16” ‘T’-bar or standard </w:t>
      </w:r>
      <w:r w:rsidR="00FA5EAA">
        <w:rPr>
          <w:rFonts w:ascii="Arial" w:hAnsi="Arial" w:cs="Arial"/>
          <w:bCs/>
          <w:szCs w:val="20"/>
          <w:lang w:val="en-GB"/>
        </w:rPr>
        <w:t>9</w:t>
      </w:r>
      <w:r w:rsidR="00747EA0" w:rsidRPr="00747EA0">
        <w:rPr>
          <w:rFonts w:ascii="Arial" w:hAnsi="Arial" w:cs="Arial"/>
          <w:bCs/>
          <w:szCs w:val="20"/>
          <w:lang w:val="en-GB"/>
        </w:rPr>
        <w:t>/16” Slot grid</w:t>
      </w:r>
      <w:r w:rsidR="00747EA0">
        <w:rPr>
          <w:rFonts w:ascii="Arial" w:hAnsi="Arial" w:cs="Arial"/>
          <w:bCs/>
          <w:szCs w:val="20"/>
          <w:lang w:val="en-GB"/>
        </w:rPr>
        <w:t>.</w:t>
      </w:r>
    </w:p>
    <w:p w14:paraId="106D04D0" w14:textId="1C39FCA7" w:rsidR="00CB35A7" w:rsidRPr="00747EA0" w:rsidRDefault="00747EA0" w:rsidP="00747EA0">
      <w:pPr>
        <w:pStyle w:val="ListParagraph"/>
        <w:ind w:left="1418" w:right="-90"/>
        <w:rPr>
          <w:rFonts w:ascii="Arial" w:hAnsi="Arial" w:cs="Arial"/>
          <w:szCs w:val="20"/>
        </w:rPr>
      </w:pPr>
      <w:r>
        <w:rPr>
          <w:rFonts w:ascii="Arial" w:hAnsi="Arial" w:cs="Arial"/>
          <w:bCs/>
          <w:szCs w:val="20"/>
          <w:lang w:val="en-GB"/>
        </w:rPr>
        <w:t xml:space="preserve">                                          M</w:t>
      </w:r>
      <w:r w:rsidRPr="00747EA0">
        <w:rPr>
          <w:rFonts w:ascii="Arial" w:hAnsi="Arial" w:cs="Arial"/>
          <w:bCs/>
          <w:szCs w:val="20"/>
          <w:lang w:val="en-GB"/>
        </w:rPr>
        <w:t xml:space="preserve">ounting system is </w:t>
      </w:r>
      <w:r w:rsidRPr="00747EA0">
        <w:rPr>
          <w:rFonts w:ascii="Arial" w:hAnsi="Arial" w:cs="Arial"/>
          <w:b/>
          <w:bCs/>
          <w:i/>
          <w:szCs w:val="20"/>
          <w:lang w:val="en-GB"/>
        </w:rPr>
        <w:t>not</w:t>
      </w:r>
      <w:r w:rsidRPr="00747EA0">
        <w:rPr>
          <w:rFonts w:ascii="Arial" w:hAnsi="Arial" w:cs="Arial"/>
          <w:bCs/>
          <w:szCs w:val="20"/>
          <w:lang w:val="en-GB"/>
        </w:rPr>
        <w:t xml:space="preserve"> supplied by Sky Acoustics.</w:t>
      </w:r>
      <w:r w:rsidRPr="00747EA0">
        <w:rPr>
          <w:rFonts w:ascii="Arial" w:hAnsi="Arial" w:cs="Arial"/>
          <w:szCs w:val="20"/>
        </w:rPr>
        <w:t xml:space="preserve"> </w:t>
      </w:r>
    </w:p>
    <w:p w14:paraId="3CD34CA3" w14:textId="77777777" w:rsidR="00747EA0" w:rsidRPr="00CB35A7" w:rsidRDefault="00747EA0" w:rsidP="00747EA0">
      <w:pPr>
        <w:pStyle w:val="ListParagraph"/>
        <w:spacing w:line="360" w:lineRule="auto"/>
        <w:ind w:left="1440" w:right="-90"/>
        <w:rPr>
          <w:rFonts w:ascii="Arial" w:hAnsi="Arial" w:cs="Arial"/>
          <w:szCs w:val="20"/>
        </w:rPr>
      </w:pPr>
    </w:p>
    <w:p w14:paraId="0BA05529" w14:textId="7084DFE5" w:rsidR="000D0489" w:rsidRDefault="000D0489" w:rsidP="000D0489">
      <w:pPr>
        <w:pStyle w:val="BodyTextIndent"/>
        <w:numPr>
          <w:ilvl w:val="0"/>
          <w:numId w:val="13"/>
        </w:numPr>
        <w:rPr>
          <w:sz w:val="20"/>
        </w:rPr>
      </w:pPr>
      <w:r>
        <w:rPr>
          <w:sz w:val="20"/>
        </w:rPr>
        <w:t>Installation.</w:t>
      </w:r>
    </w:p>
    <w:p w14:paraId="3530CDF6" w14:textId="319CC3F1" w:rsidR="000D0489" w:rsidRPr="002E3D2F" w:rsidRDefault="000D0489" w:rsidP="005230B2">
      <w:pPr>
        <w:pStyle w:val="ListParagraph"/>
        <w:numPr>
          <w:ilvl w:val="1"/>
          <w:numId w:val="13"/>
        </w:numPr>
        <w:spacing w:line="360" w:lineRule="auto"/>
        <w:ind w:left="1418" w:right="-90" w:hanging="284"/>
        <w:rPr>
          <w:rFonts w:ascii="Arial" w:hAnsi="Arial" w:cs="Arial"/>
        </w:rPr>
      </w:pPr>
      <w:r w:rsidRPr="002E3D2F">
        <w:rPr>
          <w:rFonts w:ascii="Arial" w:hAnsi="Arial" w:cs="Arial"/>
        </w:rPr>
        <w:t xml:space="preserve">Installation shall be by use of </w:t>
      </w:r>
      <w:r w:rsidR="00747EA0">
        <w:rPr>
          <w:rFonts w:ascii="Arial" w:hAnsi="Arial" w:cs="Arial"/>
        </w:rPr>
        <w:t xml:space="preserve">customer </w:t>
      </w:r>
      <w:proofErr w:type="gramStart"/>
      <w:r w:rsidR="00747EA0">
        <w:rPr>
          <w:rFonts w:ascii="Arial" w:hAnsi="Arial" w:cs="Arial"/>
        </w:rPr>
        <w:t>supplied,</w:t>
      </w:r>
      <w:proofErr w:type="gramEnd"/>
      <w:r w:rsidR="00747EA0">
        <w:rPr>
          <w:rFonts w:ascii="Arial" w:hAnsi="Arial" w:cs="Arial"/>
        </w:rPr>
        <w:t xml:space="preserve"> </w:t>
      </w:r>
      <w:r w:rsidR="002E3D2F" w:rsidRPr="002E3D2F">
        <w:rPr>
          <w:rFonts w:ascii="Arial" w:hAnsi="Arial" w:cs="Arial"/>
          <w:bCs/>
          <w:szCs w:val="20"/>
          <w:lang w:val="en-GB"/>
        </w:rPr>
        <w:t xml:space="preserve">field installed </w:t>
      </w:r>
      <w:r w:rsidR="00747EA0">
        <w:rPr>
          <w:rFonts w:ascii="Arial" w:hAnsi="Arial" w:cs="Arial"/>
          <w:bCs/>
          <w:szCs w:val="20"/>
          <w:lang w:val="en-GB"/>
        </w:rPr>
        <w:t xml:space="preserve">standard ‘T’-bar or standard Slot </w:t>
      </w:r>
      <w:r w:rsidR="00FA5EAA">
        <w:rPr>
          <w:rFonts w:ascii="Arial" w:hAnsi="Arial" w:cs="Arial"/>
          <w:bCs/>
          <w:szCs w:val="20"/>
          <w:lang w:val="en-GB"/>
        </w:rPr>
        <w:t>grid.</w:t>
      </w:r>
      <w:r w:rsidR="002E3D2F">
        <w:rPr>
          <w:rFonts w:ascii="Arial" w:hAnsi="Arial" w:cs="Arial"/>
          <w:bCs/>
          <w:szCs w:val="20"/>
          <w:lang w:val="en-GB"/>
        </w:rPr>
        <w:t xml:space="preserve"> Panels are lifted </w:t>
      </w:r>
      <w:r w:rsidR="00FA5EAA">
        <w:rPr>
          <w:rFonts w:ascii="Arial" w:hAnsi="Arial" w:cs="Arial"/>
          <w:bCs/>
          <w:szCs w:val="20"/>
          <w:lang w:val="en-GB"/>
        </w:rPr>
        <w:t>up above the grid and lowered into place in the grid</w:t>
      </w:r>
      <w:r w:rsidR="002E3D2F" w:rsidRPr="002E3D2F">
        <w:rPr>
          <w:rFonts w:ascii="Arial" w:hAnsi="Arial" w:cs="Arial"/>
        </w:rPr>
        <w:t xml:space="preserve">. </w:t>
      </w:r>
    </w:p>
    <w:p w14:paraId="0E2C5345" w14:textId="7026288B" w:rsidR="000D0489" w:rsidRPr="000D0489" w:rsidRDefault="000D0489" w:rsidP="005230B2">
      <w:pPr>
        <w:pStyle w:val="BodyTextIndent"/>
        <w:numPr>
          <w:ilvl w:val="1"/>
          <w:numId w:val="13"/>
        </w:numPr>
        <w:ind w:left="1418" w:hanging="284"/>
        <w:rPr>
          <w:sz w:val="20"/>
        </w:rPr>
      </w:pPr>
      <w:r w:rsidRPr="000D0489">
        <w:rPr>
          <w:sz w:val="20"/>
        </w:rPr>
        <w:t xml:space="preserve">All </w:t>
      </w:r>
      <w:r w:rsidRPr="000D0489">
        <w:rPr>
          <w:sz w:val="20"/>
          <w:lang w:val="en-CA"/>
        </w:rPr>
        <w:t xml:space="preserve">suspension </w:t>
      </w:r>
      <w:r w:rsidR="00FA5EAA">
        <w:rPr>
          <w:sz w:val="20"/>
          <w:lang w:val="en-CA"/>
        </w:rPr>
        <w:t xml:space="preserve">‘T’-bar, Slot grid, </w:t>
      </w:r>
      <w:r w:rsidR="007F232D">
        <w:rPr>
          <w:sz w:val="20"/>
          <w:lang w:val="en-CA"/>
        </w:rPr>
        <w:t xml:space="preserve">sub-frame </w:t>
      </w:r>
      <w:r w:rsidR="002E3D2F">
        <w:rPr>
          <w:sz w:val="20"/>
          <w:lang w:val="en-CA"/>
        </w:rPr>
        <w:t xml:space="preserve">(channel) </w:t>
      </w:r>
      <w:r w:rsidR="007F232D">
        <w:rPr>
          <w:sz w:val="20"/>
          <w:lang w:val="en-CA"/>
        </w:rPr>
        <w:t xml:space="preserve">and </w:t>
      </w:r>
      <w:r w:rsidRPr="000D0489">
        <w:rPr>
          <w:sz w:val="20"/>
          <w:lang w:val="en-CA"/>
        </w:rPr>
        <w:t>hardware, hanger wires, rods, anchors, mouldings, etc., are to be supplied by the installing contractor.</w:t>
      </w:r>
    </w:p>
    <w:p w14:paraId="1EF7B86C" w14:textId="00BA245B" w:rsidR="000D0489" w:rsidRPr="000D0489" w:rsidRDefault="000D0489" w:rsidP="005230B2">
      <w:pPr>
        <w:pStyle w:val="BodyTextIndent"/>
        <w:numPr>
          <w:ilvl w:val="1"/>
          <w:numId w:val="13"/>
        </w:numPr>
        <w:ind w:left="1418" w:hanging="284"/>
        <w:rPr>
          <w:sz w:val="20"/>
        </w:rPr>
      </w:pPr>
      <w:r w:rsidRPr="000D0489">
        <w:rPr>
          <w:sz w:val="20"/>
          <w:lang w:val="en-CA"/>
        </w:rPr>
        <w:t xml:space="preserve">The </w:t>
      </w:r>
      <w:r w:rsidRPr="000D0489">
        <w:rPr>
          <w:sz w:val="20"/>
        </w:rPr>
        <w:t xml:space="preserve">installation shall be in accordance with local code requirements, manufacturers’ instructions, and as shown on Sky Acoustics approved shop drawings, or detail sheets. Installer shall provide for shimming and adjustments as required to maintain consistent alignment of joints, of finished panel faces, and to ensure unstressed </w:t>
      </w:r>
      <w:r w:rsidR="008B15C7">
        <w:rPr>
          <w:sz w:val="20"/>
        </w:rPr>
        <w:t>tile</w:t>
      </w:r>
      <w:bookmarkStart w:id="0" w:name="_GoBack"/>
      <w:bookmarkEnd w:id="0"/>
      <w:r w:rsidRPr="000D0489">
        <w:rPr>
          <w:sz w:val="20"/>
        </w:rPr>
        <w:t xml:space="preserve"> locations.</w:t>
      </w:r>
    </w:p>
    <w:p w14:paraId="64670A46" w14:textId="7D15F3C2" w:rsidR="006A623E" w:rsidRPr="000D0489" w:rsidRDefault="006A623E" w:rsidP="000D0489">
      <w:pPr>
        <w:pStyle w:val="ListParagraph"/>
        <w:tabs>
          <w:tab w:val="left" w:pos="-1440"/>
        </w:tabs>
        <w:spacing w:line="360" w:lineRule="auto"/>
        <w:ind w:left="1080"/>
        <w:rPr>
          <w:rFonts w:ascii="Arial" w:hAnsi="Arial" w:cs="Arial"/>
          <w:szCs w:val="20"/>
        </w:rPr>
      </w:pPr>
    </w:p>
    <w:p w14:paraId="03D89534" w14:textId="468E1C13" w:rsidR="008C431D" w:rsidRDefault="00977F8A" w:rsidP="00977F8A">
      <w:pPr>
        <w:pStyle w:val="ListParagraph"/>
        <w:numPr>
          <w:ilvl w:val="0"/>
          <w:numId w:val="13"/>
        </w:numPr>
        <w:tabs>
          <w:tab w:val="left" w:pos="-1440"/>
        </w:tabs>
        <w:spacing w:line="360" w:lineRule="auto"/>
        <w:rPr>
          <w:rFonts w:ascii="Arial" w:hAnsi="Arial" w:cs="Arial"/>
          <w:szCs w:val="20"/>
        </w:rPr>
      </w:pPr>
      <w:r>
        <w:rPr>
          <w:rFonts w:ascii="Arial" w:hAnsi="Arial" w:cs="Arial"/>
          <w:szCs w:val="20"/>
        </w:rPr>
        <w:t xml:space="preserve">Warranty: </w:t>
      </w:r>
      <w:r w:rsidR="000D0489">
        <w:rPr>
          <w:rFonts w:ascii="Arial" w:hAnsi="Arial" w:cs="Arial"/>
          <w:szCs w:val="20"/>
        </w:rPr>
        <w:tab/>
      </w:r>
      <w:r w:rsidR="00FA5EAA">
        <w:rPr>
          <w:rFonts w:ascii="Arial" w:hAnsi="Arial" w:cs="Arial"/>
          <w:szCs w:val="20"/>
        </w:rPr>
        <w:t>10</w:t>
      </w:r>
      <w:r>
        <w:rPr>
          <w:rFonts w:ascii="Arial" w:hAnsi="Arial" w:cs="Arial"/>
          <w:szCs w:val="20"/>
        </w:rPr>
        <w:t xml:space="preserve"> years from </w:t>
      </w:r>
      <w:r w:rsidR="00490EFE">
        <w:rPr>
          <w:rFonts w:ascii="Arial" w:hAnsi="Arial" w:cs="Arial"/>
          <w:szCs w:val="20"/>
        </w:rPr>
        <w:t>date of panel receipt.</w:t>
      </w:r>
    </w:p>
    <w:p w14:paraId="41B6D7D3" w14:textId="77777777" w:rsidR="00263EA3" w:rsidRPr="00263EA3" w:rsidRDefault="00263EA3" w:rsidP="00263EA3">
      <w:pPr>
        <w:tabs>
          <w:tab w:val="left" w:pos="-1440"/>
        </w:tabs>
        <w:spacing w:line="360" w:lineRule="auto"/>
        <w:rPr>
          <w:rFonts w:ascii="Arial" w:hAnsi="Arial" w:cs="Arial"/>
          <w:szCs w:val="20"/>
        </w:rPr>
      </w:pPr>
    </w:p>
    <w:p w14:paraId="4D3FF9B4" w14:textId="77777777" w:rsidR="005917DF" w:rsidRPr="005917DF" w:rsidRDefault="005917DF" w:rsidP="005917DF">
      <w:pPr>
        <w:ind w:right="-90"/>
        <w:contextualSpacing/>
        <w:rPr>
          <w:rFonts w:ascii="Arial" w:hAnsi="Arial" w:cs="Arial"/>
          <w:szCs w:val="20"/>
          <w:lang w:val="en-GB"/>
        </w:rPr>
      </w:pPr>
      <w:r w:rsidRPr="005917DF">
        <w:rPr>
          <w:rFonts w:ascii="Arial" w:hAnsi="Arial" w:cs="Arial"/>
          <w:b/>
          <w:bCs/>
          <w:szCs w:val="20"/>
          <w:lang w:val="en-GB"/>
        </w:rPr>
        <w:t>PART 3 - EXECUTION</w:t>
      </w:r>
    </w:p>
    <w:p w14:paraId="2A5B521F" w14:textId="77777777" w:rsidR="005917DF" w:rsidRPr="005917DF" w:rsidRDefault="005917DF" w:rsidP="005917DF">
      <w:pPr>
        <w:ind w:right="-90"/>
        <w:contextualSpacing/>
        <w:rPr>
          <w:rFonts w:ascii="Arial" w:hAnsi="Arial" w:cs="Arial"/>
          <w:b/>
          <w:bCs/>
          <w:szCs w:val="20"/>
          <w:lang w:val="en-GB"/>
        </w:rPr>
      </w:pPr>
    </w:p>
    <w:p w14:paraId="0C6A400A" w14:textId="3AE6BBA9" w:rsidR="005917DF" w:rsidRPr="005917DF" w:rsidRDefault="00B55798" w:rsidP="005917DF">
      <w:pPr>
        <w:ind w:right="-90"/>
        <w:contextualSpacing/>
        <w:rPr>
          <w:rFonts w:ascii="Arial" w:hAnsi="Arial" w:cs="Arial"/>
          <w:b/>
          <w:bCs/>
          <w:szCs w:val="20"/>
          <w:lang w:val="en-GB"/>
        </w:rPr>
      </w:pPr>
      <w:r>
        <w:rPr>
          <w:rFonts w:ascii="Arial" w:hAnsi="Arial" w:cs="Arial"/>
          <w:b/>
          <w:bCs/>
          <w:szCs w:val="20"/>
          <w:lang w:val="en-GB"/>
        </w:rPr>
        <w:t>3.</w:t>
      </w:r>
      <w:r w:rsidR="005917DF" w:rsidRPr="005917DF">
        <w:rPr>
          <w:rFonts w:ascii="Arial" w:hAnsi="Arial" w:cs="Arial"/>
          <w:b/>
          <w:bCs/>
          <w:szCs w:val="20"/>
          <w:lang w:val="en-GB"/>
        </w:rPr>
        <w:t>1</w:t>
      </w:r>
      <w:r w:rsidR="005917DF" w:rsidRPr="005917DF">
        <w:rPr>
          <w:rFonts w:ascii="Arial" w:hAnsi="Arial" w:cs="Arial"/>
          <w:b/>
          <w:bCs/>
          <w:szCs w:val="20"/>
          <w:lang w:val="en-GB"/>
        </w:rPr>
        <w:tab/>
        <w:t>General</w:t>
      </w:r>
    </w:p>
    <w:p w14:paraId="63276BC4" w14:textId="77777777" w:rsidR="005917DF" w:rsidRPr="005917DF" w:rsidRDefault="005917DF" w:rsidP="005917DF">
      <w:pPr>
        <w:ind w:right="-90"/>
        <w:contextualSpacing/>
        <w:rPr>
          <w:rFonts w:ascii="Arial" w:hAnsi="Arial" w:cs="Arial"/>
          <w:b/>
          <w:bCs/>
          <w:szCs w:val="20"/>
          <w:lang w:val="en-GB"/>
        </w:rPr>
      </w:pPr>
    </w:p>
    <w:p w14:paraId="7A5E1784" w14:textId="49D62300" w:rsidR="005917DF" w:rsidRPr="00B55798" w:rsidRDefault="00B55798" w:rsidP="008C431D">
      <w:pPr>
        <w:tabs>
          <w:tab w:val="left" w:pos="1134"/>
        </w:tabs>
        <w:spacing w:line="360" w:lineRule="auto"/>
        <w:ind w:left="1134" w:right="-90" w:hanging="425"/>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005917DF" w:rsidRPr="00B55798">
        <w:rPr>
          <w:rFonts w:ascii="Arial" w:hAnsi="Arial" w:cs="Arial"/>
          <w:bCs/>
          <w:szCs w:val="20"/>
          <w:lang w:val="en-GB"/>
        </w:rPr>
        <w:t xml:space="preserve">Provide Sky Acoustics Inc. </w:t>
      </w:r>
      <w:r w:rsidR="00941DC4">
        <w:rPr>
          <w:rFonts w:ascii="Arial" w:hAnsi="Arial" w:cs="Arial"/>
          <w:bCs/>
          <w:szCs w:val="20"/>
          <w:lang w:val="en-GB"/>
        </w:rPr>
        <w:t>Stratus Commercial acoustic ceiling tiles</w:t>
      </w:r>
      <w:r w:rsidR="005917DF" w:rsidRPr="00B55798">
        <w:rPr>
          <w:rFonts w:ascii="Arial" w:hAnsi="Arial" w:cs="Arial"/>
          <w:bCs/>
          <w:szCs w:val="20"/>
          <w:lang w:val="en-GB"/>
        </w:rPr>
        <w:t xml:space="preserve"> where indicated on</w:t>
      </w:r>
      <w:r>
        <w:rPr>
          <w:rFonts w:ascii="Arial" w:hAnsi="Arial" w:cs="Arial"/>
          <w:bCs/>
          <w:szCs w:val="20"/>
          <w:lang w:val="en-GB"/>
        </w:rPr>
        <w:t xml:space="preserve"> drawings using mounting system </w:t>
      </w:r>
      <w:r w:rsidR="005917DF" w:rsidRPr="00B55798">
        <w:rPr>
          <w:rFonts w:ascii="Arial" w:hAnsi="Arial" w:cs="Arial"/>
          <w:bCs/>
          <w:szCs w:val="20"/>
          <w:lang w:val="en-GB"/>
        </w:rPr>
        <w:t>specified.</w:t>
      </w:r>
    </w:p>
    <w:p w14:paraId="32F303E1" w14:textId="77777777" w:rsidR="00B55798" w:rsidRPr="005917DF" w:rsidRDefault="00B55798" w:rsidP="00B55798">
      <w:pPr>
        <w:pStyle w:val="ListParagraph"/>
        <w:ind w:right="-90"/>
        <w:rPr>
          <w:rFonts w:ascii="Arial" w:hAnsi="Arial" w:cs="Arial"/>
          <w:bCs/>
          <w:szCs w:val="20"/>
          <w:lang w:val="en-GB"/>
        </w:rPr>
      </w:pPr>
    </w:p>
    <w:p w14:paraId="7AC9FA43" w14:textId="223F0E05"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2</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 xml:space="preserve">Installation </w:t>
      </w:r>
      <w:proofErr w:type="spellStart"/>
      <w:r w:rsidR="005917DF" w:rsidRPr="00B55798">
        <w:rPr>
          <w:rFonts w:ascii="Arial" w:hAnsi="Arial" w:cs="Arial"/>
          <w:bCs/>
          <w:szCs w:val="20"/>
          <w:lang w:val="en-GB"/>
        </w:rPr>
        <w:t>labor</w:t>
      </w:r>
      <w:proofErr w:type="spellEnd"/>
      <w:r w:rsidR="005917DF" w:rsidRPr="00B55798">
        <w:rPr>
          <w:rFonts w:ascii="Arial" w:hAnsi="Arial" w:cs="Arial"/>
          <w:bCs/>
          <w:szCs w:val="20"/>
          <w:lang w:val="en-GB"/>
        </w:rPr>
        <w:t xml:space="preserve"> for removal and replacement of product improperly installed and not installed to specified details shown on shop drawings and installation instructions, shall be the responsibility of the installing contractor.</w:t>
      </w:r>
    </w:p>
    <w:p w14:paraId="3047329C" w14:textId="77777777" w:rsidR="00B55798" w:rsidRPr="00B55798" w:rsidRDefault="00B55798" w:rsidP="00B55798">
      <w:pPr>
        <w:ind w:right="-90"/>
        <w:rPr>
          <w:rFonts w:ascii="Arial" w:hAnsi="Arial" w:cs="Arial"/>
          <w:bCs/>
          <w:szCs w:val="20"/>
          <w:lang w:val="en-GB"/>
        </w:rPr>
      </w:pPr>
    </w:p>
    <w:p w14:paraId="3192E2FD" w14:textId="56261764"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3</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Owner shall inspect product and installation on completion. The manufacturer shall provide repair or replacement of components not conforming to specified requirements herein.</w:t>
      </w:r>
    </w:p>
    <w:p w14:paraId="6B1AC71E" w14:textId="77777777" w:rsidR="005917DF" w:rsidRPr="005917DF" w:rsidRDefault="005917DF" w:rsidP="005917DF">
      <w:pPr>
        <w:ind w:right="-90"/>
        <w:rPr>
          <w:rFonts w:ascii="Arial" w:hAnsi="Arial" w:cs="Arial"/>
          <w:bCs/>
          <w:szCs w:val="20"/>
          <w:lang w:val="en-GB"/>
        </w:rPr>
      </w:pPr>
    </w:p>
    <w:p w14:paraId="3E37BBE7" w14:textId="77777777" w:rsidR="005917DF" w:rsidRDefault="005917DF" w:rsidP="005917DF">
      <w:pPr>
        <w:tabs>
          <w:tab w:val="left" w:pos="2160"/>
        </w:tabs>
        <w:ind w:right="-90"/>
        <w:rPr>
          <w:rFonts w:ascii="Calibri" w:hAnsi="Calibri" w:cs="Arial"/>
          <w:bCs/>
          <w:szCs w:val="20"/>
          <w:lang w:val="en-GB"/>
        </w:rPr>
      </w:pPr>
    </w:p>
    <w:p w14:paraId="7B30518D" w14:textId="12B58263" w:rsidR="005917DF" w:rsidRPr="00B55798" w:rsidRDefault="00B55798" w:rsidP="005917DF">
      <w:pPr>
        <w:ind w:right="-90"/>
        <w:rPr>
          <w:rFonts w:ascii="Arial" w:hAnsi="Arial" w:cs="Arial"/>
          <w:b/>
          <w:bCs/>
          <w:szCs w:val="20"/>
          <w:lang w:val="en-GB"/>
        </w:rPr>
      </w:pPr>
      <w:r w:rsidRPr="00B55798">
        <w:rPr>
          <w:rFonts w:ascii="Arial" w:hAnsi="Arial" w:cs="Arial"/>
          <w:b/>
          <w:bCs/>
          <w:szCs w:val="20"/>
          <w:lang w:val="en-GB"/>
        </w:rPr>
        <w:t>PART 4 - CONTACT</w:t>
      </w:r>
    </w:p>
    <w:p w14:paraId="5857CE61" w14:textId="77777777" w:rsidR="00B55798" w:rsidRPr="00B55798" w:rsidRDefault="00B55798" w:rsidP="00977F8A">
      <w:pPr>
        <w:tabs>
          <w:tab w:val="left" w:pos="-1440"/>
        </w:tabs>
        <w:spacing w:line="360" w:lineRule="auto"/>
        <w:rPr>
          <w:rFonts w:ascii="Arial" w:hAnsi="Arial" w:cs="Arial"/>
          <w:b/>
          <w:szCs w:val="20"/>
        </w:rPr>
      </w:pPr>
    </w:p>
    <w:p w14:paraId="2BD8530F" w14:textId="3E16A627" w:rsidR="00321DF9" w:rsidRDefault="00B55798" w:rsidP="00977F8A">
      <w:pPr>
        <w:tabs>
          <w:tab w:val="left" w:pos="-1440"/>
        </w:tabs>
        <w:spacing w:line="360" w:lineRule="auto"/>
        <w:rPr>
          <w:rFonts w:ascii="Arial" w:hAnsi="Arial" w:cs="Arial"/>
          <w:szCs w:val="20"/>
        </w:rPr>
      </w:pPr>
      <w:r w:rsidRPr="00B55798">
        <w:rPr>
          <w:rFonts w:ascii="Arial" w:hAnsi="Arial" w:cs="Arial"/>
          <w:b/>
          <w:szCs w:val="20"/>
        </w:rPr>
        <w:t>4.1</w:t>
      </w:r>
      <w:r w:rsidR="00321DF9">
        <w:rPr>
          <w:rFonts w:ascii="Arial" w:hAnsi="Arial" w:cs="Arial"/>
          <w:b/>
          <w:szCs w:val="20"/>
        </w:rPr>
        <w:tab/>
      </w:r>
      <w:r w:rsidR="00321DF9" w:rsidRPr="00321DF9">
        <w:rPr>
          <w:rFonts w:ascii="Arial" w:hAnsi="Arial" w:cs="Arial"/>
          <w:szCs w:val="20"/>
        </w:rPr>
        <w:t>F</w:t>
      </w:r>
      <w:r w:rsidR="00321DF9">
        <w:rPr>
          <w:rFonts w:ascii="Arial" w:hAnsi="Arial" w:cs="Arial"/>
          <w:szCs w:val="20"/>
        </w:rPr>
        <w:t>or all support, questions, or enquiries contact:</w:t>
      </w:r>
    </w:p>
    <w:p w14:paraId="3C086CF4" w14:textId="4C3BA240" w:rsidR="00321DF9" w:rsidRPr="00EB7ABE" w:rsidRDefault="00321DF9" w:rsidP="00977F8A">
      <w:pPr>
        <w:tabs>
          <w:tab w:val="left" w:pos="-1440"/>
        </w:tabs>
        <w:spacing w:line="360" w:lineRule="auto"/>
        <w:rPr>
          <w:rFonts w:ascii="Arial" w:hAnsi="Arial" w:cs="Arial"/>
          <w:b/>
          <w:szCs w:val="20"/>
        </w:rPr>
      </w:pPr>
      <w:r>
        <w:rPr>
          <w:rFonts w:ascii="Arial" w:hAnsi="Arial" w:cs="Arial"/>
          <w:szCs w:val="20"/>
        </w:rPr>
        <w:tab/>
      </w:r>
      <w:r w:rsidRPr="00EB7ABE">
        <w:rPr>
          <w:rFonts w:ascii="Arial" w:hAnsi="Arial" w:cs="Arial"/>
          <w:b/>
          <w:szCs w:val="20"/>
        </w:rPr>
        <w:t>Sky Acoustics</w:t>
      </w:r>
      <w:r w:rsidR="00F95F2B" w:rsidRPr="00EB7ABE">
        <w:rPr>
          <w:rFonts w:ascii="Arial" w:hAnsi="Arial" w:cs="Arial"/>
          <w:b/>
          <w:szCs w:val="20"/>
        </w:rPr>
        <w:t xml:space="preserve"> </w:t>
      </w:r>
      <w:proofErr w:type="spellStart"/>
      <w:r w:rsidR="00F95F2B" w:rsidRPr="00EB7ABE">
        <w:rPr>
          <w:rFonts w:ascii="Arial" w:hAnsi="Arial" w:cs="Arial"/>
          <w:b/>
          <w:szCs w:val="20"/>
        </w:rPr>
        <w:t>Inc</w:t>
      </w:r>
      <w:proofErr w:type="spellEnd"/>
      <w:r w:rsidRPr="00EB7ABE">
        <w:rPr>
          <w:rFonts w:ascii="Arial" w:hAnsi="Arial" w:cs="Arial"/>
          <w:b/>
          <w:szCs w:val="20"/>
        </w:rPr>
        <w:t xml:space="preserve">, 55 </w:t>
      </w:r>
      <w:proofErr w:type="spellStart"/>
      <w:r w:rsidRPr="00EB7ABE">
        <w:rPr>
          <w:rFonts w:ascii="Arial" w:hAnsi="Arial" w:cs="Arial"/>
          <w:b/>
          <w:szCs w:val="20"/>
        </w:rPr>
        <w:t>Bradwick</w:t>
      </w:r>
      <w:proofErr w:type="spellEnd"/>
      <w:r w:rsidRPr="00EB7ABE">
        <w:rPr>
          <w:rFonts w:ascii="Arial" w:hAnsi="Arial" w:cs="Arial"/>
          <w:b/>
          <w:szCs w:val="20"/>
        </w:rPr>
        <w:t xml:space="preserve"> </w:t>
      </w:r>
      <w:r w:rsidR="00F95F2B" w:rsidRPr="00EB7ABE">
        <w:rPr>
          <w:rFonts w:ascii="Arial" w:hAnsi="Arial" w:cs="Arial"/>
          <w:b/>
          <w:szCs w:val="20"/>
        </w:rPr>
        <w:t>Drive, Concord. Ontario. L4K 1K5. Canada.</w:t>
      </w:r>
    </w:p>
    <w:p w14:paraId="0CB6446D" w14:textId="6001FF43" w:rsidR="006A623E" w:rsidRPr="00D74D8C" w:rsidRDefault="00F95F2B" w:rsidP="009A04DF">
      <w:pPr>
        <w:tabs>
          <w:tab w:val="left" w:pos="-1440"/>
        </w:tabs>
        <w:spacing w:line="360" w:lineRule="auto"/>
        <w:rPr>
          <w:rFonts w:ascii="Arial" w:hAnsi="Arial" w:cs="Arial"/>
          <w:sz w:val="24"/>
        </w:rPr>
      </w:pPr>
      <w:r w:rsidRPr="00EB7ABE">
        <w:rPr>
          <w:rFonts w:ascii="Arial" w:hAnsi="Arial" w:cs="Arial"/>
          <w:b/>
          <w:szCs w:val="20"/>
        </w:rPr>
        <w:tab/>
        <w:t xml:space="preserve">Tel: </w:t>
      </w:r>
      <w:r w:rsidR="00D74D8C" w:rsidRPr="00EB7ABE">
        <w:rPr>
          <w:rFonts w:ascii="Arial" w:hAnsi="Arial" w:cs="Arial"/>
          <w:b/>
          <w:szCs w:val="20"/>
        </w:rPr>
        <w:t>1-855-477-2200.</w:t>
      </w:r>
      <w:r w:rsidR="00D74D8C" w:rsidRPr="00EB7ABE">
        <w:rPr>
          <w:rFonts w:ascii="Arial" w:hAnsi="Arial" w:cs="Arial"/>
          <w:b/>
          <w:szCs w:val="20"/>
        </w:rPr>
        <w:tab/>
        <w:t xml:space="preserve">Email:  </w:t>
      </w:r>
      <w:hyperlink r:id="rId9" w:history="1">
        <w:r w:rsidR="006A623E" w:rsidRPr="006B0E1E">
          <w:rPr>
            <w:rStyle w:val="Hyperlink"/>
            <w:rFonts w:ascii="Arial" w:hAnsi="Arial" w:cs="Arial"/>
            <w:b/>
            <w:szCs w:val="20"/>
          </w:rPr>
          <w:t>Sales@sky-acoustics.com</w:t>
        </w:r>
      </w:hyperlink>
    </w:p>
    <w:sectPr w:rsidR="006A623E" w:rsidRPr="00D74D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B2C30" w14:textId="77777777" w:rsidR="00FD4D5A" w:rsidRDefault="00FD4D5A" w:rsidP="003907E3">
      <w:r>
        <w:separator/>
      </w:r>
    </w:p>
  </w:endnote>
  <w:endnote w:type="continuationSeparator" w:id="0">
    <w:p w14:paraId="63B5A005" w14:textId="77777777" w:rsidR="00FD4D5A" w:rsidRDefault="00FD4D5A" w:rsidP="003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abara">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D070" w14:textId="77777777" w:rsidR="00F95F2B" w:rsidRDefault="00F95F2B">
    <w:pPr>
      <w:spacing w:line="240" w:lineRule="exact"/>
      <w:jc w:val="right"/>
      <w:rPr>
        <w:rFonts w:ascii="Harabara" w:hAnsi="Harabara"/>
        <w:bCs/>
        <w:iCs/>
        <w:color w:val="2E74B5" w:themeColor="accent1" w:themeShade="BF"/>
        <w:szCs w:val="20"/>
        <w:lang w:val="en-GB"/>
      </w:rPr>
    </w:pPr>
  </w:p>
  <w:p w14:paraId="18495106" w14:textId="4F7F77C3" w:rsidR="00F95F2B" w:rsidRPr="00DB24ED" w:rsidRDefault="00F95F2B">
    <w:pPr>
      <w:spacing w:line="240" w:lineRule="exact"/>
      <w:jc w:val="right"/>
      <w:rPr>
        <w:rFonts w:ascii="Harabara" w:hAnsi="Harabara"/>
        <w:bCs/>
        <w:iCs/>
        <w:color w:val="2E74B5" w:themeColor="accent1" w:themeShade="BF"/>
        <w:sz w:val="16"/>
        <w:szCs w:val="16"/>
        <w:lang w:val="en-GB"/>
      </w:rPr>
    </w:pPr>
    <w:r w:rsidRPr="00DB24ED">
      <w:rPr>
        <w:rFonts w:ascii="Harabara" w:hAnsi="Harabara"/>
        <w:bCs/>
        <w:iCs/>
        <w:color w:val="2E74B5" w:themeColor="accent1" w:themeShade="BF"/>
        <w:sz w:val="16"/>
        <w:szCs w:val="16"/>
        <w:lang w:val="en-GB"/>
      </w:rPr>
      <w:t xml:space="preserve">Sky Acoustics </w:t>
    </w:r>
    <w:r w:rsidR="00056B09">
      <w:rPr>
        <w:rFonts w:ascii="Harabara" w:hAnsi="Harabara"/>
        <w:bCs/>
        <w:iCs/>
        <w:color w:val="2E74B5" w:themeColor="accent1" w:themeShade="BF"/>
        <w:sz w:val="16"/>
        <w:szCs w:val="16"/>
        <w:lang w:val="en-GB"/>
      </w:rPr>
      <w:t xml:space="preserve">Stratus High Aesthetic Commercial </w:t>
    </w:r>
    <w:r w:rsidRPr="00DB24ED">
      <w:rPr>
        <w:rFonts w:ascii="Harabara" w:hAnsi="Harabara"/>
        <w:bCs/>
        <w:iCs/>
        <w:color w:val="2E74B5" w:themeColor="accent1" w:themeShade="BF"/>
        <w:sz w:val="16"/>
        <w:szCs w:val="16"/>
        <w:lang w:val="en-GB"/>
      </w:rPr>
      <w:t xml:space="preserve">Acoustic </w:t>
    </w:r>
    <w:r w:rsidR="00022CBE">
      <w:rPr>
        <w:rFonts w:ascii="Harabara" w:hAnsi="Harabara"/>
        <w:bCs/>
        <w:iCs/>
        <w:color w:val="2E74B5" w:themeColor="accent1" w:themeShade="BF"/>
        <w:sz w:val="16"/>
        <w:szCs w:val="16"/>
        <w:lang w:val="en-GB"/>
      </w:rPr>
      <w:t>Ceiling</w:t>
    </w:r>
    <w:r w:rsidRPr="00DB24ED">
      <w:rPr>
        <w:rFonts w:ascii="Harabara" w:hAnsi="Harabara"/>
        <w:bCs/>
        <w:iCs/>
        <w:color w:val="2E74B5" w:themeColor="accent1" w:themeShade="BF"/>
        <w:sz w:val="16"/>
        <w:szCs w:val="16"/>
        <w:lang w:val="en-GB"/>
      </w:rPr>
      <w:t xml:space="preserve"> </w:t>
    </w:r>
    <w:r w:rsidR="00056B09">
      <w:rPr>
        <w:rFonts w:ascii="Harabara" w:hAnsi="Harabara"/>
        <w:bCs/>
        <w:iCs/>
        <w:color w:val="2E74B5" w:themeColor="accent1" w:themeShade="BF"/>
        <w:sz w:val="16"/>
        <w:szCs w:val="16"/>
        <w:lang w:val="en-GB"/>
      </w:rPr>
      <w:t xml:space="preserve">Tiles with Lay-in </w:t>
    </w:r>
    <w:r w:rsidR="00022CBE">
      <w:rPr>
        <w:rFonts w:ascii="Harabara" w:hAnsi="Harabara"/>
        <w:bCs/>
        <w:iCs/>
        <w:color w:val="2E74B5" w:themeColor="accent1" w:themeShade="BF"/>
        <w:sz w:val="16"/>
        <w:szCs w:val="16"/>
        <w:lang w:val="en-GB"/>
      </w:rPr>
      <w:t>Mounting</w:t>
    </w:r>
    <w:r w:rsidR="00056B09">
      <w:rPr>
        <w:rFonts w:ascii="Harabara" w:hAnsi="Harabara"/>
        <w:bCs/>
        <w:iCs/>
        <w:color w:val="2E74B5" w:themeColor="accent1" w:themeShade="BF"/>
        <w:sz w:val="16"/>
        <w:szCs w:val="16"/>
        <w:lang w:val="en-GB"/>
      </w:rPr>
      <w:t xml:space="preserve"> </w:t>
    </w:r>
    <w:proofErr w:type="spellStart"/>
    <w:r w:rsidR="00056B09">
      <w:rPr>
        <w:rFonts w:ascii="Harabara" w:hAnsi="Harabara"/>
        <w:bCs/>
        <w:iCs/>
        <w:color w:val="2E74B5" w:themeColor="accent1" w:themeShade="BF"/>
        <w:sz w:val="16"/>
        <w:szCs w:val="16"/>
        <w:lang w:val="en-GB"/>
      </w:rPr>
      <w:t>Syatem</w:t>
    </w:r>
    <w:proofErr w:type="spellEnd"/>
  </w:p>
  <w:p w14:paraId="4FB6223A" w14:textId="1ABD064B" w:rsidR="00F95F2B" w:rsidRPr="00DB24ED" w:rsidRDefault="00022CBE">
    <w:pPr>
      <w:spacing w:line="240" w:lineRule="exact"/>
      <w:jc w:val="right"/>
      <w:rPr>
        <w:rFonts w:ascii="Harabara" w:hAnsi="Harabara"/>
        <w:bCs/>
        <w:iCs/>
        <w:color w:val="2E74B5" w:themeColor="accent1" w:themeShade="BF"/>
        <w:sz w:val="16"/>
        <w:szCs w:val="16"/>
        <w:lang w:val="en-GB"/>
      </w:rPr>
    </w:pPr>
    <w:r>
      <w:rPr>
        <w:rFonts w:ascii="Harabara" w:hAnsi="Harabara"/>
        <w:bCs/>
        <w:iCs/>
        <w:color w:val="2E74B5" w:themeColor="accent1" w:themeShade="BF"/>
        <w:sz w:val="16"/>
        <w:szCs w:val="16"/>
        <w:lang w:val="en-GB"/>
      </w:rPr>
      <w:t>Coated</w:t>
    </w:r>
    <w:r w:rsidR="00F95F2B" w:rsidRPr="00DB24ED">
      <w:rPr>
        <w:rFonts w:ascii="Harabara" w:hAnsi="Harabara"/>
        <w:bCs/>
        <w:iCs/>
        <w:color w:val="2E74B5" w:themeColor="accent1" w:themeShade="BF"/>
        <w:sz w:val="16"/>
        <w:szCs w:val="16"/>
        <w:lang w:val="en-GB"/>
      </w:rPr>
      <w:t xml:space="preserve"> Finish</w:t>
    </w:r>
  </w:p>
  <w:p w14:paraId="033EC7E9" w14:textId="2A57A8FC" w:rsidR="00B24090" w:rsidRPr="00B24090" w:rsidRDefault="00061091" w:rsidP="00B24090">
    <w:pPr>
      <w:spacing w:line="240" w:lineRule="exact"/>
      <w:jc w:val="right"/>
      <w:rPr>
        <w:rFonts w:ascii="Arial" w:hAnsi="Arial" w:cs="Arial"/>
        <w:sz w:val="16"/>
        <w:szCs w:val="16"/>
      </w:rPr>
    </w:pPr>
    <w:r>
      <w:rPr>
        <w:rFonts w:ascii="Harabara" w:hAnsi="Harabara"/>
        <w:bCs/>
        <w:iCs/>
        <w:color w:val="2E74B5" w:themeColor="accent1" w:themeShade="BF"/>
        <w:sz w:val="16"/>
        <w:szCs w:val="16"/>
        <w:lang w:val="en-GB"/>
      </w:rPr>
      <w:t>March</w:t>
    </w:r>
    <w:r w:rsidR="00F95F2B" w:rsidRPr="00DB24ED">
      <w:rPr>
        <w:rFonts w:ascii="Harabara" w:hAnsi="Harabara"/>
        <w:bCs/>
        <w:iCs/>
        <w:color w:val="2E74B5" w:themeColor="accent1" w:themeShade="BF"/>
        <w:sz w:val="16"/>
        <w:szCs w:val="16"/>
        <w:lang w:val="en-GB"/>
      </w:rPr>
      <w:t xml:space="preserve"> 2018</w:t>
    </w:r>
  </w:p>
  <w:p w14:paraId="3419E780" w14:textId="77777777" w:rsidR="00F95F2B" w:rsidRDefault="00F95F2B">
    <w:pPr>
      <w:rPr>
        <w:sz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E1012" w14:textId="77777777" w:rsidR="00FD4D5A" w:rsidRDefault="00FD4D5A" w:rsidP="003907E3">
      <w:r>
        <w:separator/>
      </w:r>
    </w:p>
  </w:footnote>
  <w:footnote w:type="continuationSeparator" w:id="0">
    <w:p w14:paraId="1A62DEB5" w14:textId="77777777" w:rsidR="00FD4D5A" w:rsidRDefault="00FD4D5A" w:rsidP="0039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27"/>
        </w:tabs>
        <w:ind w:left="1427"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3"/>
    <w:multiLevelType w:val="multilevel"/>
    <w:tmpl w:val="00000000"/>
    <w:lvl w:ilvl="0">
      <w:start w:val="1"/>
      <w:numFmt w:val="upperLetter"/>
      <w:pStyle w:val="Level1"/>
      <w:lvlText w:val="%1."/>
      <w:lvlJc w:val="left"/>
      <w:pPr>
        <w:tabs>
          <w:tab w:val="num" w:pos="1440"/>
        </w:tabs>
        <w:ind w:left="1440" w:hanging="720"/>
      </w:pPr>
      <w:rPr>
        <w:rFonts w:ascii="Arial" w:hAnsi="Arial" w:cs="Arial"/>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D8E22FF"/>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9587E"/>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30427"/>
    <w:multiLevelType w:val="hybridMultilevel"/>
    <w:tmpl w:val="0E681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38A"/>
    <w:multiLevelType w:val="hybridMultilevel"/>
    <w:tmpl w:val="C810B6B8"/>
    <w:lvl w:ilvl="0" w:tplc="E0F4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50EAF"/>
    <w:multiLevelType w:val="hybridMultilevel"/>
    <w:tmpl w:val="84BEE8BC"/>
    <w:lvl w:ilvl="0" w:tplc="99C0D71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FD159B"/>
    <w:multiLevelType w:val="hybridMultilevel"/>
    <w:tmpl w:val="6B4248EA"/>
    <w:lvl w:ilvl="0" w:tplc="EAF08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FF3B73"/>
    <w:multiLevelType w:val="multilevel"/>
    <w:tmpl w:val="E08A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4B0F35"/>
    <w:multiLevelType w:val="hybridMultilevel"/>
    <w:tmpl w:val="1BFC07A0"/>
    <w:lvl w:ilvl="0" w:tplc="84425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137B13"/>
    <w:multiLevelType w:val="hybridMultilevel"/>
    <w:tmpl w:val="1F927FFA"/>
    <w:lvl w:ilvl="0" w:tplc="B936C0AC">
      <w:start w:val="2"/>
      <w:numFmt w:val="upp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1">
    <w:nsid w:val="269301FB"/>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B56E8"/>
    <w:multiLevelType w:val="multilevel"/>
    <w:tmpl w:val="7EE6DB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C71C65"/>
    <w:multiLevelType w:val="hybridMultilevel"/>
    <w:tmpl w:val="35AA04C2"/>
    <w:lvl w:ilvl="0" w:tplc="57D60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569B5"/>
    <w:multiLevelType w:val="hybridMultilevel"/>
    <w:tmpl w:val="52527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D3AC1"/>
    <w:multiLevelType w:val="hybridMultilevel"/>
    <w:tmpl w:val="C1F0C4A4"/>
    <w:lvl w:ilvl="0" w:tplc="D76CD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873CC"/>
    <w:multiLevelType w:val="hybridMultilevel"/>
    <w:tmpl w:val="5F00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F58E6"/>
    <w:multiLevelType w:val="hybridMultilevel"/>
    <w:tmpl w:val="2800D690"/>
    <w:lvl w:ilvl="0" w:tplc="F412FD3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FAB4D2B"/>
    <w:multiLevelType w:val="hybridMultilevel"/>
    <w:tmpl w:val="2172993C"/>
    <w:lvl w:ilvl="0" w:tplc="615EE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346D3"/>
    <w:multiLevelType w:val="hybridMultilevel"/>
    <w:tmpl w:val="854637C0"/>
    <w:lvl w:ilvl="0" w:tplc="E78EE13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9311F06"/>
    <w:multiLevelType w:val="hybridMultilevel"/>
    <w:tmpl w:val="EBA816C0"/>
    <w:lvl w:ilvl="0" w:tplc="C2FE0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8025B5"/>
    <w:multiLevelType w:val="multilevel"/>
    <w:tmpl w:val="B8A0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A309C8"/>
    <w:multiLevelType w:val="multilevel"/>
    <w:tmpl w:val="E92CE04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BF0BCA"/>
    <w:multiLevelType w:val="hybridMultilevel"/>
    <w:tmpl w:val="A502B43E"/>
    <w:lvl w:ilvl="0" w:tplc="60B43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D367C0"/>
    <w:multiLevelType w:val="hybridMultilevel"/>
    <w:tmpl w:val="2C620864"/>
    <w:lvl w:ilvl="0" w:tplc="A1F83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026370"/>
    <w:multiLevelType w:val="multilevel"/>
    <w:tmpl w:val="0EFC577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975F83"/>
    <w:multiLevelType w:val="hybridMultilevel"/>
    <w:tmpl w:val="14CA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C73AE"/>
    <w:multiLevelType w:val="hybridMultilevel"/>
    <w:tmpl w:val="77C65472"/>
    <w:lvl w:ilvl="0" w:tplc="DC8C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241382"/>
    <w:multiLevelType w:val="hybridMultilevel"/>
    <w:tmpl w:val="91D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3"/>
  </w:num>
  <w:num w:numId="4">
    <w:abstractNumId w:val="4"/>
  </w:num>
  <w:num w:numId="5">
    <w:abstractNumId w:val="14"/>
  </w:num>
  <w:num w:numId="6">
    <w:abstractNumId w:val="18"/>
  </w:num>
  <w:num w:numId="7">
    <w:abstractNumId w:val="24"/>
  </w:num>
  <w:num w:numId="8">
    <w:abstractNumId w:val="9"/>
  </w:num>
  <w:num w:numId="9">
    <w:abstractNumId w:val="27"/>
  </w:num>
  <w:num w:numId="10">
    <w:abstractNumId w:val="16"/>
  </w:num>
  <w:num w:numId="11">
    <w:abstractNumId w:val="25"/>
  </w:num>
  <w:num w:numId="12">
    <w:abstractNumId w:val="3"/>
  </w:num>
  <w:num w:numId="13">
    <w:abstractNumId w:val="20"/>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15"/>
  </w:num>
  <w:num w:numId="21">
    <w:abstractNumId w:val="22"/>
  </w:num>
  <w:num w:numId="2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8"/>
  </w:num>
  <w:num w:numId="25">
    <w:abstractNumId w:val="0"/>
  </w:num>
  <w:num w:numId="26">
    <w:abstractNumId w:val="10"/>
  </w:num>
  <w:num w:numId="27">
    <w:abstractNumId w:val="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A7"/>
    <w:rsid w:val="00011058"/>
    <w:rsid w:val="00022CBE"/>
    <w:rsid w:val="00056B09"/>
    <w:rsid w:val="000574C8"/>
    <w:rsid w:val="00061091"/>
    <w:rsid w:val="000753B4"/>
    <w:rsid w:val="00080826"/>
    <w:rsid w:val="00097344"/>
    <w:rsid w:val="000D0489"/>
    <w:rsid w:val="000F1527"/>
    <w:rsid w:val="0012721B"/>
    <w:rsid w:val="00197A13"/>
    <w:rsid w:val="00204402"/>
    <w:rsid w:val="002156E2"/>
    <w:rsid w:val="00245563"/>
    <w:rsid w:val="00263EA3"/>
    <w:rsid w:val="00271D76"/>
    <w:rsid w:val="002C362E"/>
    <w:rsid w:val="002E3D2F"/>
    <w:rsid w:val="002F082E"/>
    <w:rsid w:val="00316C98"/>
    <w:rsid w:val="00321DF9"/>
    <w:rsid w:val="00325B26"/>
    <w:rsid w:val="003809EB"/>
    <w:rsid w:val="003907E3"/>
    <w:rsid w:val="003B2C99"/>
    <w:rsid w:val="003B3101"/>
    <w:rsid w:val="003C1B7C"/>
    <w:rsid w:val="003E41C7"/>
    <w:rsid w:val="004404DE"/>
    <w:rsid w:val="00452961"/>
    <w:rsid w:val="00457F76"/>
    <w:rsid w:val="004608D6"/>
    <w:rsid w:val="00467BF7"/>
    <w:rsid w:val="00472010"/>
    <w:rsid w:val="00490EFE"/>
    <w:rsid w:val="004A22A4"/>
    <w:rsid w:val="00513461"/>
    <w:rsid w:val="005230B2"/>
    <w:rsid w:val="00583BC6"/>
    <w:rsid w:val="00584C37"/>
    <w:rsid w:val="005860A2"/>
    <w:rsid w:val="005917DF"/>
    <w:rsid w:val="00595983"/>
    <w:rsid w:val="005B13B1"/>
    <w:rsid w:val="005E7598"/>
    <w:rsid w:val="005F5886"/>
    <w:rsid w:val="00615796"/>
    <w:rsid w:val="006A1F4C"/>
    <w:rsid w:val="006A2C1F"/>
    <w:rsid w:val="006A623E"/>
    <w:rsid w:val="006B4785"/>
    <w:rsid w:val="006E664F"/>
    <w:rsid w:val="006F338C"/>
    <w:rsid w:val="00703BAC"/>
    <w:rsid w:val="00730D82"/>
    <w:rsid w:val="00745549"/>
    <w:rsid w:val="00747EA0"/>
    <w:rsid w:val="007732E3"/>
    <w:rsid w:val="007835FB"/>
    <w:rsid w:val="00783720"/>
    <w:rsid w:val="007C0008"/>
    <w:rsid w:val="007C5B6B"/>
    <w:rsid w:val="007C5E07"/>
    <w:rsid w:val="007D1ABA"/>
    <w:rsid w:val="007E439F"/>
    <w:rsid w:val="007E7B77"/>
    <w:rsid w:val="007F232D"/>
    <w:rsid w:val="007F345C"/>
    <w:rsid w:val="008238BE"/>
    <w:rsid w:val="00847808"/>
    <w:rsid w:val="00866A11"/>
    <w:rsid w:val="00871F09"/>
    <w:rsid w:val="00872870"/>
    <w:rsid w:val="00874A03"/>
    <w:rsid w:val="008B15C7"/>
    <w:rsid w:val="008B5E51"/>
    <w:rsid w:val="008C431D"/>
    <w:rsid w:val="00913794"/>
    <w:rsid w:val="00920E8C"/>
    <w:rsid w:val="00926909"/>
    <w:rsid w:val="009348AD"/>
    <w:rsid w:val="00941DC4"/>
    <w:rsid w:val="0096603F"/>
    <w:rsid w:val="00977F8A"/>
    <w:rsid w:val="009A04DF"/>
    <w:rsid w:val="009E4418"/>
    <w:rsid w:val="00A2568B"/>
    <w:rsid w:val="00A30687"/>
    <w:rsid w:val="00A71B48"/>
    <w:rsid w:val="00A75122"/>
    <w:rsid w:val="00B24090"/>
    <w:rsid w:val="00B455BE"/>
    <w:rsid w:val="00B55798"/>
    <w:rsid w:val="00B65895"/>
    <w:rsid w:val="00BD2E13"/>
    <w:rsid w:val="00C14868"/>
    <w:rsid w:val="00C33C0A"/>
    <w:rsid w:val="00C41045"/>
    <w:rsid w:val="00C5621B"/>
    <w:rsid w:val="00C61CB2"/>
    <w:rsid w:val="00C8352F"/>
    <w:rsid w:val="00CB35A7"/>
    <w:rsid w:val="00D06BB1"/>
    <w:rsid w:val="00D14BB0"/>
    <w:rsid w:val="00D3011B"/>
    <w:rsid w:val="00D33FE5"/>
    <w:rsid w:val="00D43106"/>
    <w:rsid w:val="00D65803"/>
    <w:rsid w:val="00D72626"/>
    <w:rsid w:val="00D74D8C"/>
    <w:rsid w:val="00D82861"/>
    <w:rsid w:val="00D92A49"/>
    <w:rsid w:val="00D95722"/>
    <w:rsid w:val="00D95DF9"/>
    <w:rsid w:val="00DB24ED"/>
    <w:rsid w:val="00DD2927"/>
    <w:rsid w:val="00DD562A"/>
    <w:rsid w:val="00DF34FE"/>
    <w:rsid w:val="00E80D0A"/>
    <w:rsid w:val="00EA0963"/>
    <w:rsid w:val="00EB7ABE"/>
    <w:rsid w:val="00ED4F5B"/>
    <w:rsid w:val="00ED65A7"/>
    <w:rsid w:val="00F06226"/>
    <w:rsid w:val="00F20FDF"/>
    <w:rsid w:val="00F5155B"/>
    <w:rsid w:val="00F558EF"/>
    <w:rsid w:val="00F95F2B"/>
    <w:rsid w:val="00FA5EAA"/>
    <w:rsid w:val="00FD1F35"/>
    <w:rsid w:val="00FD4D5A"/>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es@sky-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12C3-363D-4A30-932D-D20784AC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MURALITHARAN RATNADURAI</dc:creator>
  <cp:lastModifiedBy>owner</cp:lastModifiedBy>
  <cp:revision>7</cp:revision>
  <cp:lastPrinted>2018-02-07T20:23:00Z</cp:lastPrinted>
  <dcterms:created xsi:type="dcterms:W3CDTF">2018-03-28T18:48:00Z</dcterms:created>
  <dcterms:modified xsi:type="dcterms:W3CDTF">2018-03-28T21:34:00Z</dcterms:modified>
</cp:coreProperties>
</file>