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C30AA" w:rsidRDefault="00000000">
      <w:pPr>
        <w:widowControl w:val="0"/>
        <w:pBdr>
          <w:top w:val="nil"/>
          <w:left w:val="nil"/>
          <w:bottom w:val="nil"/>
          <w:right w:val="nil"/>
          <w:between w:val="nil"/>
        </w:pBdr>
        <w:spacing w:after="0" w:line="276" w:lineRule="auto"/>
      </w:pPr>
      <w:r>
        <w:pict w14:anchorId="239F76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0pt;height:50pt;z-index:251657728;visibility:hidden">
            <o:lock v:ext="edit" selection="t"/>
          </v:shape>
        </w:pict>
      </w:r>
    </w:p>
    <w:p w14:paraId="00000002" w14:textId="77777777" w:rsidR="00BC30AA" w:rsidRDefault="00000000">
      <w:pPr>
        <w:ind w:left="4320" w:firstLine="720"/>
      </w:pPr>
      <w:r>
        <w:t>Approved by ACC</w:t>
      </w:r>
      <w:r>
        <w:tab/>
        <w:t>XXXXXX XX, XXXX</w:t>
      </w:r>
    </w:p>
    <w:p w14:paraId="00000003" w14:textId="77777777" w:rsidR="00BC30AA" w:rsidRDefault="00000000">
      <w:pPr>
        <w:ind w:left="4320" w:firstLine="720"/>
      </w:pPr>
      <w:r>
        <w:t>Approved by POA BOD XXXXXXX XX, XXXX</w:t>
      </w:r>
    </w:p>
    <w:p w14:paraId="00000004" w14:textId="77777777" w:rsidR="00BC30AA" w:rsidRDefault="00BC30AA">
      <w:pPr>
        <w:ind w:left="4320" w:firstLine="720"/>
      </w:pPr>
    </w:p>
    <w:p w14:paraId="00000005" w14:textId="77777777" w:rsidR="00BC30AA" w:rsidRDefault="00BC30AA">
      <w:pPr>
        <w:ind w:left="4320" w:firstLine="720"/>
      </w:pPr>
    </w:p>
    <w:p w14:paraId="00000006" w14:textId="77777777" w:rsidR="00BC30AA" w:rsidRDefault="00BC30AA">
      <w:pPr>
        <w:ind w:left="4320" w:firstLine="720"/>
      </w:pPr>
    </w:p>
    <w:p w14:paraId="00000008" w14:textId="4084E95B" w:rsidR="00BC30AA" w:rsidRDefault="00000000">
      <w:pPr>
        <w:jc w:val="center"/>
        <w:rPr>
          <w:b/>
          <w:sz w:val="36"/>
          <w:szCs w:val="36"/>
        </w:rPr>
      </w:pPr>
      <w:r>
        <w:rPr>
          <w:b/>
          <w:sz w:val="36"/>
          <w:szCs w:val="36"/>
        </w:rPr>
        <w:t xml:space="preserve">Architectural Control Committee </w:t>
      </w:r>
      <w:r w:rsidR="00FA144D">
        <w:rPr>
          <w:b/>
          <w:sz w:val="36"/>
          <w:szCs w:val="36"/>
        </w:rPr>
        <w:t xml:space="preserve">Procedures and </w:t>
      </w:r>
      <w:r>
        <w:rPr>
          <w:b/>
          <w:sz w:val="36"/>
          <w:szCs w:val="36"/>
        </w:rPr>
        <w:t>Rules</w:t>
      </w:r>
      <w:r w:rsidR="00FA144D">
        <w:rPr>
          <w:b/>
          <w:sz w:val="36"/>
          <w:szCs w:val="36"/>
        </w:rPr>
        <w:t xml:space="preserve"> </w:t>
      </w:r>
    </w:p>
    <w:p w14:paraId="00000009" w14:textId="77777777" w:rsidR="00BC30AA" w:rsidRDefault="00BC30AA">
      <w:pPr>
        <w:ind w:left="4320" w:firstLine="720"/>
      </w:pPr>
    </w:p>
    <w:p w14:paraId="0000000A" w14:textId="77777777" w:rsidR="00BC30AA" w:rsidRDefault="00BC30AA">
      <w:pPr>
        <w:ind w:left="4320" w:firstLine="720"/>
      </w:pPr>
    </w:p>
    <w:p w14:paraId="0000000B" w14:textId="77777777" w:rsidR="00BC30AA" w:rsidRDefault="00000000">
      <w:pPr>
        <w:rPr>
          <w:b/>
          <w:sz w:val="40"/>
          <w:szCs w:val="40"/>
        </w:rPr>
      </w:pPr>
      <w:r>
        <w:rPr>
          <w:b/>
          <w:sz w:val="40"/>
          <w:szCs w:val="40"/>
        </w:rPr>
        <w:t>Emory Creek Ranch Property Owners Association</w:t>
      </w:r>
    </w:p>
    <w:p w14:paraId="0000000C" w14:textId="77777777" w:rsidR="00BC30AA" w:rsidRDefault="00000000">
      <w:pPr>
        <w:jc w:val="center"/>
        <w:rPr>
          <w:sz w:val="40"/>
          <w:szCs w:val="40"/>
        </w:rPr>
      </w:pPr>
      <w:r>
        <w:rPr>
          <w:sz w:val="40"/>
          <w:szCs w:val="40"/>
        </w:rPr>
        <w:t>State Hwy 248 and Emory Creek Blvd</w:t>
      </w:r>
    </w:p>
    <w:p w14:paraId="0000000D" w14:textId="77777777" w:rsidR="00BC30AA" w:rsidRDefault="00000000">
      <w:pPr>
        <w:jc w:val="center"/>
        <w:rPr>
          <w:sz w:val="40"/>
          <w:szCs w:val="40"/>
        </w:rPr>
      </w:pPr>
      <w:r>
        <w:rPr>
          <w:sz w:val="40"/>
          <w:szCs w:val="40"/>
        </w:rPr>
        <w:t>Branson, MO</w:t>
      </w:r>
    </w:p>
    <w:p w14:paraId="0000000E" w14:textId="77777777" w:rsidR="00BC30AA" w:rsidRDefault="00BC30AA">
      <w:pPr>
        <w:jc w:val="center"/>
        <w:rPr>
          <w:sz w:val="40"/>
          <w:szCs w:val="40"/>
        </w:rPr>
      </w:pPr>
    </w:p>
    <w:p w14:paraId="0000000F" w14:textId="3712DCD6" w:rsidR="00BC30AA" w:rsidRDefault="006C1753" w:rsidP="006C1753">
      <w:pPr>
        <w:tabs>
          <w:tab w:val="left" w:pos="3468"/>
        </w:tabs>
        <w:rPr>
          <w:sz w:val="40"/>
          <w:szCs w:val="40"/>
        </w:rPr>
      </w:pPr>
      <w:r>
        <w:rPr>
          <w:sz w:val="40"/>
          <w:szCs w:val="40"/>
        </w:rPr>
        <w:tab/>
      </w:r>
    </w:p>
    <w:p w14:paraId="00000010" w14:textId="77777777" w:rsidR="00BC30AA" w:rsidRDefault="00BC30AA">
      <w:pPr>
        <w:jc w:val="center"/>
        <w:rPr>
          <w:sz w:val="40"/>
          <w:szCs w:val="40"/>
        </w:rPr>
      </w:pPr>
    </w:p>
    <w:p w14:paraId="00000011" w14:textId="77777777" w:rsidR="00BC30AA" w:rsidRDefault="00BC30AA">
      <w:pPr>
        <w:jc w:val="center"/>
        <w:rPr>
          <w:sz w:val="40"/>
          <w:szCs w:val="40"/>
        </w:rPr>
      </w:pPr>
    </w:p>
    <w:p w14:paraId="00000012" w14:textId="77777777" w:rsidR="00BC30AA" w:rsidRDefault="00BC30AA">
      <w:pPr>
        <w:jc w:val="center"/>
        <w:rPr>
          <w:sz w:val="40"/>
          <w:szCs w:val="40"/>
        </w:rPr>
      </w:pPr>
    </w:p>
    <w:p w14:paraId="00000013" w14:textId="1E077692" w:rsidR="00BC30AA" w:rsidRPr="006C1753" w:rsidRDefault="00000000">
      <w:pPr>
        <w:jc w:val="center"/>
        <w:rPr>
          <w:color w:val="EE0000"/>
          <w:sz w:val="40"/>
          <w:szCs w:val="40"/>
        </w:rPr>
      </w:pPr>
      <w:r w:rsidRPr="006C1753">
        <w:rPr>
          <w:color w:val="EE0000"/>
          <w:sz w:val="40"/>
          <w:szCs w:val="40"/>
        </w:rPr>
        <w:t>April 29</w:t>
      </w:r>
      <w:r w:rsidR="0014126B" w:rsidRPr="0014126B">
        <w:rPr>
          <w:color w:val="EE0000"/>
          <w:sz w:val="40"/>
          <w:szCs w:val="40"/>
          <w:vertAlign w:val="superscript"/>
        </w:rPr>
        <w:t>th</w:t>
      </w:r>
      <w:r w:rsidRPr="006C1753">
        <w:rPr>
          <w:color w:val="EE0000"/>
          <w:sz w:val="40"/>
          <w:szCs w:val="40"/>
        </w:rPr>
        <w:t>, 2025</w:t>
      </w:r>
    </w:p>
    <w:p w14:paraId="3DC4EC45" w14:textId="2F1F7D95" w:rsidR="00574395" w:rsidRPr="00574395" w:rsidRDefault="00574395">
      <w:pPr>
        <w:jc w:val="center"/>
        <w:rPr>
          <w:i/>
          <w:iCs/>
          <w:sz w:val="40"/>
          <w:szCs w:val="40"/>
        </w:rPr>
      </w:pPr>
      <w:r w:rsidRPr="00574395">
        <w:rPr>
          <w:i/>
          <w:iCs/>
          <w:sz w:val="40"/>
          <w:szCs w:val="40"/>
        </w:rPr>
        <w:t xml:space="preserve">Revised </w:t>
      </w:r>
      <w:r w:rsidR="0036776B">
        <w:rPr>
          <w:i/>
          <w:iCs/>
          <w:sz w:val="40"/>
          <w:szCs w:val="40"/>
        </w:rPr>
        <w:t>March 5</w:t>
      </w:r>
      <w:r w:rsidR="0036776B" w:rsidRPr="0036776B">
        <w:rPr>
          <w:i/>
          <w:iCs/>
          <w:sz w:val="40"/>
          <w:szCs w:val="40"/>
          <w:vertAlign w:val="superscript"/>
        </w:rPr>
        <w:t>t</w:t>
      </w:r>
      <w:r w:rsidR="0036776B">
        <w:rPr>
          <w:i/>
          <w:iCs/>
          <w:sz w:val="40"/>
          <w:szCs w:val="40"/>
          <w:vertAlign w:val="superscript"/>
        </w:rPr>
        <w:t>h</w:t>
      </w:r>
      <w:r w:rsidRPr="00574395">
        <w:rPr>
          <w:i/>
          <w:iCs/>
          <w:sz w:val="40"/>
          <w:szCs w:val="40"/>
        </w:rPr>
        <w:t>, 202</w:t>
      </w:r>
      <w:r w:rsidR="006C1753">
        <w:rPr>
          <w:i/>
          <w:iCs/>
          <w:sz w:val="40"/>
          <w:szCs w:val="40"/>
        </w:rPr>
        <w:t>6</w:t>
      </w:r>
    </w:p>
    <w:p w14:paraId="00000014" w14:textId="77777777" w:rsidR="00BC30AA" w:rsidRDefault="00BC30AA">
      <w:pPr>
        <w:jc w:val="center"/>
        <w:rPr>
          <w:sz w:val="40"/>
          <w:szCs w:val="40"/>
        </w:rPr>
      </w:pPr>
    </w:p>
    <w:p w14:paraId="58E24D0D" w14:textId="77777777" w:rsidR="00883A8B" w:rsidRDefault="00883A8B">
      <w:pPr>
        <w:jc w:val="center"/>
        <w:rPr>
          <w:sz w:val="40"/>
          <w:szCs w:val="40"/>
        </w:rPr>
      </w:pPr>
    </w:p>
    <w:p w14:paraId="00000015" w14:textId="77777777" w:rsidR="00BC30AA" w:rsidRDefault="00BC30AA">
      <w:pPr>
        <w:jc w:val="center"/>
        <w:rPr>
          <w:sz w:val="40"/>
          <w:szCs w:val="40"/>
        </w:rPr>
      </w:pPr>
    </w:p>
    <w:p w14:paraId="00000018" w14:textId="77777777" w:rsidR="00BC30AA" w:rsidRDefault="00000000">
      <w:pPr>
        <w:jc w:val="center"/>
        <w:rPr>
          <w:b/>
          <w:sz w:val="40"/>
          <w:szCs w:val="40"/>
        </w:rPr>
      </w:pPr>
      <w:r>
        <w:rPr>
          <w:b/>
          <w:sz w:val="40"/>
          <w:szCs w:val="40"/>
        </w:rPr>
        <w:lastRenderedPageBreak/>
        <w:t>Introduction</w:t>
      </w:r>
    </w:p>
    <w:p w14:paraId="0000001A" w14:textId="77777777" w:rsidR="00BC30AA" w:rsidRPr="00FA144D" w:rsidRDefault="00000000">
      <w:pPr>
        <w:rPr>
          <w:sz w:val="24"/>
          <w:szCs w:val="24"/>
        </w:rPr>
      </w:pPr>
      <w:r w:rsidRPr="00FA144D">
        <w:rPr>
          <w:sz w:val="24"/>
          <w:szCs w:val="24"/>
        </w:rPr>
        <w:t xml:space="preserve">Protective covenants and restrictions serve to ensure that subdivisions are aesthetically pleasing and help property values stay as high as possible by requiring all property owners to follow the same set of rules. Protective covenants and restrictions for </w:t>
      </w:r>
      <w:r w:rsidRPr="00FA144D">
        <w:rPr>
          <w:sz w:val="24"/>
          <w:szCs w:val="24"/>
          <w:u w:val="single"/>
        </w:rPr>
        <w:t>Emory Creek Ranch Titled the Declaration of Covenants, Conditions and Restrictions for Emory Creek Ranch</w:t>
      </w:r>
      <w:r w:rsidRPr="00FA144D">
        <w:rPr>
          <w:sz w:val="24"/>
          <w:szCs w:val="24"/>
        </w:rPr>
        <w:t xml:space="preserve"> (hereafter the “Declaration” or “CCRs”) </w:t>
      </w:r>
      <w:proofErr w:type="gramStart"/>
      <w:r w:rsidRPr="00FA144D">
        <w:rPr>
          <w:sz w:val="24"/>
          <w:szCs w:val="24"/>
        </w:rPr>
        <w:t>were recorded</w:t>
      </w:r>
      <w:proofErr w:type="gramEnd"/>
      <w:r w:rsidRPr="00FA144D">
        <w:rPr>
          <w:sz w:val="24"/>
          <w:szCs w:val="24"/>
        </w:rPr>
        <w:t xml:space="preserve"> by the Developer in the office of the Taney County Recorder.</w:t>
      </w:r>
    </w:p>
    <w:p w14:paraId="0000001B" w14:textId="77777777" w:rsidR="00BC30AA" w:rsidRPr="00FA144D" w:rsidRDefault="00000000">
      <w:pPr>
        <w:rPr>
          <w:sz w:val="24"/>
          <w:szCs w:val="24"/>
        </w:rPr>
      </w:pPr>
      <w:proofErr w:type="gramStart"/>
      <w:r w:rsidRPr="00FA144D">
        <w:rPr>
          <w:sz w:val="24"/>
          <w:szCs w:val="24"/>
        </w:rPr>
        <w:t>The Architectural Control Committee (“ACC”) is appointed by the Board of Directors</w:t>
      </w:r>
      <w:proofErr w:type="gramEnd"/>
      <w:r w:rsidRPr="00FA144D">
        <w:rPr>
          <w:sz w:val="24"/>
          <w:szCs w:val="24"/>
        </w:rPr>
        <w:t xml:space="preserve"> to monitor and enforce compliance with the CCRs. Committee members must own property in Emory Creek Ranch.</w:t>
      </w:r>
    </w:p>
    <w:p w14:paraId="0000001C" w14:textId="3394F1BF" w:rsidR="00BC30AA" w:rsidRPr="00FA144D" w:rsidRDefault="00000000">
      <w:pPr>
        <w:rPr>
          <w:sz w:val="24"/>
          <w:szCs w:val="24"/>
        </w:rPr>
      </w:pPr>
      <w:r w:rsidRPr="00FA144D">
        <w:rPr>
          <w:sz w:val="24"/>
          <w:szCs w:val="24"/>
        </w:rPr>
        <w:t xml:space="preserve">Pursuant to the authority provided by the CCRs, the POA Board of Directors may adopt, amend, and repeal rules. </w:t>
      </w:r>
      <w:r w:rsidRPr="00FA144D">
        <w:rPr>
          <w:b/>
          <w:sz w:val="24"/>
          <w:szCs w:val="24"/>
          <w:u w:val="single"/>
        </w:rPr>
        <w:t xml:space="preserve">These Rules </w:t>
      </w:r>
      <w:r w:rsidR="00FA144D" w:rsidRPr="00FA144D">
        <w:rPr>
          <w:b/>
          <w:sz w:val="24"/>
          <w:szCs w:val="24"/>
          <w:u w:val="single"/>
        </w:rPr>
        <w:t xml:space="preserve">and Procedures </w:t>
      </w:r>
      <w:r w:rsidRPr="00FA144D">
        <w:rPr>
          <w:b/>
          <w:sz w:val="24"/>
          <w:szCs w:val="24"/>
          <w:u w:val="single"/>
        </w:rPr>
        <w:t xml:space="preserve">in no case make the Declaration </w:t>
      </w:r>
      <w:r w:rsidR="00574395" w:rsidRPr="00FA144D">
        <w:rPr>
          <w:b/>
          <w:sz w:val="24"/>
          <w:szCs w:val="24"/>
          <w:u w:val="single"/>
        </w:rPr>
        <w:t>l</w:t>
      </w:r>
      <w:r w:rsidRPr="00FA144D">
        <w:rPr>
          <w:b/>
          <w:sz w:val="24"/>
          <w:szCs w:val="24"/>
          <w:u w:val="single"/>
        </w:rPr>
        <w:t xml:space="preserve">ess </w:t>
      </w:r>
      <w:r w:rsidR="00574395" w:rsidRPr="00FA144D">
        <w:rPr>
          <w:b/>
          <w:sz w:val="24"/>
          <w:szCs w:val="24"/>
          <w:u w:val="single"/>
        </w:rPr>
        <w:t>r</w:t>
      </w:r>
      <w:r w:rsidRPr="00FA144D">
        <w:rPr>
          <w:b/>
          <w:sz w:val="24"/>
          <w:szCs w:val="24"/>
          <w:u w:val="single"/>
        </w:rPr>
        <w:t>estrictive</w:t>
      </w:r>
      <w:r w:rsidRPr="00FA144D">
        <w:rPr>
          <w:sz w:val="24"/>
          <w:szCs w:val="24"/>
        </w:rPr>
        <w:t xml:space="preserve">. Rules may </w:t>
      </w:r>
      <w:proofErr w:type="gramStart"/>
      <w:r w:rsidRPr="00FA144D">
        <w:rPr>
          <w:sz w:val="24"/>
          <w:szCs w:val="24"/>
        </w:rPr>
        <w:t>be updated</w:t>
      </w:r>
      <w:proofErr w:type="gramEnd"/>
      <w:r w:rsidRPr="00FA144D">
        <w:rPr>
          <w:sz w:val="24"/>
          <w:szCs w:val="24"/>
        </w:rPr>
        <w:t xml:space="preserve"> periodically. Please check with the POA for the most recent edition.</w:t>
      </w:r>
    </w:p>
    <w:p w14:paraId="0000001D" w14:textId="77777777" w:rsidR="00BC30AA" w:rsidRPr="00FA144D" w:rsidRDefault="00000000">
      <w:pPr>
        <w:rPr>
          <w:sz w:val="24"/>
          <w:szCs w:val="24"/>
        </w:rPr>
      </w:pPr>
      <w:r w:rsidRPr="00FA144D">
        <w:rPr>
          <w:sz w:val="24"/>
          <w:szCs w:val="24"/>
        </w:rPr>
        <w:t>The ACC has the authority to issue two types of permits: 1) a construction application for new construction homes and 2) a project permit for exterior structures and other projects requiring prior ACC Approval (See CCRs Article VI, Section 6.2).</w:t>
      </w:r>
    </w:p>
    <w:p w14:paraId="0000001E" w14:textId="77777777" w:rsidR="00BC30AA" w:rsidRPr="00FA144D" w:rsidRDefault="00000000">
      <w:pPr>
        <w:rPr>
          <w:sz w:val="24"/>
          <w:szCs w:val="24"/>
        </w:rPr>
      </w:pPr>
      <w:r w:rsidRPr="00FA144D">
        <w:rPr>
          <w:sz w:val="24"/>
          <w:szCs w:val="24"/>
        </w:rPr>
        <w:t xml:space="preserve">The ACC is not responsible for technical design, quality of workmanship, or conformance with building or other codes. </w:t>
      </w:r>
      <w:proofErr w:type="gramStart"/>
      <w:r w:rsidRPr="00FA144D">
        <w:rPr>
          <w:sz w:val="24"/>
          <w:szCs w:val="24"/>
        </w:rPr>
        <w:t>In the event that</w:t>
      </w:r>
      <w:proofErr w:type="gramEnd"/>
      <w:r w:rsidRPr="00FA144D">
        <w:rPr>
          <w:sz w:val="24"/>
          <w:szCs w:val="24"/>
        </w:rPr>
        <w:t xml:space="preserve"> these Rules and Procedures conflict with those of government authorities, the stricter of the rules and regulations will apply.</w:t>
      </w:r>
    </w:p>
    <w:p w14:paraId="0000001F" w14:textId="00659070" w:rsidR="00BC30AA" w:rsidRPr="00FA144D" w:rsidRDefault="00000000">
      <w:pPr>
        <w:rPr>
          <w:sz w:val="24"/>
          <w:szCs w:val="24"/>
        </w:rPr>
      </w:pPr>
      <w:r w:rsidRPr="00FA144D">
        <w:rPr>
          <w:sz w:val="24"/>
          <w:szCs w:val="24"/>
        </w:rPr>
        <w:t xml:space="preserve">The Board and the ACC acknowledge that every situation is different, that any </w:t>
      </w:r>
      <w:r w:rsidR="00EC56BF" w:rsidRPr="00FA144D">
        <w:rPr>
          <w:sz w:val="24"/>
          <w:szCs w:val="24"/>
        </w:rPr>
        <w:t>rules set</w:t>
      </w:r>
      <w:r w:rsidRPr="00FA144D">
        <w:rPr>
          <w:sz w:val="24"/>
          <w:szCs w:val="24"/>
        </w:rPr>
        <w:t xml:space="preserve"> cannot contemplate every circumstance, and that any written document cannot address every </w:t>
      </w:r>
      <w:proofErr w:type="gramStart"/>
      <w:r w:rsidRPr="00FA144D">
        <w:rPr>
          <w:sz w:val="24"/>
          <w:szCs w:val="24"/>
        </w:rPr>
        <w:t>possible contingency</w:t>
      </w:r>
      <w:proofErr w:type="gramEnd"/>
      <w:r w:rsidRPr="00FA144D">
        <w:rPr>
          <w:sz w:val="24"/>
          <w:szCs w:val="24"/>
        </w:rPr>
        <w:t xml:space="preserve">. ACC members exercise their best judgment to see that all improvements, construction, landscaping, and alterations on properties in the subdivision conform to and harmonize with existing surroundings and structures. All questions concerning the CCRs or this document should </w:t>
      </w:r>
      <w:proofErr w:type="gramStart"/>
      <w:r w:rsidRPr="00FA144D">
        <w:rPr>
          <w:sz w:val="24"/>
          <w:szCs w:val="24"/>
        </w:rPr>
        <w:t>be addressed</w:t>
      </w:r>
      <w:proofErr w:type="gramEnd"/>
      <w:r w:rsidRPr="00FA144D">
        <w:rPr>
          <w:sz w:val="24"/>
          <w:szCs w:val="24"/>
        </w:rPr>
        <w:t xml:space="preserve"> to the POA Board or ACC.</w:t>
      </w:r>
    </w:p>
    <w:p w14:paraId="00000020" w14:textId="4B369A3A" w:rsidR="00BC30AA" w:rsidRPr="00FA144D" w:rsidRDefault="00000000">
      <w:pPr>
        <w:rPr>
          <w:sz w:val="24"/>
          <w:szCs w:val="24"/>
        </w:rPr>
      </w:pPr>
      <w:r w:rsidRPr="00FA144D">
        <w:rPr>
          <w:sz w:val="24"/>
          <w:szCs w:val="24"/>
        </w:rPr>
        <w:t xml:space="preserve">The Rules </w:t>
      </w:r>
      <w:r w:rsidR="00FA144D" w:rsidRPr="00FA144D">
        <w:rPr>
          <w:sz w:val="24"/>
          <w:szCs w:val="24"/>
        </w:rPr>
        <w:t xml:space="preserve">and Procedures </w:t>
      </w:r>
      <w:r w:rsidRPr="00FA144D">
        <w:rPr>
          <w:sz w:val="24"/>
          <w:szCs w:val="24"/>
        </w:rPr>
        <w:t xml:space="preserve">published herein shall have the same force and effect as if they were set forth in and were part of the Declaration and may </w:t>
      </w:r>
      <w:proofErr w:type="gramStart"/>
      <w:r w:rsidRPr="00FA144D">
        <w:rPr>
          <w:sz w:val="24"/>
          <w:szCs w:val="24"/>
        </w:rPr>
        <w:t>be enforced</w:t>
      </w:r>
      <w:proofErr w:type="gramEnd"/>
      <w:r w:rsidRPr="00FA144D">
        <w:rPr>
          <w:sz w:val="24"/>
          <w:szCs w:val="24"/>
        </w:rPr>
        <w:t xml:space="preserve"> in the same manner as any violation of the Declaration.</w:t>
      </w:r>
    </w:p>
    <w:p w14:paraId="00000021" w14:textId="77777777" w:rsidR="00BC30AA" w:rsidRPr="00FA144D" w:rsidRDefault="00000000">
      <w:pPr>
        <w:rPr>
          <w:sz w:val="24"/>
          <w:szCs w:val="24"/>
        </w:rPr>
      </w:pPr>
      <w:r w:rsidRPr="00FA144D">
        <w:rPr>
          <w:sz w:val="24"/>
          <w:szCs w:val="24"/>
        </w:rPr>
        <w:t>This document shall refer to the same definitions as the governing Declaration of Covenants, Conditions, and Restrictions for Emory Creek Ranch, LLC.</w:t>
      </w:r>
    </w:p>
    <w:p w14:paraId="00000022" w14:textId="77777777" w:rsidR="00BC30AA" w:rsidRPr="00FA144D" w:rsidRDefault="00BC30AA">
      <w:pPr>
        <w:rPr>
          <w:sz w:val="24"/>
          <w:szCs w:val="24"/>
        </w:rPr>
      </w:pPr>
    </w:p>
    <w:p w14:paraId="6BE6A38F" w14:textId="77777777" w:rsidR="00BF055E" w:rsidRPr="00FA144D" w:rsidRDefault="00BF055E">
      <w:pPr>
        <w:jc w:val="center"/>
        <w:rPr>
          <w:b/>
          <w:sz w:val="24"/>
          <w:szCs w:val="24"/>
        </w:rPr>
      </w:pPr>
    </w:p>
    <w:p w14:paraId="2CF12AF4" w14:textId="77777777" w:rsidR="00BF055E" w:rsidRPr="00FA144D" w:rsidRDefault="00BF055E">
      <w:pPr>
        <w:jc w:val="center"/>
        <w:rPr>
          <w:b/>
          <w:sz w:val="24"/>
          <w:szCs w:val="24"/>
        </w:rPr>
      </w:pPr>
    </w:p>
    <w:p w14:paraId="00000023" w14:textId="0A1D9BDD" w:rsidR="00BC30AA" w:rsidRPr="00FA144D" w:rsidRDefault="00000000">
      <w:pPr>
        <w:jc w:val="center"/>
        <w:rPr>
          <w:b/>
          <w:sz w:val="24"/>
          <w:szCs w:val="24"/>
        </w:rPr>
      </w:pPr>
      <w:r w:rsidRPr="00FA144D">
        <w:rPr>
          <w:b/>
          <w:sz w:val="24"/>
          <w:szCs w:val="24"/>
        </w:rPr>
        <w:lastRenderedPageBreak/>
        <w:t>Purpose</w:t>
      </w:r>
    </w:p>
    <w:p w14:paraId="00000028" w14:textId="288596EC" w:rsidR="00BC30AA" w:rsidRDefault="00000000" w:rsidP="00FA144D">
      <w:pPr>
        <w:rPr>
          <w:color w:val="000000"/>
          <w:sz w:val="24"/>
          <w:szCs w:val="24"/>
        </w:rPr>
      </w:pPr>
      <w:r w:rsidRPr="00FA144D">
        <w:rPr>
          <w:sz w:val="24"/>
          <w:szCs w:val="24"/>
        </w:rPr>
        <w:t xml:space="preserve">The purpose of this </w:t>
      </w:r>
      <w:r w:rsidRPr="00FA144D">
        <w:rPr>
          <w:color w:val="000000"/>
          <w:sz w:val="24"/>
          <w:szCs w:val="24"/>
        </w:rPr>
        <w:t xml:space="preserve">document </w:t>
      </w:r>
      <w:r w:rsidR="00FA144D" w:rsidRPr="00FA144D">
        <w:rPr>
          <w:color w:val="000000"/>
          <w:sz w:val="24"/>
          <w:szCs w:val="24"/>
        </w:rPr>
        <w:t xml:space="preserve">is to document the </w:t>
      </w:r>
      <w:r w:rsidRPr="00FA144D">
        <w:rPr>
          <w:color w:val="000000"/>
          <w:sz w:val="24"/>
          <w:szCs w:val="24"/>
        </w:rPr>
        <w:t xml:space="preserve">ACC policies and practices established to supplement and support the Declaration. These rules </w:t>
      </w:r>
      <w:proofErr w:type="gramStart"/>
      <w:r w:rsidRPr="00FA144D">
        <w:rPr>
          <w:color w:val="000000"/>
          <w:sz w:val="24"/>
          <w:szCs w:val="24"/>
        </w:rPr>
        <w:t>are intended</w:t>
      </w:r>
      <w:proofErr w:type="gramEnd"/>
      <w:r w:rsidRPr="00FA144D">
        <w:rPr>
          <w:color w:val="000000"/>
          <w:sz w:val="24"/>
          <w:szCs w:val="24"/>
        </w:rPr>
        <w:t xml:space="preserve"> to provide guidance to current and future ACC members thereby ensuring consistency in applying the CCR</w:t>
      </w:r>
      <w:r w:rsidR="00FA144D">
        <w:rPr>
          <w:color w:val="000000"/>
          <w:sz w:val="24"/>
          <w:szCs w:val="24"/>
        </w:rPr>
        <w:t>’</w:t>
      </w:r>
      <w:r w:rsidRPr="00FA144D">
        <w:rPr>
          <w:color w:val="000000"/>
          <w:sz w:val="24"/>
          <w:szCs w:val="24"/>
        </w:rPr>
        <w:t>s from year to year despite changes in Committee and Board members.</w:t>
      </w:r>
    </w:p>
    <w:p w14:paraId="33383E4B" w14:textId="77777777" w:rsidR="00FA144D" w:rsidRPr="00FA144D" w:rsidRDefault="00FA144D" w:rsidP="00FA144D">
      <w:pPr>
        <w:rPr>
          <w:sz w:val="24"/>
          <w:szCs w:val="24"/>
        </w:rPr>
      </w:pPr>
      <w:r w:rsidRPr="00FA144D">
        <w:rPr>
          <w:sz w:val="24"/>
          <w:szCs w:val="24"/>
        </w:rPr>
        <w:t>BE SURE TO READ THIS DOCUMENT ALONG WITH A COMPLETE COPY OF THE CCRs.</w:t>
      </w:r>
      <w:r>
        <w:rPr>
          <w:sz w:val="24"/>
          <w:szCs w:val="24"/>
        </w:rPr>
        <w:t xml:space="preserve"> </w:t>
      </w:r>
      <w:r w:rsidRPr="00FA144D">
        <w:rPr>
          <w:sz w:val="24"/>
          <w:szCs w:val="24"/>
        </w:rPr>
        <w:t>PROJECTS APPROVED BY THE ACC AND COMPLETED PRIOR TO THE DATE OF BOARD ADOPTION OF THESE RULES NEED NOT BE REVISED TO COMPLY WITH THE RULES STATED HEREIN.</w:t>
      </w:r>
    </w:p>
    <w:p w14:paraId="00000029" w14:textId="77777777" w:rsidR="00BC30AA" w:rsidRPr="00FA144D" w:rsidRDefault="00BC30AA">
      <w:pPr>
        <w:pBdr>
          <w:top w:val="nil"/>
          <w:left w:val="nil"/>
          <w:bottom w:val="nil"/>
          <w:right w:val="nil"/>
          <w:between w:val="nil"/>
        </w:pBdr>
        <w:ind w:left="720"/>
        <w:rPr>
          <w:color w:val="000000"/>
          <w:sz w:val="24"/>
          <w:szCs w:val="24"/>
        </w:rPr>
      </w:pPr>
    </w:p>
    <w:p w14:paraId="462A4380" w14:textId="77777777" w:rsidR="00FA144D" w:rsidRPr="00FA144D" w:rsidRDefault="00FA144D" w:rsidP="00FA144D">
      <w:pPr>
        <w:jc w:val="center"/>
        <w:rPr>
          <w:b/>
          <w:bCs/>
          <w:sz w:val="24"/>
          <w:szCs w:val="24"/>
        </w:rPr>
      </w:pPr>
      <w:r w:rsidRPr="00FA144D">
        <w:rPr>
          <w:b/>
          <w:bCs/>
          <w:sz w:val="24"/>
          <w:szCs w:val="24"/>
        </w:rPr>
        <w:t>Section 1</w:t>
      </w:r>
      <w:r w:rsidRPr="00FA144D">
        <w:rPr>
          <w:b/>
          <w:bCs/>
          <w:sz w:val="24"/>
          <w:szCs w:val="24"/>
        </w:rPr>
        <w:tab/>
        <w:t>Architectural Control Committee Procedures</w:t>
      </w:r>
    </w:p>
    <w:p w14:paraId="5E6C5D9D" w14:textId="77777777" w:rsidR="00FA144D" w:rsidRPr="00FA144D" w:rsidRDefault="00FA144D" w:rsidP="00FA144D">
      <w:pPr>
        <w:rPr>
          <w:sz w:val="24"/>
          <w:szCs w:val="24"/>
        </w:rPr>
      </w:pPr>
    </w:p>
    <w:p w14:paraId="7E504140" w14:textId="77777777" w:rsidR="00FA144D" w:rsidRPr="00FA144D" w:rsidRDefault="00FA144D" w:rsidP="00FA144D">
      <w:pPr>
        <w:ind w:firstLine="720"/>
        <w:rPr>
          <w:b/>
          <w:bCs/>
          <w:sz w:val="24"/>
          <w:szCs w:val="24"/>
        </w:rPr>
      </w:pPr>
      <w:r w:rsidRPr="00FA144D">
        <w:rPr>
          <w:b/>
          <w:bCs/>
          <w:sz w:val="24"/>
          <w:szCs w:val="24"/>
        </w:rPr>
        <w:t>1.1</w:t>
      </w:r>
      <w:r w:rsidRPr="00FA144D">
        <w:rPr>
          <w:b/>
          <w:bCs/>
          <w:sz w:val="24"/>
          <w:szCs w:val="24"/>
        </w:rPr>
        <w:tab/>
      </w:r>
      <w:r w:rsidRPr="00FA144D">
        <w:rPr>
          <w:b/>
          <w:bCs/>
          <w:sz w:val="24"/>
          <w:szCs w:val="24"/>
        </w:rPr>
        <w:tab/>
        <w:t>New Construction Permits and Project Permits</w:t>
      </w:r>
    </w:p>
    <w:p w14:paraId="67E41FB2" w14:textId="77777777" w:rsidR="00FA144D" w:rsidRPr="00FA144D" w:rsidRDefault="00FA144D" w:rsidP="00FA144D">
      <w:pPr>
        <w:ind w:firstLine="720"/>
        <w:rPr>
          <w:sz w:val="24"/>
          <w:szCs w:val="24"/>
        </w:rPr>
      </w:pPr>
      <w:r w:rsidRPr="00FA144D">
        <w:rPr>
          <w:b/>
          <w:bCs/>
          <w:sz w:val="24"/>
          <w:szCs w:val="24"/>
        </w:rPr>
        <w:t>a)</w:t>
      </w:r>
      <w:r w:rsidRPr="00FA144D">
        <w:rPr>
          <w:sz w:val="24"/>
          <w:szCs w:val="24"/>
        </w:rPr>
        <w:tab/>
        <w:t xml:space="preserve">Once a New Construction Permit or Project Permit </w:t>
      </w:r>
      <w:proofErr w:type="gramStart"/>
      <w:r w:rsidRPr="00FA144D">
        <w:rPr>
          <w:sz w:val="24"/>
          <w:szCs w:val="24"/>
        </w:rPr>
        <w:t>is received</w:t>
      </w:r>
      <w:proofErr w:type="gramEnd"/>
      <w:r w:rsidRPr="00FA144D">
        <w:rPr>
          <w:sz w:val="24"/>
          <w:szCs w:val="24"/>
        </w:rPr>
        <w:t xml:space="preserve"> by the Architectural Control Committee the chairperson will check to make sure what Phase the construction will be in and confirm all required documents and samples have </w:t>
      </w:r>
      <w:proofErr w:type="gramStart"/>
      <w:r w:rsidRPr="00FA144D">
        <w:rPr>
          <w:sz w:val="24"/>
          <w:szCs w:val="24"/>
        </w:rPr>
        <w:t>been submitted</w:t>
      </w:r>
      <w:proofErr w:type="gramEnd"/>
      <w:r w:rsidRPr="00FA144D">
        <w:rPr>
          <w:sz w:val="24"/>
          <w:szCs w:val="24"/>
        </w:rPr>
        <w:t xml:space="preserve">. If there are missing documents and/or samples, the chairperson will contact the Builder or Owner and arrange for the missing items to </w:t>
      </w:r>
      <w:proofErr w:type="gramStart"/>
      <w:r w:rsidRPr="00FA144D">
        <w:rPr>
          <w:sz w:val="24"/>
          <w:szCs w:val="24"/>
        </w:rPr>
        <w:t>be submitted</w:t>
      </w:r>
      <w:proofErr w:type="gramEnd"/>
      <w:r w:rsidRPr="00FA144D">
        <w:rPr>
          <w:sz w:val="24"/>
          <w:szCs w:val="24"/>
        </w:rPr>
        <w:t xml:space="preserve">. </w:t>
      </w:r>
    </w:p>
    <w:p w14:paraId="35A0DBC9" w14:textId="106D4DDC" w:rsidR="00FA144D" w:rsidRPr="00FA144D" w:rsidRDefault="00FA144D" w:rsidP="00FA144D">
      <w:pPr>
        <w:ind w:firstLine="720"/>
        <w:rPr>
          <w:sz w:val="24"/>
          <w:szCs w:val="24"/>
        </w:rPr>
      </w:pPr>
      <w:r w:rsidRPr="00FA144D">
        <w:rPr>
          <w:b/>
          <w:bCs/>
          <w:sz w:val="24"/>
          <w:szCs w:val="24"/>
        </w:rPr>
        <w:t>b)</w:t>
      </w:r>
      <w:r w:rsidRPr="00FA144D">
        <w:rPr>
          <w:sz w:val="24"/>
          <w:szCs w:val="24"/>
        </w:rPr>
        <w:tab/>
        <w:t xml:space="preserve">Once all documents and samples have </w:t>
      </w:r>
      <w:proofErr w:type="gramStart"/>
      <w:r w:rsidRPr="00FA144D">
        <w:rPr>
          <w:sz w:val="24"/>
          <w:szCs w:val="24"/>
        </w:rPr>
        <w:t>been submitted</w:t>
      </w:r>
      <w:proofErr w:type="gramEnd"/>
      <w:r w:rsidRPr="00FA144D">
        <w:rPr>
          <w:sz w:val="24"/>
          <w:szCs w:val="24"/>
        </w:rPr>
        <w:t xml:space="preserve"> to the ACC, the chairperson will contact the other members of the Committee and will meet with them to review all information regarding the construction. This will be in a timely </w:t>
      </w:r>
      <w:r w:rsidR="00EC56BF" w:rsidRPr="00FA144D">
        <w:rPr>
          <w:sz w:val="24"/>
          <w:szCs w:val="24"/>
        </w:rPr>
        <w:t>manner but</w:t>
      </w:r>
      <w:r w:rsidRPr="00FA144D">
        <w:rPr>
          <w:sz w:val="24"/>
          <w:szCs w:val="24"/>
        </w:rPr>
        <w:t xml:space="preserve"> bear in mind all members are volunteers. The Architectural Control Committee shall confirm that the new construction or the Project meets the requirements set forth within the Declaration and these Rules.</w:t>
      </w:r>
    </w:p>
    <w:p w14:paraId="771C8BFA" w14:textId="77777777" w:rsidR="00FA144D" w:rsidRPr="00FA144D" w:rsidRDefault="00FA144D" w:rsidP="00FA144D">
      <w:pPr>
        <w:ind w:firstLine="720"/>
        <w:rPr>
          <w:sz w:val="24"/>
          <w:szCs w:val="24"/>
        </w:rPr>
      </w:pPr>
      <w:r w:rsidRPr="00FA144D">
        <w:rPr>
          <w:b/>
          <w:bCs/>
          <w:sz w:val="24"/>
          <w:szCs w:val="24"/>
        </w:rPr>
        <w:t>c)</w:t>
      </w:r>
      <w:r w:rsidRPr="00FA144D">
        <w:rPr>
          <w:sz w:val="24"/>
          <w:szCs w:val="24"/>
        </w:rPr>
        <w:tab/>
        <w:t xml:space="preserve">Once the Architectural Control Committee has determined that the proposed construction meets all the requirements set forth in the Declaration and the Rules, the chairperson will stamp the permit application and any necessary documents, and each committee member will sign and date the approval stamp. The chairperson will mark whether the permit </w:t>
      </w:r>
      <w:proofErr w:type="gramStart"/>
      <w:r w:rsidRPr="00FA144D">
        <w:rPr>
          <w:sz w:val="24"/>
          <w:szCs w:val="24"/>
        </w:rPr>
        <w:t>is approved</w:t>
      </w:r>
      <w:proofErr w:type="gramEnd"/>
      <w:r w:rsidRPr="00FA144D">
        <w:rPr>
          <w:sz w:val="24"/>
          <w:szCs w:val="24"/>
        </w:rPr>
        <w:t xml:space="preserve">, approved pending further action or rejected, and place a permit number in the appropriate place on the approval stamp. If it </w:t>
      </w:r>
      <w:proofErr w:type="gramStart"/>
      <w:r w:rsidRPr="00FA144D">
        <w:rPr>
          <w:sz w:val="24"/>
          <w:szCs w:val="24"/>
        </w:rPr>
        <w:t>is approved</w:t>
      </w:r>
      <w:proofErr w:type="gramEnd"/>
      <w:r w:rsidRPr="00FA144D">
        <w:rPr>
          <w:sz w:val="24"/>
          <w:szCs w:val="24"/>
        </w:rPr>
        <w:t xml:space="preserve"> pending, the Chairperson will note on the permit any conditions that are outstanding. The permit number shall be the date (month, day, year). Two (2) digits for the month. Two (2) digits for the day, and four (4) digits for the year. If there are multiple permits </w:t>
      </w:r>
      <w:proofErr w:type="gramStart"/>
      <w:r w:rsidRPr="00FA144D">
        <w:rPr>
          <w:sz w:val="24"/>
          <w:szCs w:val="24"/>
        </w:rPr>
        <w:t>being approved</w:t>
      </w:r>
      <w:proofErr w:type="gramEnd"/>
      <w:r w:rsidRPr="00FA144D">
        <w:rPr>
          <w:sz w:val="24"/>
          <w:szCs w:val="24"/>
        </w:rPr>
        <w:t xml:space="preserve"> there shall be a -1, -2, -3 </w:t>
      </w:r>
      <w:proofErr w:type="gramStart"/>
      <w:r w:rsidRPr="00FA144D">
        <w:rPr>
          <w:sz w:val="24"/>
          <w:szCs w:val="24"/>
        </w:rPr>
        <w:t>and so on</w:t>
      </w:r>
      <w:proofErr w:type="gramEnd"/>
      <w:r w:rsidRPr="00FA144D">
        <w:rPr>
          <w:sz w:val="24"/>
          <w:szCs w:val="24"/>
        </w:rPr>
        <w:t xml:space="preserve"> for each individual permit.</w:t>
      </w:r>
    </w:p>
    <w:p w14:paraId="1D32ED7C" w14:textId="77777777" w:rsidR="00FA144D" w:rsidRPr="00FA144D" w:rsidRDefault="00FA144D" w:rsidP="00FA144D">
      <w:pPr>
        <w:ind w:firstLine="720"/>
        <w:rPr>
          <w:sz w:val="24"/>
          <w:szCs w:val="24"/>
        </w:rPr>
      </w:pPr>
      <w:r w:rsidRPr="00FA144D">
        <w:rPr>
          <w:b/>
          <w:bCs/>
          <w:sz w:val="24"/>
          <w:szCs w:val="24"/>
        </w:rPr>
        <w:t>d)</w:t>
      </w:r>
      <w:r w:rsidRPr="00FA144D">
        <w:rPr>
          <w:sz w:val="24"/>
          <w:szCs w:val="24"/>
        </w:rPr>
        <w:tab/>
        <w:t xml:space="preserve">Once action has </w:t>
      </w:r>
      <w:proofErr w:type="gramStart"/>
      <w:r w:rsidRPr="00FA144D">
        <w:rPr>
          <w:sz w:val="24"/>
          <w:szCs w:val="24"/>
        </w:rPr>
        <w:t>been taken</w:t>
      </w:r>
      <w:proofErr w:type="gramEnd"/>
      <w:r w:rsidRPr="00FA144D">
        <w:rPr>
          <w:sz w:val="24"/>
          <w:szCs w:val="24"/>
        </w:rPr>
        <w:t xml:space="preserve"> on the permit, the chairman shall either scan the application in or take a picture of the application and the approval stamp. These two (2) </w:t>
      </w:r>
      <w:r w:rsidRPr="00FA144D">
        <w:rPr>
          <w:sz w:val="24"/>
          <w:szCs w:val="24"/>
        </w:rPr>
        <w:lastRenderedPageBreak/>
        <w:t xml:space="preserve">files will then </w:t>
      </w:r>
      <w:proofErr w:type="gramStart"/>
      <w:r w:rsidRPr="00FA144D">
        <w:rPr>
          <w:sz w:val="24"/>
          <w:szCs w:val="24"/>
        </w:rPr>
        <w:t>be sent</w:t>
      </w:r>
      <w:proofErr w:type="gramEnd"/>
      <w:r w:rsidRPr="00FA144D">
        <w:rPr>
          <w:sz w:val="24"/>
          <w:szCs w:val="24"/>
        </w:rPr>
        <w:t xml:space="preserve"> via email to the email address submitted on the application, either the Builder or the Owner, and will also email a copy to Emery Creek Ranch POA for the record. </w:t>
      </w:r>
      <w:proofErr w:type="gramStart"/>
      <w:r w:rsidRPr="00FA144D">
        <w:rPr>
          <w:sz w:val="24"/>
          <w:szCs w:val="24"/>
        </w:rPr>
        <w:t>All original documents and samples shall be retained by the Architectural Control Committee</w:t>
      </w:r>
      <w:proofErr w:type="gramEnd"/>
      <w:r w:rsidRPr="00FA144D">
        <w:rPr>
          <w:sz w:val="24"/>
          <w:szCs w:val="24"/>
        </w:rPr>
        <w:t>.</w:t>
      </w:r>
    </w:p>
    <w:p w14:paraId="45CD64AB" w14:textId="77777777" w:rsidR="00FA144D" w:rsidRPr="00FA144D" w:rsidRDefault="00FA144D" w:rsidP="00FA144D">
      <w:pPr>
        <w:ind w:firstLine="720"/>
        <w:rPr>
          <w:b/>
          <w:bCs/>
          <w:sz w:val="24"/>
          <w:szCs w:val="24"/>
        </w:rPr>
      </w:pPr>
      <w:r w:rsidRPr="00FA144D">
        <w:rPr>
          <w:b/>
          <w:bCs/>
          <w:sz w:val="24"/>
          <w:szCs w:val="24"/>
        </w:rPr>
        <w:t>1.2</w:t>
      </w:r>
      <w:r w:rsidRPr="00FA144D">
        <w:rPr>
          <w:b/>
          <w:bCs/>
          <w:sz w:val="24"/>
          <w:szCs w:val="24"/>
        </w:rPr>
        <w:tab/>
      </w:r>
      <w:r w:rsidRPr="00FA144D">
        <w:rPr>
          <w:b/>
          <w:bCs/>
          <w:sz w:val="24"/>
          <w:szCs w:val="24"/>
        </w:rPr>
        <w:tab/>
        <w:t>Drive Throughs</w:t>
      </w:r>
    </w:p>
    <w:p w14:paraId="3D9D6C7E" w14:textId="09978F02" w:rsidR="00FA144D" w:rsidRPr="00F21004" w:rsidRDefault="00FA144D" w:rsidP="00F21004">
      <w:pPr>
        <w:ind w:firstLine="720"/>
        <w:rPr>
          <w:sz w:val="24"/>
          <w:szCs w:val="24"/>
        </w:rPr>
      </w:pPr>
      <w:r w:rsidRPr="00FA144D">
        <w:rPr>
          <w:sz w:val="24"/>
          <w:szCs w:val="24"/>
        </w:rPr>
        <w:t xml:space="preserve">Drive-throughs shall take place approximately one week before the Board meeting, or at such other times determined by the Board. The chairperson will attempt to have at least two (2) committee members present for the drive-through. During the Drive Through the committee members will make note of variations from the declarations and these Rules. </w:t>
      </w:r>
      <w:r w:rsidRPr="00F21004">
        <w:rPr>
          <w:sz w:val="24"/>
          <w:szCs w:val="24"/>
        </w:rPr>
        <w:t xml:space="preserve">Once the drive-through </w:t>
      </w:r>
      <w:proofErr w:type="gramStart"/>
      <w:r w:rsidRPr="00F21004">
        <w:rPr>
          <w:sz w:val="24"/>
          <w:szCs w:val="24"/>
        </w:rPr>
        <w:t>is completed</w:t>
      </w:r>
      <w:proofErr w:type="gramEnd"/>
      <w:r w:rsidRPr="00F21004">
        <w:rPr>
          <w:sz w:val="24"/>
          <w:szCs w:val="24"/>
        </w:rPr>
        <w:t xml:space="preserve">, a report shall </w:t>
      </w:r>
      <w:proofErr w:type="gramStart"/>
      <w:r w:rsidRPr="00F21004">
        <w:rPr>
          <w:sz w:val="24"/>
          <w:szCs w:val="24"/>
        </w:rPr>
        <w:t>be generated</w:t>
      </w:r>
      <w:proofErr w:type="gramEnd"/>
      <w:r w:rsidRPr="00F21004">
        <w:rPr>
          <w:sz w:val="24"/>
          <w:szCs w:val="24"/>
        </w:rPr>
        <w:t xml:space="preserve"> which shall show the following.</w:t>
      </w:r>
    </w:p>
    <w:p w14:paraId="5B57FBCF" w14:textId="77777777" w:rsidR="00FA144D" w:rsidRPr="00F21004" w:rsidRDefault="00FA144D" w:rsidP="00F21004">
      <w:pPr>
        <w:pStyle w:val="ListParagraph"/>
        <w:numPr>
          <w:ilvl w:val="0"/>
          <w:numId w:val="7"/>
        </w:numPr>
        <w:rPr>
          <w:sz w:val="24"/>
          <w:szCs w:val="24"/>
        </w:rPr>
      </w:pPr>
      <w:r w:rsidRPr="00F21004">
        <w:rPr>
          <w:sz w:val="24"/>
          <w:szCs w:val="24"/>
        </w:rPr>
        <w:t>The date and day of the drive through.</w:t>
      </w:r>
    </w:p>
    <w:p w14:paraId="59640C77" w14:textId="77777777" w:rsidR="00FA144D" w:rsidRPr="00F21004" w:rsidRDefault="00FA144D" w:rsidP="00F21004">
      <w:pPr>
        <w:pStyle w:val="ListParagraph"/>
        <w:numPr>
          <w:ilvl w:val="0"/>
          <w:numId w:val="7"/>
        </w:numPr>
        <w:rPr>
          <w:sz w:val="24"/>
          <w:szCs w:val="24"/>
        </w:rPr>
      </w:pPr>
      <w:r w:rsidRPr="00F21004">
        <w:rPr>
          <w:sz w:val="24"/>
          <w:szCs w:val="24"/>
        </w:rPr>
        <w:t>The members that are present for the drive through.</w:t>
      </w:r>
    </w:p>
    <w:p w14:paraId="6E3F0A05" w14:textId="77777777" w:rsidR="00FA144D" w:rsidRPr="00F21004" w:rsidRDefault="00FA144D" w:rsidP="00F21004">
      <w:pPr>
        <w:pStyle w:val="ListParagraph"/>
        <w:numPr>
          <w:ilvl w:val="0"/>
          <w:numId w:val="7"/>
        </w:numPr>
        <w:rPr>
          <w:sz w:val="24"/>
          <w:szCs w:val="24"/>
        </w:rPr>
      </w:pPr>
      <w:r w:rsidRPr="00F21004">
        <w:rPr>
          <w:sz w:val="24"/>
          <w:szCs w:val="24"/>
        </w:rPr>
        <w:t xml:space="preserve">It shall show the address, the Owner, the observed violation, the </w:t>
      </w:r>
      <w:proofErr w:type="gramStart"/>
      <w:r w:rsidRPr="00F21004">
        <w:rPr>
          <w:sz w:val="24"/>
          <w:szCs w:val="24"/>
        </w:rPr>
        <w:t>code</w:t>
      </w:r>
      <w:proofErr w:type="gramEnd"/>
      <w:r w:rsidRPr="00F21004">
        <w:rPr>
          <w:sz w:val="24"/>
          <w:szCs w:val="24"/>
        </w:rPr>
        <w:t xml:space="preserve"> or Rule number of said violation.</w:t>
      </w:r>
    </w:p>
    <w:p w14:paraId="03704507" w14:textId="77777777" w:rsidR="00FA144D" w:rsidRPr="00FA144D" w:rsidRDefault="00FA144D" w:rsidP="00FA144D">
      <w:pPr>
        <w:rPr>
          <w:sz w:val="24"/>
          <w:szCs w:val="24"/>
        </w:rPr>
      </w:pPr>
      <w:r w:rsidRPr="00FA144D">
        <w:rPr>
          <w:sz w:val="24"/>
          <w:szCs w:val="24"/>
        </w:rPr>
        <w:t xml:space="preserve">This report shall </w:t>
      </w:r>
      <w:proofErr w:type="gramStart"/>
      <w:r w:rsidRPr="00FA144D">
        <w:rPr>
          <w:sz w:val="24"/>
          <w:szCs w:val="24"/>
        </w:rPr>
        <w:t>be sent</w:t>
      </w:r>
      <w:proofErr w:type="gramEnd"/>
      <w:r w:rsidRPr="00FA144D">
        <w:rPr>
          <w:sz w:val="24"/>
          <w:szCs w:val="24"/>
        </w:rPr>
        <w:t xml:space="preserve"> to the Board for further action at the upcoming Board meeting.</w:t>
      </w:r>
    </w:p>
    <w:p w14:paraId="0514BD8B" w14:textId="77777777" w:rsidR="00FA144D" w:rsidRPr="00FA144D" w:rsidRDefault="00FA144D" w:rsidP="00FA144D">
      <w:pPr>
        <w:rPr>
          <w:b/>
          <w:bCs/>
          <w:sz w:val="24"/>
          <w:szCs w:val="24"/>
        </w:rPr>
      </w:pPr>
      <w:r w:rsidRPr="00FA144D">
        <w:rPr>
          <w:sz w:val="24"/>
          <w:szCs w:val="24"/>
        </w:rPr>
        <w:tab/>
      </w:r>
      <w:r w:rsidRPr="00FA144D">
        <w:rPr>
          <w:b/>
          <w:bCs/>
          <w:sz w:val="24"/>
          <w:szCs w:val="24"/>
        </w:rPr>
        <w:t>1.3</w:t>
      </w:r>
      <w:r w:rsidRPr="00FA144D">
        <w:rPr>
          <w:b/>
          <w:bCs/>
          <w:sz w:val="24"/>
          <w:szCs w:val="24"/>
        </w:rPr>
        <w:tab/>
      </w:r>
      <w:r w:rsidRPr="00FA144D">
        <w:rPr>
          <w:b/>
          <w:bCs/>
          <w:sz w:val="24"/>
          <w:szCs w:val="24"/>
        </w:rPr>
        <w:tab/>
        <w:t>Community Streetlights</w:t>
      </w:r>
    </w:p>
    <w:p w14:paraId="07B8201E" w14:textId="791413C2" w:rsidR="00FA144D" w:rsidRPr="00FA144D" w:rsidRDefault="00FA144D" w:rsidP="00FA144D">
      <w:pPr>
        <w:rPr>
          <w:sz w:val="24"/>
          <w:szCs w:val="24"/>
        </w:rPr>
      </w:pPr>
      <w:r w:rsidRPr="00FA144D">
        <w:rPr>
          <w:sz w:val="24"/>
          <w:szCs w:val="24"/>
        </w:rPr>
        <w:t xml:space="preserve">Approximately once every six months or when an outage </w:t>
      </w:r>
      <w:proofErr w:type="gramStart"/>
      <w:r w:rsidRPr="00FA144D">
        <w:rPr>
          <w:sz w:val="24"/>
          <w:szCs w:val="24"/>
        </w:rPr>
        <w:t>is reported</w:t>
      </w:r>
      <w:proofErr w:type="gramEnd"/>
      <w:r w:rsidRPr="00FA144D">
        <w:rPr>
          <w:sz w:val="24"/>
          <w:szCs w:val="24"/>
        </w:rPr>
        <w:t xml:space="preserve"> the ACC will conduct a drive through at night to determine if the streetlights in the development are functioning. Should an outage </w:t>
      </w:r>
      <w:proofErr w:type="gramStart"/>
      <w:r w:rsidRPr="00FA144D">
        <w:rPr>
          <w:sz w:val="24"/>
          <w:szCs w:val="24"/>
        </w:rPr>
        <w:t>be observed</w:t>
      </w:r>
      <w:proofErr w:type="gramEnd"/>
      <w:r w:rsidRPr="00FA144D">
        <w:rPr>
          <w:sz w:val="24"/>
          <w:szCs w:val="24"/>
        </w:rPr>
        <w:t xml:space="preserve"> the one- or two-digit ID number placed on each pole shall </w:t>
      </w:r>
      <w:proofErr w:type="gramStart"/>
      <w:r w:rsidRPr="00FA144D">
        <w:rPr>
          <w:sz w:val="24"/>
          <w:szCs w:val="24"/>
        </w:rPr>
        <w:t>be noted</w:t>
      </w:r>
      <w:proofErr w:type="gramEnd"/>
      <w:r w:rsidRPr="00FA144D">
        <w:rPr>
          <w:sz w:val="24"/>
          <w:szCs w:val="24"/>
        </w:rPr>
        <w:t xml:space="preserve">. When all lights have </w:t>
      </w:r>
      <w:proofErr w:type="gramStart"/>
      <w:r w:rsidRPr="00FA144D">
        <w:rPr>
          <w:sz w:val="24"/>
          <w:szCs w:val="24"/>
        </w:rPr>
        <w:t>been checked</w:t>
      </w:r>
      <w:proofErr w:type="gramEnd"/>
      <w:r w:rsidRPr="00FA144D">
        <w:rPr>
          <w:sz w:val="24"/>
          <w:szCs w:val="24"/>
        </w:rPr>
        <w:t xml:space="preserve">, the Chairperson, </w:t>
      </w:r>
      <w:r w:rsidR="00F21004">
        <w:rPr>
          <w:sz w:val="24"/>
          <w:szCs w:val="24"/>
        </w:rPr>
        <w:t>or</w:t>
      </w:r>
      <w:r w:rsidRPr="00FA144D">
        <w:rPr>
          <w:sz w:val="24"/>
          <w:szCs w:val="24"/>
        </w:rPr>
        <w:t xml:space="preserve"> person designated by the </w:t>
      </w:r>
      <w:r w:rsidR="00F21004" w:rsidRPr="00FA144D">
        <w:rPr>
          <w:sz w:val="24"/>
          <w:szCs w:val="24"/>
        </w:rPr>
        <w:t>Chair,</w:t>
      </w:r>
      <w:r w:rsidRPr="00FA144D">
        <w:rPr>
          <w:sz w:val="24"/>
          <w:szCs w:val="24"/>
        </w:rPr>
        <w:t xml:space="preserve"> shall call the power company to start the repair process. The power company has their own pole numbers on each light pole, you will use these to identify the non-working </w:t>
      </w:r>
      <w:r w:rsidR="00F21004" w:rsidRPr="00FA144D">
        <w:rPr>
          <w:sz w:val="24"/>
          <w:szCs w:val="24"/>
        </w:rPr>
        <w:t>streetlights</w:t>
      </w:r>
      <w:r w:rsidRPr="00FA144D">
        <w:rPr>
          <w:sz w:val="24"/>
          <w:szCs w:val="24"/>
        </w:rPr>
        <w:t xml:space="preserve"> </w:t>
      </w:r>
      <w:r w:rsidR="00F21004" w:rsidRPr="00FA144D">
        <w:rPr>
          <w:sz w:val="24"/>
          <w:szCs w:val="24"/>
        </w:rPr>
        <w:t>or</w:t>
      </w:r>
      <w:r w:rsidRPr="00FA144D">
        <w:rPr>
          <w:sz w:val="24"/>
          <w:szCs w:val="24"/>
        </w:rPr>
        <w:t xml:space="preserve"> if there is no power company pole number you will need a street address of the closest home.</w:t>
      </w:r>
    </w:p>
    <w:p w14:paraId="3DB4CF3A" w14:textId="77777777" w:rsidR="00FA144D" w:rsidRPr="00FA144D" w:rsidRDefault="00FA144D" w:rsidP="00FA144D">
      <w:pPr>
        <w:rPr>
          <w:sz w:val="24"/>
          <w:szCs w:val="24"/>
        </w:rPr>
      </w:pPr>
    </w:p>
    <w:p w14:paraId="5C7EC3FA" w14:textId="77777777" w:rsidR="00FA144D" w:rsidRPr="00FA144D" w:rsidRDefault="00FA144D" w:rsidP="00FA144D">
      <w:pPr>
        <w:rPr>
          <w:b/>
          <w:bCs/>
          <w:sz w:val="24"/>
          <w:szCs w:val="24"/>
        </w:rPr>
      </w:pPr>
      <w:r w:rsidRPr="00FA144D">
        <w:rPr>
          <w:sz w:val="24"/>
          <w:szCs w:val="24"/>
        </w:rPr>
        <w:tab/>
      </w:r>
      <w:r w:rsidRPr="00FA144D">
        <w:rPr>
          <w:b/>
          <w:bCs/>
          <w:sz w:val="24"/>
          <w:szCs w:val="24"/>
        </w:rPr>
        <w:t>1.4</w:t>
      </w:r>
      <w:r w:rsidRPr="00FA144D">
        <w:rPr>
          <w:b/>
          <w:bCs/>
          <w:sz w:val="24"/>
          <w:szCs w:val="24"/>
        </w:rPr>
        <w:tab/>
      </w:r>
      <w:r w:rsidRPr="00FA144D">
        <w:rPr>
          <w:b/>
          <w:bCs/>
          <w:sz w:val="24"/>
          <w:szCs w:val="24"/>
        </w:rPr>
        <w:tab/>
        <w:t>Communications</w:t>
      </w:r>
    </w:p>
    <w:p w14:paraId="06313AD8" w14:textId="77777777" w:rsidR="00FA144D" w:rsidRPr="00FA144D" w:rsidRDefault="00FA144D" w:rsidP="00FA144D">
      <w:pPr>
        <w:rPr>
          <w:sz w:val="24"/>
          <w:szCs w:val="24"/>
        </w:rPr>
      </w:pPr>
      <w:r w:rsidRPr="00FA144D">
        <w:rPr>
          <w:sz w:val="24"/>
          <w:szCs w:val="24"/>
        </w:rPr>
        <w:t>The Architectural Control Committee shall maintain an email account for the development to use to communicate directly with the ACC. The email address shall be.</w:t>
      </w:r>
    </w:p>
    <w:p w14:paraId="29AB2EF6" w14:textId="77777777" w:rsidR="00FA144D" w:rsidRPr="00FA144D" w:rsidRDefault="00FA144D" w:rsidP="00FA144D">
      <w:pPr>
        <w:rPr>
          <w:sz w:val="24"/>
          <w:szCs w:val="24"/>
        </w:rPr>
      </w:pPr>
      <w:hyperlink r:id="rId8" w:history="1">
        <w:r w:rsidRPr="00FA144D">
          <w:rPr>
            <w:rStyle w:val="Hyperlink"/>
            <w:sz w:val="24"/>
            <w:szCs w:val="24"/>
          </w:rPr>
          <w:t>emorycreekranchacc@gmail.com</w:t>
        </w:r>
      </w:hyperlink>
    </w:p>
    <w:p w14:paraId="27355994" w14:textId="566FFCD8" w:rsidR="00FA144D" w:rsidRPr="00FA144D" w:rsidRDefault="00FA144D" w:rsidP="00FA144D">
      <w:pPr>
        <w:rPr>
          <w:sz w:val="24"/>
          <w:szCs w:val="24"/>
        </w:rPr>
      </w:pPr>
      <w:r w:rsidRPr="00FA144D">
        <w:rPr>
          <w:sz w:val="24"/>
          <w:szCs w:val="24"/>
        </w:rPr>
        <w:t xml:space="preserve">The password shall be under the control of the Chairperson of the </w:t>
      </w:r>
      <w:r w:rsidR="00EC56BF" w:rsidRPr="00FA144D">
        <w:rPr>
          <w:sz w:val="24"/>
          <w:szCs w:val="24"/>
        </w:rPr>
        <w:t>ACC,</w:t>
      </w:r>
      <w:r w:rsidRPr="00FA144D">
        <w:rPr>
          <w:sz w:val="24"/>
          <w:szCs w:val="24"/>
        </w:rPr>
        <w:t xml:space="preserve"> and they may or may not give access to the other members of the committee. The recovery account shall be the POA email address.</w:t>
      </w:r>
    </w:p>
    <w:p w14:paraId="1683FAE8" w14:textId="77777777" w:rsidR="00AD5626" w:rsidRDefault="00AD5626" w:rsidP="006C1753">
      <w:pPr>
        <w:jc w:val="center"/>
        <w:rPr>
          <w:b/>
          <w:sz w:val="24"/>
          <w:szCs w:val="24"/>
        </w:rPr>
      </w:pPr>
    </w:p>
    <w:p w14:paraId="00000036" w14:textId="58D5A0BB" w:rsidR="00BC30AA" w:rsidRPr="00FA144D" w:rsidRDefault="00000000" w:rsidP="006C1753">
      <w:pPr>
        <w:jc w:val="center"/>
        <w:rPr>
          <w:b/>
          <w:sz w:val="24"/>
          <w:szCs w:val="24"/>
        </w:rPr>
      </w:pPr>
      <w:r w:rsidRPr="00FA144D">
        <w:rPr>
          <w:b/>
          <w:sz w:val="24"/>
          <w:szCs w:val="24"/>
        </w:rPr>
        <w:lastRenderedPageBreak/>
        <w:t xml:space="preserve">Section </w:t>
      </w:r>
      <w:r w:rsidR="00FA144D" w:rsidRPr="00FA144D">
        <w:rPr>
          <w:b/>
          <w:sz w:val="24"/>
          <w:szCs w:val="24"/>
        </w:rPr>
        <w:t>2</w:t>
      </w:r>
      <w:r w:rsidRPr="00FA144D">
        <w:rPr>
          <w:b/>
          <w:sz w:val="24"/>
          <w:szCs w:val="24"/>
        </w:rPr>
        <w:t xml:space="preserve"> Governing Rules</w:t>
      </w:r>
    </w:p>
    <w:p w14:paraId="0000003A" w14:textId="47AA549B" w:rsidR="00BC30AA" w:rsidRPr="00FA144D" w:rsidRDefault="00FA144D">
      <w:pPr>
        <w:rPr>
          <w:b/>
          <w:sz w:val="24"/>
          <w:szCs w:val="24"/>
        </w:rPr>
      </w:pPr>
      <w:r w:rsidRPr="00FA144D">
        <w:rPr>
          <w:b/>
          <w:sz w:val="24"/>
          <w:szCs w:val="24"/>
        </w:rPr>
        <w:t xml:space="preserve">2.1 </w:t>
      </w:r>
      <w:r w:rsidRPr="00FA144D">
        <w:rPr>
          <w:b/>
          <w:sz w:val="24"/>
          <w:szCs w:val="24"/>
        </w:rPr>
        <w:tab/>
      </w:r>
      <w:r w:rsidRPr="00FA144D">
        <w:rPr>
          <w:b/>
          <w:sz w:val="24"/>
          <w:szCs w:val="24"/>
        </w:rPr>
        <w:tab/>
        <w:t xml:space="preserve">New Construction Materials </w:t>
      </w:r>
    </w:p>
    <w:p w14:paraId="0000003B" w14:textId="1CB49A3F" w:rsidR="00BC30AA" w:rsidRPr="00FA144D" w:rsidRDefault="00000000">
      <w:pPr>
        <w:rPr>
          <w:b/>
          <w:sz w:val="24"/>
          <w:szCs w:val="24"/>
        </w:rPr>
      </w:pPr>
      <w:r w:rsidRPr="00FA144D">
        <w:rPr>
          <w:sz w:val="24"/>
          <w:szCs w:val="24"/>
        </w:rPr>
        <w:t xml:space="preserve">The front exterior face (side facing roadway) on all </w:t>
      </w:r>
      <w:r w:rsidR="00EC56BF" w:rsidRPr="00FA144D">
        <w:rPr>
          <w:sz w:val="24"/>
          <w:szCs w:val="24"/>
        </w:rPr>
        <w:t>buildings</w:t>
      </w:r>
      <w:r w:rsidRPr="00FA144D">
        <w:rPr>
          <w:sz w:val="24"/>
          <w:szCs w:val="24"/>
        </w:rPr>
        <w:t xml:space="preserve"> shall be comprised of at least forty percent (40%) brick, stone, </w:t>
      </w:r>
      <w:proofErr w:type="gramStart"/>
      <w:r w:rsidRPr="00FA144D">
        <w:rPr>
          <w:sz w:val="24"/>
          <w:szCs w:val="24"/>
        </w:rPr>
        <w:t>stucco</w:t>
      </w:r>
      <w:proofErr w:type="gramEnd"/>
      <w:r w:rsidRPr="00FA144D">
        <w:rPr>
          <w:sz w:val="24"/>
          <w:szCs w:val="24"/>
        </w:rPr>
        <w:t xml:space="preserve"> or other material specifically approved by the Architectural Control Committee. </w:t>
      </w:r>
      <w:proofErr w:type="gramStart"/>
      <w:r w:rsidRPr="00FA144D">
        <w:rPr>
          <w:sz w:val="24"/>
          <w:szCs w:val="24"/>
        </w:rPr>
        <w:t>15%</w:t>
      </w:r>
      <w:proofErr w:type="gramEnd"/>
      <w:r w:rsidRPr="00FA144D">
        <w:rPr>
          <w:sz w:val="24"/>
          <w:szCs w:val="24"/>
        </w:rPr>
        <w:t xml:space="preserve"> Brick, stone, or stucco or other material approved by the Architectural Control Committee in Phase 3. Vinyl materials will </w:t>
      </w:r>
      <w:proofErr w:type="gramStart"/>
      <w:r w:rsidRPr="00FA144D">
        <w:rPr>
          <w:sz w:val="24"/>
          <w:szCs w:val="24"/>
        </w:rPr>
        <w:t>be allowed</w:t>
      </w:r>
      <w:proofErr w:type="gramEnd"/>
      <w:r w:rsidRPr="00FA144D">
        <w:rPr>
          <w:sz w:val="24"/>
          <w:szCs w:val="24"/>
        </w:rPr>
        <w:t xml:space="preserve"> only on the sides and rear of any building.</w:t>
      </w:r>
    </w:p>
    <w:p w14:paraId="0000003D" w14:textId="77C452A6" w:rsidR="00BC30AA" w:rsidRPr="00FA144D" w:rsidRDefault="00FA144D">
      <w:pPr>
        <w:rPr>
          <w:b/>
          <w:sz w:val="24"/>
          <w:szCs w:val="24"/>
        </w:rPr>
      </w:pPr>
      <w:r w:rsidRPr="00FA144D">
        <w:rPr>
          <w:b/>
          <w:sz w:val="24"/>
          <w:szCs w:val="24"/>
        </w:rPr>
        <w:t>2.2</w:t>
      </w:r>
      <w:r w:rsidRPr="00FA144D">
        <w:rPr>
          <w:b/>
          <w:sz w:val="24"/>
          <w:szCs w:val="24"/>
        </w:rPr>
        <w:tab/>
        <w:t xml:space="preserve"> </w:t>
      </w:r>
      <w:r w:rsidRPr="00FA144D">
        <w:rPr>
          <w:b/>
          <w:sz w:val="24"/>
          <w:szCs w:val="24"/>
        </w:rPr>
        <w:tab/>
        <w:t>Sewer Systems</w:t>
      </w:r>
    </w:p>
    <w:p w14:paraId="0000003E" w14:textId="77777777" w:rsidR="00BC30AA" w:rsidRPr="00FA144D" w:rsidRDefault="00000000">
      <w:pPr>
        <w:rPr>
          <w:sz w:val="24"/>
          <w:szCs w:val="24"/>
        </w:rPr>
      </w:pPr>
      <w:r w:rsidRPr="00FA144D">
        <w:rPr>
          <w:sz w:val="24"/>
          <w:szCs w:val="24"/>
        </w:rPr>
        <w:t xml:space="preserve">Emory Creek Ranch no longer provides sewer service for this subdivision. This responsibility </w:t>
      </w:r>
      <w:proofErr w:type="gramStart"/>
      <w:r w:rsidRPr="00FA144D">
        <w:rPr>
          <w:sz w:val="24"/>
          <w:szCs w:val="24"/>
        </w:rPr>
        <w:t>was transferred</w:t>
      </w:r>
      <w:proofErr w:type="gramEnd"/>
      <w:r w:rsidRPr="00FA144D">
        <w:rPr>
          <w:sz w:val="24"/>
          <w:szCs w:val="24"/>
        </w:rPr>
        <w:t xml:space="preserve"> from Emory Creek Ranch Property Owners Association to Taney County in May of 2021. </w:t>
      </w:r>
    </w:p>
    <w:p w14:paraId="0000003F" w14:textId="2C939C07" w:rsidR="00BC30AA" w:rsidRPr="00FA144D" w:rsidRDefault="00000000">
      <w:pPr>
        <w:rPr>
          <w:sz w:val="24"/>
          <w:szCs w:val="24"/>
        </w:rPr>
      </w:pPr>
      <w:r w:rsidRPr="00FA144D">
        <w:rPr>
          <w:sz w:val="24"/>
          <w:szCs w:val="24"/>
        </w:rPr>
        <w:t>For all new construction, the sewer system on each lot in all Phases of the subdivision except Phase 6 shall utilize a Septic Effluent Pumping (STEP) 2021system with a minimum 1,500-gallon STEP tank, sewage effluent pump, and alarm panel (or equivalent system). The Owner of each lot shall be responsible for payment of the cost (including installation) of the components of the Step system on the Owner’s lot, including the collection line running to the street</w:t>
      </w:r>
      <w:proofErr w:type="gramStart"/>
      <w:r w:rsidRPr="00FA144D">
        <w:rPr>
          <w:sz w:val="24"/>
          <w:szCs w:val="24"/>
        </w:rPr>
        <w:t xml:space="preserve">.  </w:t>
      </w:r>
      <w:proofErr w:type="gramEnd"/>
      <w:r w:rsidRPr="00FA144D">
        <w:rPr>
          <w:sz w:val="24"/>
          <w:szCs w:val="24"/>
        </w:rPr>
        <w:t xml:space="preserve"> </w:t>
      </w:r>
    </w:p>
    <w:p w14:paraId="00000041" w14:textId="0CC4F29F" w:rsidR="00BC30AA" w:rsidRPr="00FA144D" w:rsidRDefault="00FA144D">
      <w:pPr>
        <w:rPr>
          <w:b/>
          <w:sz w:val="24"/>
          <w:szCs w:val="24"/>
        </w:rPr>
      </w:pPr>
      <w:r w:rsidRPr="00FA144D">
        <w:rPr>
          <w:b/>
          <w:sz w:val="24"/>
          <w:szCs w:val="24"/>
        </w:rPr>
        <w:t>2.3</w:t>
      </w:r>
      <w:r w:rsidRPr="00FA144D">
        <w:rPr>
          <w:b/>
          <w:sz w:val="24"/>
          <w:szCs w:val="24"/>
        </w:rPr>
        <w:tab/>
      </w:r>
      <w:r w:rsidRPr="00FA144D">
        <w:rPr>
          <w:b/>
          <w:sz w:val="24"/>
          <w:szCs w:val="24"/>
        </w:rPr>
        <w:tab/>
        <w:t xml:space="preserve">Exterior Finish Material/Colors </w:t>
      </w:r>
    </w:p>
    <w:p w14:paraId="00000042" w14:textId="77777777" w:rsidR="00BC30AA" w:rsidRPr="00FA144D" w:rsidRDefault="00000000">
      <w:pPr>
        <w:rPr>
          <w:sz w:val="24"/>
          <w:szCs w:val="24"/>
        </w:rPr>
      </w:pPr>
      <w:r w:rsidRPr="00FA144D">
        <w:rPr>
          <w:sz w:val="24"/>
          <w:szCs w:val="24"/>
        </w:rPr>
        <w:t xml:space="preserve">Complementary color schemes can add value to the community which helps to retain current owners, attract new owners, and </w:t>
      </w:r>
      <w:proofErr w:type="gramStart"/>
      <w:r w:rsidRPr="00FA144D">
        <w:rPr>
          <w:sz w:val="24"/>
          <w:szCs w:val="24"/>
        </w:rPr>
        <w:t>showcase</w:t>
      </w:r>
      <w:proofErr w:type="gramEnd"/>
      <w:r w:rsidRPr="00FA144D">
        <w:rPr>
          <w:sz w:val="24"/>
          <w:szCs w:val="24"/>
        </w:rPr>
        <w:t xml:space="preserve"> the community as a desirable place to live.</w:t>
      </w:r>
    </w:p>
    <w:p w14:paraId="00000043" w14:textId="77777777" w:rsidR="00BC30AA" w:rsidRPr="00FA144D" w:rsidRDefault="00000000">
      <w:pPr>
        <w:rPr>
          <w:sz w:val="24"/>
          <w:szCs w:val="24"/>
        </w:rPr>
      </w:pPr>
      <w:r w:rsidRPr="00FA144D">
        <w:rPr>
          <w:sz w:val="24"/>
          <w:szCs w:val="24"/>
        </w:rPr>
        <w:t>All exterior finish materials and colors require ACC approval prior to installation.</w:t>
      </w:r>
    </w:p>
    <w:p w14:paraId="00000045" w14:textId="2EF9C4D9" w:rsidR="00BC30AA" w:rsidRPr="00FA144D" w:rsidRDefault="00000000">
      <w:pPr>
        <w:rPr>
          <w:sz w:val="24"/>
          <w:szCs w:val="24"/>
        </w:rPr>
      </w:pPr>
      <w:r w:rsidRPr="00FA144D">
        <w:rPr>
          <w:sz w:val="24"/>
          <w:szCs w:val="24"/>
        </w:rPr>
        <w:t xml:space="preserve">Exterior finish colors for siding and trim shall be natural tones such as tans, grays, and browns. Subdued gray-green, gray-blue, and other softened shades of traditional residential colors may </w:t>
      </w:r>
      <w:proofErr w:type="gramStart"/>
      <w:r w:rsidRPr="00FA144D">
        <w:rPr>
          <w:sz w:val="24"/>
          <w:szCs w:val="24"/>
        </w:rPr>
        <w:t>be considered</w:t>
      </w:r>
      <w:proofErr w:type="gramEnd"/>
      <w:r w:rsidRPr="00FA144D">
        <w:rPr>
          <w:sz w:val="24"/>
          <w:szCs w:val="24"/>
        </w:rPr>
        <w:t>.</w:t>
      </w:r>
    </w:p>
    <w:p w14:paraId="00000046" w14:textId="77777777" w:rsidR="00BC30AA" w:rsidRPr="00FA144D" w:rsidRDefault="00000000">
      <w:pPr>
        <w:rPr>
          <w:sz w:val="24"/>
          <w:szCs w:val="24"/>
        </w:rPr>
      </w:pPr>
      <w:r w:rsidRPr="00FA144D">
        <w:rPr>
          <w:sz w:val="24"/>
          <w:szCs w:val="24"/>
        </w:rPr>
        <w:t>Any contractor or homeowner, desiring to do exterior home maintenance painting or siding replacement that involves a change to the existing color scheme shall obtain approval from the ACC Prior to painting or siding replacement.</w:t>
      </w:r>
    </w:p>
    <w:p w14:paraId="00000047" w14:textId="77777777" w:rsidR="00BC30AA" w:rsidRPr="00FA144D" w:rsidRDefault="00000000">
      <w:pPr>
        <w:rPr>
          <w:sz w:val="24"/>
          <w:szCs w:val="24"/>
        </w:rPr>
      </w:pPr>
      <w:r w:rsidRPr="00FA144D">
        <w:rPr>
          <w:sz w:val="24"/>
          <w:szCs w:val="24"/>
        </w:rPr>
        <w:t>The same color requirements shall apply to Exterior Structures as defined by the CCRs in Article 1, Section 1.14 which includes, among other things, decks, outbuildings, retaining walls, storage sheds, playhouses, swing sets, and other play structures.</w:t>
      </w:r>
    </w:p>
    <w:p w14:paraId="00000048" w14:textId="77777777" w:rsidR="00BC30AA" w:rsidRDefault="00000000">
      <w:pPr>
        <w:rPr>
          <w:sz w:val="24"/>
          <w:szCs w:val="24"/>
        </w:rPr>
      </w:pPr>
      <w:r w:rsidRPr="00FA144D">
        <w:rPr>
          <w:sz w:val="24"/>
          <w:szCs w:val="24"/>
        </w:rPr>
        <w:t xml:space="preserve">Roofing shingles shall be shades of brown, gray, or black as approved in advance by the ACC. Metal, Tile, slate, and wood roofs will not </w:t>
      </w:r>
      <w:proofErr w:type="gramStart"/>
      <w:r w:rsidRPr="00FA144D">
        <w:rPr>
          <w:sz w:val="24"/>
          <w:szCs w:val="24"/>
        </w:rPr>
        <w:t>be approved</w:t>
      </w:r>
      <w:proofErr w:type="gramEnd"/>
      <w:r w:rsidRPr="00FA144D">
        <w:rPr>
          <w:sz w:val="24"/>
          <w:szCs w:val="24"/>
        </w:rPr>
        <w:t>.</w:t>
      </w:r>
    </w:p>
    <w:p w14:paraId="19110C35" w14:textId="77777777" w:rsidR="00AD5626" w:rsidRDefault="00AD5626">
      <w:pPr>
        <w:rPr>
          <w:sz w:val="24"/>
          <w:szCs w:val="24"/>
        </w:rPr>
      </w:pPr>
    </w:p>
    <w:p w14:paraId="3A729547" w14:textId="77777777" w:rsidR="00AD5626" w:rsidRPr="00FA144D" w:rsidRDefault="00AD5626">
      <w:pPr>
        <w:rPr>
          <w:sz w:val="24"/>
          <w:szCs w:val="24"/>
        </w:rPr>
      </w:pPr>
    </w:p>
    <w:p w14:paraId="00000060" w14:textId="502C4667" w:rsidR="00BC30AA" w:rsidRPr="00FA144D" w:rsidRDefault="00FA144D" w:rsidP="00BF055E">
      <w:pPr>
        <w:widowControl w:val="0"/>
        <w:pBdr>
          <w:top w:val="nil"/>
          <w:left w:val="nil"/>
          <w:bottom w:val="nil"/>
          <w:right w:val="nil"/>
          <w:between w:val="nil"/>
        </w:pBdr>
        <w:spacing w:before="290" w:line="215" w:lineRule="auto"/>
        <w:ind w:right="986"/>
        <w:jc w:val="both"/>
        <w:rPr>
          <w:color w:val="151515"/>
          <w:sz w:val="24"/>
          <w:szCs w:val="24"/>
        </w:rPr>
      </w:pPr>
      <w:r w:rsidRPr="00FA144D">
        <w:rPr>
          <w:b/>
          <w:sz w:val="24"/>
          <w:szCs w:val="24"/>
        </w:rPr>
        <w:t>2.4</w:t>
      </w:r>
      <w:r w:rsidRPr="00FA144D">
        <w:rPr>
          <w:b/>
          <w:sz w:val="24"/>
          <w:szCs w:val="24"/>
        </w:rPr>
        <w:tab/>
      </w:r>
      <w:r w:rsidRPr="00FA144D">
        <w:rPr>
          <w:b/>
          <w:sz w:val="24"/>
          <w:szCs w:val="24"/>
        </w:rPr>
        <w:tab/>
        <w:t xml:space="preserve">Fences </w:t>
      </w:r>
    </w:p>
    <w:p w14:paraId="00000061" w14:textId="61EBBADC" w:rsidR="00BC30AA" w:rsidRPr="00FA144D" w:rsidRDefault="00000000">
      <w:pPr>
        <w:rPr>
          <w:sz w:val="24"/>
          <w:szCs w:val="24"/>
        </w:rPr>
      </w:pPr>
      <w:r w:rsidRPr="00FA144D">
        <w:rPr>
          <w:sz w:val="24"/>
          <w:szCs w:val="24"/>
        </w:rPr>
        <w:t>The approval requirements outlined in</w:t>
      </w:r>
      <w:r w:rsidR="00FA144D" w:rsidRPr="00FA144D">
        <w:rPr>
          <w:sz w:val="24"/>
          <w:szCs w:val="24"/>
        </w:rPr>
        <w:t xml:space="preserve"> section 1.1</w:t>
      </w:r>
      <w:r w:rsidRPr="00FA144D">
        <w:rPr>
          <w:sz w:val="24"/>
          <w:szCs w:val="24"/>
        </w:rPr>
        <w:t xml:space="preserve"> for approval of structures shall apply to fences. </w:t>
      </w:r>
      <w:r w:rsidR="00FA144D" w:rsidRPr="00FA144D">
        <w:rPr>
          <w:sz w:val="24"/>
          <w:szCs w:val="24"/>
        </w:rPr>
        <w:t>Fencing</w:t>
      </w:r>
      <w:r w:rsidRPr="00FA144D">
        <w:rPr>
          <w:sz w:val="24"/>
          <w:szCs w:val="24"/>
        </w:rPr>
        <w:t xml:space="preserve"> the front yard </w:t>
      </w:r>
      <w:proofErr w:type="gramStart"/>
      <w:r w:rsidRPr="00FA144D">
        <w:rPr>
          <w:sz w:val="24"/>
          <w:szCs w:val="24"/>
        </w:rPr>
        <w:t>is prohibited</w:t>
      </w:r>
      <w:proofErr w:type="gramEnd"/>
      <w:r w:rsidRPr="00FA144D">
        <w:rPr>
          <w:sz w:val="24"/>
          <w:szCs w:val="24"/>
        </w:rPr>
        <w:t xml:space="preserve">. Fencing on corner </w:t>
      </w:r>
      <w:proofErr w:type="gramStart"/>
      <w:r w:rsidRPr="00FA144D">
        <w:rPr>
          <w:sz w:val="24"/>
          <w:szCs w:val="24"/>
        </w:rPr>
        <w:t>lots</w:t>
      </w:r>
      <w:proofErr w:type="gramEnd"/>
      <w:r w:rsidRPr="00FA144D">
        <w:rPr>
          <w:sz w:val="24"/>
          <w:szCs w:val="24"/>
        </w:rPr>
        <w:t xml:space="preserve"> may extend to, but not beyond, the exterior side setback lines established herein. </w:t>
      </w:r>
    </w:p>
    <w:p w14:paraId="00000062" w14:textId="77777777" w:rsidR="00BC30AA" w:rsidRPr="00FA144D" w:rsidRDefault="00000000">
      <w:pPr>
        <w:rPr>
          <w:sz w:val="24"/>
          <w:szCs w:val="24"/>
        </w:rPr>
      </w:pPr>
      <w:r w:rsidRPr="00FA144D">
        <w:rPr>
          <w:sz w:val="24"/>
          <w:szCs w:val="24"/>
        </w:rPr>
        <w:t xml:space="preserve">Fenced areas adjoining houses shall </w:t>
      </w:r>
      <w:proofErr w:type="gramStart"/>
      <w:r w:rsidRPr="00FA144D">
        <w:rPr>
          <w:sz w:val="24"/>
          <w:szCs w:val="24"/>
        </w:rPr>
        <w:t>be used</w:t>
      </w:r>
      <w:proofErr w:type="gramEnd"/>
      <w:r w:rsidRPr="00FA144D">
        <w:rPr>
          <w:sz w:val="24"/>
          <w:szCs w:val="24"/>
        </w:rPr>
        <w:t xml:space="preserve"> to conceal above-ground propane tanks and may </w:t>
      </w:r>
      <w:proofErr w:type="gramStart"/>
      <w:r w:rsidRPr="00FA144D">
        <w:rPr>
          <w:sz w:val="24"/>
          <w:szCs w:val="24"/>
        </w:rPr>
        <w:t>be used</w:t>
      </w:r>
      <w:proofErr w:type="gramEnd"/>
      <w:r w:rsidRPr="00FA144D">
        <w:rPr>
          <w:sz w:val="24"/>
          <w:szCs w:val="24"/>
        </w:rPr>
        <w:t xml:space="preserve"> to conceal trash cans, trailers, wheelbarrows, yard carts, grills, and other </w:t>
      </w:r>
      <w:proofErr w:type="gramStart"/>
      <w:r w:rsidRPr="00FA144D">
        <w:rPr>
          <w:sz w:val="24"/>
          <w:szCs w:val="24"/>
        </w:rPr>
        <w:t>similar items</w:t>
      </w:r>
      <w:proofErr w:type="gramEnd"/>
      <w:r w:rsidRPr="00FA144D">
        <w:rPr>
          <w:sz w:val="24"/>
          <w:szCs w:val="24"/>
        </w:rPr>
        <w:t xml:space="preserve"> from view from Neighboring properties and/or the street. A project permit shall </w:t>
      </w:r>
      <w:proofErr w:type="gramStart"/>
      <w:r w:rsidRPr="00FA144D">
        <w:rPr>
          <w:sz w:val="24"/>
          <w:szCs w:val="24"/>
        </w:rPr>
        <w:t>be reviewed</w:t>
      </w:r>
      <w:proofErr w:type="gramEnd"/>
      <w:r w:rsidRPr="00FA144D">
        <w:rPr>
          <w:sz w:val="24"/>
          <w:szCs w:val="24"/>
        </w:rPr>
        <w:t xml:space="preserve"> and approved by the ACC prior to installation of fences regardless of size.</w:t>
      </w:r>
    </w:p>
    <w:p w14:paraId="00000063" w14:textId="6CC27664" w:rsidR="00BC30AA" w:rsidRPr="00FA144D" w:rsidRDefault="00000000">
      <w:pPr>
        <w:rPr>
          <w:sz w:val="24"/>
          <w:szCs w:val="24"/>
        </w:rPr>
      </w:pPr>
      <w:r w:rsidRPr="00FA144D">
        <w:rPr>
          <w:sz w:val="24"/>
          <w:szCs w:val="24"/>
        </w:rPr>
        <w:t xml:space="preserve">All fences shall </w:t>
      </w:r>
      <w:proofErr w:type="gramStart"/>
      <w:r w:rsidRPr="00FA144D">
        <w:rPr>
          <w:sz w:val="24"/>
          <w:szCs w:val="24"/>
        </w:rPr>
        <w:t>be constructed</w:t>
      </w:r>
      <w:proofErr w:type="gramEnd"/>
      <w:r w:rsidRPr="00FA144D">
        <w:rPr>
          <w:sz w:val="24"/>
          <w:szCs w:val="24"/>
        </w:rPr>
        <w:t xml:space="preserve"> of wood or composite fence materials that look like wood such as those manufactured by Trex</w:t>
      </w:r>
      <w:r w:rsidR="00FA144D">
        <w:rPr>
          <w:sz w:val="24"/>
          <w:szCs w:val="24"/>
        </w:rPr>
        <w:t xml:space="preserve">, </w:t>
      </w:r>
      <w:r w:rsidR="00F21004">
        <w:rPr>
          <w:sz w:val="24"/>
          <w:szCs w:val="24"/>
        </w:rPr>
        <w:t xml:space="preserve">straight </w:t>
      </w:r>
      <w:r w:rsidR="00FA144D">
        <w:rPr>
          <w:sz w:val="24"/>
          <w:szCs w:val="24"/>
        </w:rPr>
        <w:t xml:space="preserve">vinyl, black rod-iron, and black </w:t>
      </w:r>
      <w:r w:rsidR="00B377D2">
        <w:rPr>
          <w:sz w:val="24"/>
          <w:szCs w:val="24"/>
        </w:rPr>
        <w:t xml:space="preserve">galvanized steel </w:t>
      </w:r>
      <w:r w:rsidR="00FA144D">
        <w:rPr>
          <w:sz w:val="24"/>
          <w:szCs w:val="24"/>
        </w:rPr>
        <w:t>chain link</w:t>
      </w:r>
      <w:r w:rsidRPr="00FA144D">
        <w:rPr>
          <w:sz w:val="24"/>
          <w:szCs w:val="24"/>
        </w:rPr>
        <w:t xml:space="preserve">. </w:t>
      </w:r>
      <w:r w:rsidR="00FA144D">
        <w:rPr>
          <w:sz w:val="24"/>
          <w:szCs w:val="24"/>
        </w:rPr>
        <w:t>For wood fences, the pi</w:t>
      </w:r>
      <w:r w:rsidRPr="00FA144D">
        <w:rPr>
          <w:sz w:val="24"/>
          <w:szCs w:val="24"/>
        </w:rPr>
        <w:t xml:space="preserve">ckets (the vertical boards) shall be dog-eared style (no pointed ends), </w:t>
      </w:r>
      <w:r w:rsidR="007C6437" w:rsidRPr="00FA144D">
        <w:rPr>
          <w:sz w:val="24"/>
          <w:szCs w:val="24"/>
        </w:rPr>
        <w:t xml:space="preserve">maximum </w:t>
      </w:r>
      <w:proofErr w:type="gramStart"/>
      <w:r w:rsidRPr="00FA144D">
        <w:rPr>
          <w:sz w:val="24"/>
          <w:szCs w:val="24"/>
        </w:rPr>
        <w:t>6</w:t>
      </w:r>
      <w:proofErr w:type="gramEnd"/>
      <w:r w:rsidRPr="00FA144D">
        <w:rPr>
          <w:sz w:val="24"/>
          <w:szCs w:val="24"/>
        </w:rPr>
        <w:t xml:space="preserve"> feet high, and constructed in a shadow box design</w:t>
      </w:r>
      <w:r w:rsidR="00FA144D" w:rsidRPr="00FA144D">
        <w:rPr>
          <w:sz w:val="24"/>
          <w:szCs w:val="24"/>
        </w:rPr>
        <w:t xml:space="preserve">. </w:t>
      </w:r>
      <w:r w:rsidR="00B377D2">
        <w:rPr>
          <w:sz w:val="24"/>
          <w:szCs w:val="24"/>
        </w:rPr>
        <w:t xml:space="preserve">Wood </w:t>
      </w:r>
      <w:r w:rsidRPr="00FA144D">
        <w:rPr>
          <w:sz w:val="24"/>
          <w:szCs w:val="24"/>
        </w:rPr>
        <w:t xml:space="preserve">fences shall </w:t>
      </w:r>
      <w:proofErr w:type="gramStart"/>
      <w:r w:rsidRPr="00FA144D">
        <w:rPr>
          <w:sz w:val="24"/>
          <w:szCs w:val="24"/>
        </w:rPr>
        <w:t>be finished</w:t>
      </w:r>
      <w:proofErr w:type="gramEnd"/>
      <w:r w:rsidRPr="00FA144D">
        <w:rPr>
          <w:sz w:val="24"/>
          <w:szCs w:val="24"/>
        </w:rPr>
        <w:t xml:space="preserve"> with natural wood-tone </w:t>
      </w:r>
      <w:r w:rsidR="004E2F93" w:rsidRPr="00FA144D">
        <w:rPr>
          <w:sz w:val="24"/>
          <w:szCs w:val="24"/>
        </w:rPr>
        <w:t>stains</w:t>
      </w:r>
      <w:r w:rsidRPr="00FA144D">
        <w:rPr>
          <w:sz w:val="24"/>
          <w:szCs w:val="24"/>
        </w:rPr>
        <w:t xml:space="preserve"> or </w:t>
      </w:r>
      <w:r w:rsidRPr="00F21004">
        <w:rPr>
          <w:sz w:val="24"/>
          <w:szCs w:val="24"/>
        </w:rPr>
        <w:t xml:space="preserve">sealed. </w:t>
      </w:r>
      <w:r w:rsidR="00F21004" w:rsidRPr="00F21004">
        <w:rPr>
          <w:sz w:val="24"/>
          <w:szCs w:val="24"/>
        </w:rPr>
        <w:t>O</w:t>
      </w:r>
      <w:r w:rsidR="00FA144D" w:rsidRPr="00F21004">
        <w:rPr>
          <w:sz w:val="24"/>
          <w:szCs w:val="24"/>
        </w:rPr>
        <w:t xml:space="preserve">ther types of fencing may </w:t>
      </w:r>
      <w:proofErr w:type="gramStart"/>
      <w:r w:rsidR="00FA144D" w:rsidRPr="00F21004">
        <w:rPr>
          <w:sz w:val="24"/>
          <w:szCs w:val="24"/>
        </w:rPr>
        <w:t>be approved</w:t>
      </w:r>
      <w:proofErr w:type="gramEnd"/>
      <w:r w:rsidR="00F21004">
        <w:rPr>
          <w:sz w:val="24"/>
          <w:szCs w:val="24"/>
        </w:rPr>
        <w:t xml:space="preserve">, but wire fencing </w:t>
      </w:r>
      <w:proofErr w:type="gramStart"/>
      <w:r w:rsidR="00F21004">
        <w:rPr>
          <w:sz w:val="24"/>
          <w:szCs w:val="24"/>
        </w:rPr>
        <w:t>is prohibited</w:t>
      </w:r>
      <w:proofErr w:type="gramEnd"/>
      <w:r w:rsidR="00FA144D" w:rsidRPr="00F21004">
        <w:rPr>
          <w:sz w:val="24"/>
          <w:szCs w:val="24"/>
        </w:rPr>
        <w:t>.</w:t>
      </w:r>
    </w:p>
    <w:p w14:paraId="00000064" w14:textId="77777777" w:rsidR="00BC30AA" w:rsidRPr="00FA144D" w:rsidRDefault="00000000">
      <w:pPr>
        <w:rPr>
          <w:sz w:val="24"/>
          <w:szCs w:val="24"/>
        </w:rPr>
      </w:pPr>
      <w:r w:rsidRPr="00FA144D">
        <w:rPr>
          <w:sz w:val="24"/>
          <w:szCs w:val="24"/>
        </w:rPr>
        <w:t xml:space="preserve">Fences may </w:t>
      </w:r>
      <w:proofErr w:type="gramStart"/>
      <w:r w:rsidRPr="00FA144D">
        <w:rPr>
          <w:sz w:val="24"/>
          <w:szCs w:val="24"/>
        </w:rPr>
        <w:t>be placed</w:t>
      </w:r>
      <w:proofErr w:type="gramEnd"/>
      <w:r w:rsidRPr="00FA144D">
        <w:rPr>
          <w:sz w:val="24"/>
          <w:szCs w:val="24"/>
        </w:rPr>
        <w:t xml:space="preserve"> on the property lines (front lot line excluded) or set back </w:t>
      </w:r>
      <w:proofErr w:type="gramStart"/>
      <w:r w:rsidRPr="00FA144D">
        <w:rPr>
          <w:sz w:val="24"/>
          <w:szCs w:val="24"/>
        </w:rPr>
        <w:t>3</w:t>
      </w:r>
      <w:proofErr w:type="gramEnd"/>
      <w:r w:rsidRPr="00FA144D">
        <w:rPr>
          <w:sz w:val="24"/>
          <w:szCs w:val="24"/>
        </w:rPr>
        <w:t xml:space="preserve"> feet or more from the property lines. When placed on the property lines, a professional stake survey </w:t>
      </w:r>
      <w:proofErr w:type="gramStart"/>
      <w:r w:rsidRPr="00FA144D">
        <w:rPr>
          <w:sz w:val="24"/>
          <w:szCs w:val="24"/>
        </w:rPr>
        <w:t>is required</w:t>
      </w:r>
      <w:proofErr w:type="gramEnd"/>
      <w:r w:rsidRPr="00FA144D">
        <w:rPr>
          <w:sz w:val="24"/>
          <w:szCs w:val="24"/>
        </w:rPr>
        <w:t>.</w:t>
      </w:r>
    </w:p>
    <w:p w14:paraId="00000066" w14:textId="4B015E86" w:rsidR="00BC30AA" w:rsidRPr="00FA144D" w:rsidRDefault="00F21004">
      <w:pPr>
        <w:rPr>
          <w:b/>
          <w:sz w:val="24"/>
          <w:szCs w:val="24"/>
        </w:rPr>
      </w:pPr>
      <w:r>
        <w:rPr>
          <w:b/>
          <w:sz w:val="24"/>
          <w:szCs w:val="24"/>
        </w:rPr>
        <w:t>2</w:t>
      </w:r>
      <w:r w:rsidRPr="00FA144D">
        <w:rPr>
          <w:b/>
          <w:sz w:val="24"/>
          <w:szCs w:val="24"/>
        </w:rPr>
        <w:t>.</w:t>
      </w:r>
      <w:r w:rsidR="00213442" w:rsidRPr="00FA144D">
        <w:rPr>
          <w:b/>
          <w:sz w:val="24"/>
          <w:szCs w:val="24"/>
        </w:rPr>
        <w:t>5</w:t>
      </w:r>
      <w:r w:rsidRPr="00FA144D">
        <w:rPr>
          <w:b/>
          <w:sz w:val="24"/>
          <w:szCs w:val="24"/>
        </w:rPr>
        <w:tab/>
      </w:r>
      <w:r w:rsidRPr="00FA144D">
        <w:rPr>
          <w:b/>
          <w:sz w:val="24"/>
          <w:szCs w:val="24"/>
        </w:rPr>
        <w:tab/>
        <w:t xml:space="preserve">Propane Tanks </w:t>
      </w:r>
    </w:p>
    <w:p w14:paraId="1D2A5172" w14:textId="5A729C9D" w:rsidR="007C6437" w:rsidRPr="00FA144D" w:rsidRDefault="007C6437" w:rsidP="007C6437">
      <w:pPr>
        <w:rPr>
          <w:sz w:val="24"/>
          <w:szCs w:val="24"/>
        </w:rPr>
      </w:pPr>
      <w:r w:rsidRPr="00FA144D">
        <w:rPr>
          <w:sz w:val="24"/>
          <w:szCs w:val="24"/>
        </w:rPr>
        <w:t xml:space="preserve">Above ground propane tanks </w:t>
      </w:r>
      <w:proofErr w:type="gramStart"/>
      <w:r w:rsidRPr="00FA144D">
        <w:rPr>
          <w:sz w:val="24"/>
          <w:szCs w:val="24"/>
        </w:rPr>
        <w:t>are permitted</w:t>
      </w:r>
      <w:proofErr w:type="gramEnd"/>
      <w:r w:rsidRPr="00FA144D">
        <w:rPr>
          <w:sz w:val="24"/>
          <w:szCs w:val="24"/>
        </w:rPr>
        <w:t xml:space="preserve"> in the Emory Creek Ranck Subdivision provided they </w:t>
      </w:r>
      <w:proofErr w:type="gramStart"/>
      <w:r w:rsidRPr="00FA144D">
        <w:rPr>
          <w:sz w:val="24"/>
          <w:szCs w:val="24"/>
        </w:rPr>
        <w:t>are concealed</w:t>
      </w:r>
      <w:proofErr w:type="gramEnd"/>
      <w:r w:rsidRPr="00FA144D">
        <w:rPr>
          <w:sz w:val="24"/>
          <w:szCs w:val="24"/>
        </w:rPr>
        <w:t xml:space="preserve"> behind a fence that </w:t>
      </w:r>
      <w:proofErr w:type="gramStart"/>
      <w:r w:rsidRPr="00FA144D">
        <w:rPr>
          <w:sz w:val="24"/>
          <w:szCs w:val="24"/>
        </w:rPr>
        <w:t>is in compliance</w:t>
      </w:r>
      <w:proofErr w:type="gramEnd"/>
      <w:r w:rsidRPr="00FA144D">
        <w:rPr>
          <w:sz w:val="24"/>
          <w:szCs w:val="24"/>
        </w:rPr>
        <w:t xml:space="preserve"> of </w:t>
      </w:r>
      <w:r w:rsidR="00F21004">
        <w:rPr>
          <w:sz w:val="24"/>
          <w:szCs w:val="24"/>
        </w:rPr>
        <w:t>section 2.4</w:t>
      </w:r>
      <w:r w:rsidRPr="00FA144D">
        <w:rPr>
          <w:sz w:val="24"/>
          <w:szCs w:val="24"/>
        </w:rPr>
        <w:t xml:space="preserve">. The installation of the </w:t>
      </w:r>
      <w:r w:rsidR="004310EE" w:rsidRPr="00FA144D">
        <w:rPr>
          <w:sz w:val="24"/>
          <w:szCs w:val="24"/>
        </w:rPr>
        <w:t>t</w:t>
      </w:r>
      <w:r w:rsidRPr="00FA144D">
        <w:rPr>
          <w:sz w:val="24"/>
          <w:szCs w:val="24"/>
        </w:rPr>
        <w:t xml:space="preserve">ank and fence </w:t>
      </w:r>
      <w:r w:rsidR="00F21004" w:rsidRPr="00FA144D">
        <w:rPr>
          <w:sz w:val="24"/>
          <w:szCs w:val="24"/>
        </w:rPr>
        <w:t>requires</w:t>
      </w:r>
      <w:r w:rsidRPr="00FA144D">
        <w:rPr>
          <w:sz w:val="24"/>
          <w:szCs w:val="24"/>
        </w:rPr>
        <w:t xml:space="preserve"> Architectural Control Committee approval prior to the installation.</w:t>
      </w:r>
    </w:p>
    <w:p w14:paraId="070337FE" w14:textId="707AE7C4" w:rsidR="004310EE" w:rsidRPr="00FA144D" w:rsidRDefault="004310EE" w:rsidP="004310EE">
      <w:pPr>
        <w:rPr>
          <w:sz w:val="24"/>
          <w:szCs w:val="24"/>
        </w:rPr>
      </w:pPr>
      <w:r w:rsidRPr="00FA144D">
        <w:rPr>
          <w:sz w:val="24"/>
          <w:szCs w:val="24"/>
        </w:rPr>
        <w:t xml:space="preserve">Small propane tanks located behind the house may qualify as an exception depending on the location of the lot and view from neighboring properties. ACC approval </w:t>
      </w:r>
      <w:proofErr w:type="gramStart"/>
      <w:r w:rsidRPr="00FA144D">
        <w:rPr>
          <w:sz w:val="24"/>
          <w:szCs w:val="24"/>
        </w:rPr>
        <w:t>is required</w:t>
      </w:r>
      <w:proofErr w:type="gramEnd"/>
      <w:r w:rsidRPr="00FA144D">
        <w:rPr>
          <w:sz w:val="24"/>
          <w:szCs w:val="24"/>
        </w:rPr>
        <w:t>.</w:t>
      </w:r>
    </w:p>
    <w:p w14:paraId="0000006D" w14:textId="59F4AA91" w:rsidR="00BC30AA" w:rsidRPr="00FA144D" w:rsidRDefault="00F21004">
      <w:pPr>
        <w:rPr>
          <w:b/>
          <w:sz w:val="24"/>
          <w:szCs w:val="24"/>
        </w:rPr>
      </w:pPr>
      <w:r>
        <w:rPr>
          <w:b/>
          <w:sz w:val="24"/>
          <w:szCs w:val="24"/>
        </w:rPr>
        <w:t>2</w:t>
      </w:r>
      <w:r w:rsidRPr="00FA144D">
        <w:rPr>
          <w:b/>
          <w:sz w:val="24"/>
          <w:szCs w:val="24"/>
        </w:rPr>
        <w:t>.</w:t>
      </w:r>
      <w:r w:rsidR="00213442" w:rsidRPr="00FA144D">
        <w:rPr>
          <w:b/>
          <w:sz w:val="24"/>
          <w:szCs w:val="24"/>
        </w:rPr>
        <w:t>6</w:t>
      </w:r>
      <w:r w:rsidRPr="00FA144D">
        <w:rPr>
          <w:b/>
          <w:sz w:val="24"/>
          <w:szCs w:val="24"/>
        </w:rPr>
        <w:tab/>
      </w:r>
      <w:r w:rsidRPr="00FA144D">
        <w:rPr>
          <w:b/>
          <w:sz w:val="24"/>
          <w:szCs w:val="24"/>
        </w:rPr>
        <w:tab/>
        <w:t>Swimming Pools</w:t>
      </w:r>
    </w:p>
    <w:p w14:paraId="0000006E" w14:textId="42C8379B" w:rsidR="00BC30AA" w:rsidRPr="00FA144D" w:rsidRDefault="00000000">
      <w:pPr>
        <w:numPr>
          <w:ilvl w:val="0"/>
          <w:numId w:val="2"/>
        </w:numPr>
        <w:pBdr>
          <w:top w:val="nil"/>
          <w:left w:val="nil"/>
          <w:bottom w:val="nil"/>
          <w:right w:val="nil"/>
          <w:between w:val="nil"/>
        </w:pBdr>
        <w:rPr>
          <w:color w:val="000000"/>
          <w:sz w:val="24"/>
          <w:szCs w:val="24"/>
        </w:rPr>
      </w:pPr>
      <w:r w:rsidRPr="00FA144D">
        <w:rPr>
          <w:color w:val="000000"/>
          <w:sz w:val="24"/>
          <w:szCs w:val="24"/>
        </w:rPr>
        <w:t xml:space="preserve">Accessory buildings, in-ground swimming pools, cabana structures, and gazebos may </w:t>
      </w:r>
      <w:proofErr w:type="gramStart"/>
      <w:r w:rsidRPr="00FA144D">
        <w:rPr>
          <w:color w:val="000000"/>
          <w:sz w:val="24"/>
          <w:szCs w:val="24"/>
        </w:rPr>
        <w:t>be built</w:t>
      </w:r>
      <w:proofErr w:type="gramEnd"/>
      <w:r w:rsidRPr="00FA144D">
        <w:rPr>
          <w:color w:val="000000"/>
          <w:sz w:val="24"/>
          <w:szCs w:val="24"/>
        </w:rPr>
        <w:t xml:space="preserve"> in the back of the building area (i.e., within setbacks) of any Lot, after approval of the </w:t>
      </w:r>
      <w:r w:rsidR="00F21004" w:rsidRPr="00FA144D">
        <w:rPr>
          <w:color w:val="000000"/>
          <w:sz w:val="24"/>
          <w:szCs w:val="24"/>
        </w:rPr>
        <w:t>ACC.</w:t>
      </w:r>
      <w:r w:rsidR="00F21004">
        <w:rPr>
          <w:color w:val="000000"/>
          <w:sz w:val="24"/>
          <w:szCs w:val="24"/>
        </w:rPr>
        <w:t xml:space="preserve"> </w:t>
      </w:r>
      <w:r w:rsidRPr="00F21004">
        <w:rPr>
          <w:color w:val="000000"/>
          <w:sz w:val="24"/>
          <w:szCs w:val="24"/>
        </w:rPr>
        <w:t xml:space="preserve">For such structures, the requirements listed in </w:t>
      </w:r>
      <w:r w:rsidR="00F21004" w:rsidRPr="00F21004">
        <w:rPr>
          <w:color w:val="000000"/>
          <w:sz w:val="24"/>
          <w:szCs w:val="24"/>
        </w:rPr>
        <w:t xml:space="preserve">section </w:t>
      </w:r>
      <w:r w:rsidRPr="00F21004">
        <w:rPr>
          <w:color w:val="000000"/>
          <w:sz w:val="24"/>
          <w:szCs w:val="24"/>
        </w:rPr>
        <w:t>1.1 also apply.</w:t>
      </w:r>
      <w:r w:rsidR="00AD5626">
        <w:rPr>
          <w:color w:val="000000"/>
          <w:sz w:val="24"/>
          <w:szCs w:val="24"/>
        </w:rPr>
        <w:t xml:space="preserve"> In-ground swimming pools subject to the requirement that the rear yard containing the pool </w:t>
      </w:r>
      <w:proofErr w:type="gramStart"/>
      <w:r w:rsidR="00AD5626">
        <w:rPr>
          <w:color w:val="000000"/>
          <w:sz w:val="24"/>
          <w:szCs w:val="24"/>
        </w:rPr>
        <w:t>be fully enclosed</w:t>
      </w:r>
      <w:proofErr w:type="gramEnd"/>
      <w:r w:rsidR="00AD5626">
        <w:rPr>
          <w:color w:val="000000"/>
          <w:sz w:val="24"/>
          <w:szCs w:val="24"/>
        </w:rPr>
        <w:t xml:space="preserve"> with a </w:t>
      </w:r>
      <w:proofErr w:type="gramStart"/>
      <w:r w:rsidR="00AD5626">
        <w:rPr>
          <w:color w:val="000000"/>
          <w:sz w:val="24"/>
          <w:szCs w:val="24"/>
        </w:rPr>
        <w:t>6</w:t>
      </w:r>
      <w:proofErr w:type="gramEnd"/>
      <w:r w:rsidR="00AD5626">
        <w:rPr>
          <w:color w:val="000000"/>
          <w:sz w:val="24"/>
          <w:szCs w:val="24"/>
        </w:rPr>
        <w:t xml:space="preserve">’ high fence and </w:t>
      </w:r>
      <w:proofErr w:type="gramStart"/>
      <w:r w:rsidR="00AD5626">
        <w:rPr>
          <w:color w:val="000000"/>
          <w:sz w:val="24"/>
          <w:szCs w:val="24"/>
        </w:rPr>
        <w:t>meeting</w:t>
      </w:r>
      <w:proofErr w:type="gramEnd"/>
      <w:r w:rsidR="00AD5626">
        <w:rPr>
          <w:color w:val="000000"/>
          <w:sz w:val="24"/>
          <w:szCs w:val="24"/>
        </w:rPr>
        <w:t xml:space="preserve"> the criteria established in section 2.4.</w:t>
      </w:r>
    </w:p>
    <w:p w14:paraId="6ECDC5E4" w14:textId="4DB1E30A" w:rsidR="004E2F93" w:rsidRDefault="00000000">
      <w:pPr>
        <w:numPr>
          <w:ilvl w:val="0"/>
          <w:numId w:val="2"/>
        </w:numPr>
        <w:pBdr>
          <w:top w:val="nil"/>
          <w:left w:val="nil"/>
          <w:bottom w:val="nil"/>
          <w:right w:val="nil"/>
          <w:between w:val="nil"/>
        </w:pBdr>
        <w:spacing w:after="0"/>
        <w:rPr>
          <w:color w:val="000000"/>
          <w:sz w:val="24"/>
          <w:szCs w:val="24"/>
        </w:rPr>
      </w:pPr>
      <w:r w:rsidRPr="00FA144D">
        <w:rPr>
          <w:color w:val="000000"/>
          <w:sz w:val="24"/>
          <w:szCs w:val="24"/>
        </w:rPr>
        <w:t xml:space="preserve">Permanent above-ground pools with a water surface area of at least 144 square feet </w:t>
      </w:r>
      <w:proofErr w:type="gramStart"/>
      <w:r w:rsidRPr="00FA144D">
        <w:rPr>
          <w:color w:val="000000"/>
          <w:sz w:val="24"/>
          <w:szCs w:val="24"/>
        </w:rPr>
        <w:t>are permitted</w:t>
      </w:r>
      <w:proofErr w:type="gramEnd"/>
      <w:r w:rsidRPr="00FA144D">
        <w:rPr>
          <w:color w:val="000000"/>
          <w:sz w:val="24"/>
          <w:szCs w:val="24"/>
        </w:rPr>
        <w:t xml:space="preserve">, subject to the requirement that the rear yard containing the pool </w:t>
      </w:r>
      <w:proofErr w:type="gramStart"/>
      <w:r w:rsidRPr="00FA144D">
        <w:rPr>
          <w:color w:val="000000"/>
          <w:sz w:val="24"/>
          <w:szCs w:val="24"/>
        </w:rPr>
        <w:t xml:space="preserve">be </w:t>
      </w:r>
      <w:r w:rsidRPr="00FA144D">
        <w:rPr>
          <w:color w:val="000000"/>
          <w:sz w:val="24"/>
          <w:szCs w:val="24"/>
        </w:rPr>
        <w:lastRenderedPageBreak/>
        <w:t>fully enclosed</w:t>
      </w:r>
      <w:proofErr w:type="gramEnd"/>
      <w:r w:rsidRPr="00FA144D">
        <w:rPr>
          <w:color w:val="000000"/>
          <w:sz w:val="24"/>
          <w:szCs w:val="24"/>
        </w:rPr>
        <w:t xml:space="preserve"> with a</w:t>
      </w:r>
      <w:r w:rsidR="004E2F93">
        <w:rPr>
          <w:color w:val="000000"/>
          <w:sz w:val="24"/>
          <w:szCs w:val="24"/>
        </w:rPr>
        <w:t xml:space="preserve"> </w:t>
      </w:r>
      <w:proofErr w:type="gramStart"/>
      <w:r w:rsidR="00AD5626">
        <w:rPr>
          <w:color w:val="000000"/>
          <w:sz w:val="24"/>
          <w:szCs w:val="24"/>
        </w:rPr>
        <w:t>6</w:t>
      </w:r>
      <w:proofErr w:type="gramEnd"/>
      <w:r w:rsidR="00AD5626">
        <w:rPr>
          <w:color w:val="000000"/>
          <w:sz w:val="24"/>
          <w:szCs w:val="24"/>
        </w:rPr>
        <w:t xml:space="preserve">’ </w:t>
      </w:r>
      <w:r w:rsidRPr="00FA144D">
        <w:rPr>
          <w:color w:val="000000"/>
          <w:sz w:val="24"/>
          <w:szCs w:val="24"/>
        </w:rPr>
        <w:t xml:space="preserve">fence </w:t>
      </w:r>
      <w:r w:rsidR="00F21004">
        <w:rPr>
          <w:color w:val="000000"/>
          <w:sz w:val="24"/>
          <w:szCs w:val="24"/>
        </w:rPr>
        <w:t xml:space="preserve">and </w:t>
      </w:r>
      <w:proofErr w:type="gramStart"/>
      <w:r w:rsidRPr="00FA144D">
        <w:rPr>
          <w:color w:val="000000"/>
          <w:sz w:val="24"/>
          <w:szCs w:val="24"/>
        </w:rPr>
        <w:t>meeting</w:t>
      </w:r>
      <w:proofErr w:type="gramEnd"/>
      <w:r w:rsidRPr="00FA144D">
        <w:rPr>
          <w:color w:val="000000"/>
          <w:sz w:val="24"/>
          <w:szCs w:val="24"/>
        </w:rPr>
        <w:t xml:space="preserve"> the criteria established in </w:t>
      </w:r>
      <w:r w:rsidR="00F21004">
        <w:rPr>
          <w:color w:val="000000"/>
          <w:sz w:val="24"/>
          <w:szCs w:val="24"/>
        </w:rPr>
        <w:t>section 2.4</w:t>
      </w:r>
      <w:r w:rsidR="004E2F93">
        <w:rPr>
          <w:color w:val="000000"/>
          <w:sz w:val="24"/>
          <w:szCs w:val="24"/>
        </w:rPr>
        <w:t xml:space="preserve"> and the requi</w:t>
      </w:r>
      <w:r w:rsidR="005C01BB">
        <w:rPr>
          <w:color w:val="000000"/>
          <w:sz w:val="24"/>
          <w:szCs w:val="24"/>
        </w:rPr>
        <w:t>r</w:t>
      </w:r>
      <w:r w:rsidR="004E2F93">
        <w:rPr>
          <w:color w:val="000000"/>
          <w:sz w:val="24"/>
          <w:szCs w:val="24"/>
        </w:rPr>
        <w:t>ements in section 1.1</w:t>
      </w:r>
      <w:r w:rsidRPr="00FA144D">
        <w:rPr>
          <w:color w:val="000000"/>
          <w:sz w:val="24"/>
          <w:szCs w:val="24"/>
        </w:rPr>
        <w:t xml:space="preserve">. </w:t>
      </w:r>
    </w:p>
    <w:p w14:paraId="5CDEBB54" w14:textId="77777777" w:rsidR="004E2F93" w:rsidRDefault="004E2F93" w:rsidP="004E2F93">
      <w:pPr>
        <w:pBdr>
          <w:top w:val="nil"/>
          <w:left w:val="nil"/>
          <w:bottom w:val="nil"/>
          <w:right w:val="nil"/>
          <w:between w:val="nil"/>
        </w:pBdr>
        <w:spacing w:after="0"/>
        <w:ind w:left="720"/>
        <w:rPr>
          <w:color w:val="000000"/>
          <w:sz w:val="24"/>
          <w:szCs w:val="24"/>
        </w:rPr>
      </w:pPr>
    </w:p>
    <w:p w14:paraId="00000070" w14:textId="672DA34D" w:rsidR="00BC30AA" w:rsidRPr="00FA144D" w:rsidRDefault="00000000">
      <w:pPr>
        <w:numPr>
          <w:ilvl w:val="0"/>
          <w:numId w:val="2"/>
        </w:numPr>
        <w:pBdr>
          <w:top w:val="nil"/>
          <w:left w:val="nil"/>
          <w:bottom w:val="nil"/>
          <w:right w:val="nil"/>
          <w:between w:val="nil"/>
        </w:pBdr>
        <w:spacing w:after="0"/>
        <w:rPr>
          <w:color w:val="000000"/>
          <w:sz w:val="24"/>
          <w:szCs w:val="24"/>
        </w:rPr>
      </w:pPr>
      <w:r w:rsidRPr="00FA144D">
        <w:rPr>
          <w:color w:val="000000"/>
          <w:sz w:val="24"/>
          <w:szCs w:val="24"/>
        </w:rPr>
        <w:t xml:space="preserve">This fence requirement </w:t>
      </w:r>
      <w:proofErr w:type="gramStart"/>
      <w:r w:rsidRPr="00FA144D">
        <w:rPr>
          <w:color w:val="000000"/>
          <w:sz w:val="24"/>
          <w:szCs w:val="24"/>
        </w:rPr>
        <w:t>is not intended</w:t>
      </w:r>
      <w:proofErr w:type="gramEnd"/>
      <w:r w:rsidRPr="00FA144D">
        <w:rPr>
          <w:color w:val="000000"/>
          <w:sz w:val="24"/>
          <w:szCs w:val="24"/>
        </w:rPr>
        <w:t xml:space="preserve"> to meet any requirement that the Lot owner’s insurance company may require for a safety fence.</w:t>
      </w:r>
    </w:p>
    <w:p w14:paraId="00000071" w14:textId="77777777" w:rsidR="00BC30AA" w:rsidRPr="00FA144D" w:rsidRDefault="00BC30AA">
      <w:pPr>
        <w:pBdr>
          <w:top w:val="nil"/>
          <w:left w:val="nil"/>
          <w:bottom w:val="nil"/>
          <w:right w:val="nil"/>
          <w:between w:val="nil"/>
        </w:pBdr>
        <w:spacing w:after="0"/>
        <w:ind w:left="720"/>
        <w:rPr>
          <w:color w:val="000000"/>
          <w:sz w:val="24"/>
          <w:szCs w:val="24"/>
        </w:rPr>
      </w:pPr>
    </w:p>
    <w:p w14:paraId="00000072" w14:textId="5C80C7D9" w:rsidR="00BC30AA" w:rsidRPr="00FA144D" w:rsidRDefault="00000000">
      <w:pPr>
        <w:numPr>
          <w:ilvl w:val="0"/>
          <w:numId w:val="2"/>
        </w:numPr>
        <w:pBdr>
          <w:top w:val="nil"/>
          <w:left w:val="nil"/>
          <w:bottom w:val="nil"/>
          <w:right w:val="nil"/>
          <w:between w:val="nil"/>
        </w:pBdr>
        <w:spacing w:after="0"/>
        <w:rPr>
          <w:color w:val="000000"/>
          <w:sz w:val="24"/>
          <w:szCs w:val="24"/>
        </w:rPr>
      </w:pPr>
      <w:r w:rsidRPr="00FA144D">
        <w:rPr>
          <w:color w:val="000000"/>
          <w:sz w:val="24"/>
          <w:szCs w:val="24"/>
        </w:rPr>
        <w:t xml:space="preserve">Lot owners and occupants shall </w:t>
      </w:r>
      <w:proofErr w:type="gramStart"/>
      <w:r w:rsidR="00F21004" w:rsidRPr="00FA144D">
        <w:rPr>
          <w:color w:val="000000"/>
          <w:sz w:val="24"/>
          <w:szCs w:val="24"/>
        </w:rPr>
        <w:t>solely be</w:t>
      </w:r>
      <w:proofErr w:type="gramEnd"/>
      <w:r w:rsidRPr="00FA144D">
        <w:rPr>
          <w:color w:val="000000"/>
          <w:sz w:val="24"/>
          <w:szCs w:val="24"/>
        </w:rPr>
        <w:t xml:space="preserve"> responsible for compliance with all local, state, and federal regulations and laws relating to swimming pools.</w:t>
      </w:r>
    </w:p>
    <w:p w14:paraId="00000073" w14:textId="77777777" w:rsidR="00BC30AA" w:rsidRPr="00FA144D" w:rsidRDefault="00BC30AA">
      <w:pPr>
        <w:pBdr>
          <w:top w:val="nil"/>
          <w:left w:val="nil"/>
          <w:bottom w:val="nil"/>
          <w:right w:val="nil"/>
          <w:between w:val="nil"/>
        </w:pBdr>
        <w:spacing w:after="0"/>
        <w:ind w:left="720"/>
        <w:rPr>
          <w:color w:val="000000"/>
          <w:sz w:val="24"/>
          <w:szCs w:val="24"/>
        </w:rPr>
      </w:pPr>
    </w:p>
    <w:p w14:paraId="00000074" w14:textId="77777777" w:rsidR="00BC30AA" w:rsidRPr="00FA144D" w:rsidRDefault="00000000">
      <w:pPr>
        <w:numPr>
          <w:ilvl w:val="0"/>
          <w:numId w:val="2"/>
        </w:numPr>
        <w:pBdr>
          <w:top w:val="nil"/>
          <w:left w:val="nil"/>
          <w:bottom w:val="nil"/>
          <w:right w:val="nil"/>
          <w:between w:val="nil"/>
        </w:pBdr>
        <w:spacing w:after="0"/>
        <w:rPr>
          <w:color w:val="000000"/>
          <w:sz w:val="24"/>
          <w:szCs w:val="24"/>
        </w:rPr>
      </w:pPr>
      <w:r w:rsidRPr="00FA144D">
        <w:rPr>
          <w:color w:val="000000"/>
          <w:sz w:val="24"/>
          <w:szCs w:val="24"/>
        </w:rPr>
        <w:t xml:space="preserve">The Association will not consider “kiddie pools,” flexible plastic or inflatable, to be in violation of these Rules </w:t>
      </w:r>
      <w:proofErr w:type="gramStart"/>
      <w:r w:rsidRPr="00FA144D">
        <w:rPr>
          <w:color w:val="000000"/>
          <w:sz w:val="24"/>
          <w:szCs w:val="24"/>
        </w:rPr>
        <w:t>as long as</w:t>
      </w:r>
      <w:proofErr w:type="gramEnd"/>
      <w:r w:rsidRPr="00FA144D">
        <w:rPr>
          <w:color w:val="000000"/>
          <w:sz w:val="24"/>
          <w:szCs w:val="24"/>
        </w:rPr>
        <w:t xml:space="preserve"> they are no more than </w:t>
      </w:r>
      <w:proofErr w:type="gramStart"/>
      <w:r w:rsidRPr="00FA144D">
        <w:rPr>
          <w:color w:val="000000"/>
          <w:sz w:val="24"/>
          <w:szCs w:val="24"/>
        </w:rPr>
        <w:t>60</w:t>
      </w:r>
      <w:proofErr w:type="gramEnd"/>
      <w:r w:rsidRPr="00FA144D">
        <w:rPr>
          <w:color w:val="000000"/>
          <w:sz w:val="24"/>
          <w:szCs w:val="24"/>
        </w:rPr>
        <w:t xml:space="preserve"> inches in diameter and </w:t>
      </w:r>
      <w:proofErr w:type="gramStart"/>
      <w:r w:rsidRPr="00FA144D">
        <w:rPr>
          <w:color w:val="000000"/>
          <w:sz w:val="24"/>
          <w:szCs w:val="24"/>
        </w:rPr>
        <w:t>are not kept</w:t>
      </w:r>
      <w:proofErr w:type="gramEnd"/>
      <w:r w:rsidRPr="00FA144D">
        <w:rPr>
          <w:color w:val="000000"/>
          <w:sz w:val="24"/>
          <w:szCs w:val="24"/>
        </w:rPr>
        <w:t xml:space="preserve"> on the front Lawns. They must </w:t>
      </w:r>
      <w:proofErr w:type="gramStart"/>
      <w:r w:rsidRPr="00FA144D">
        <w:rPr>
          <w:color w:val="000000"/>
          <w:sz w:val="24"/>
          <w:szCs w:val="24"/>
        </w:rPr>
        <w:t>be used</w:t>
      </w:r>
      <w:proofErr w:type="gramEnd"/>
      <w:r w:rsidRPr="00FA144D">
        <w:rPr>
          <w:color w:val="000000"/>
          <w:sz w:val="24"/>
          <w:szCs w:val="24"/>
        </w:rPr>
        <w:t xml:space="preserve"> in driveways and not </w:t>
      </w:r>
      <w:proofErr w:type="gramStart"/>
      <w:r w:rsidRPr="00FA144D">
        <w:rPr>
          <w:color w:val="000000"/>
          <w:sz w:val="24"/>
          <w:szCs w:val="24"/>
        </w:rPr>
        <w:t>be left</w:t>
      </w:r>
      <w:proofErr w:type="gramEnd"/>
      <w:r w:rsidRPr="00FA144D">
        <w:rPr>
          <w:color w:val="000000"/>
          <w:sz w:val="24"/>
          <w:szCs w:val="24"/>
        </w:rPr>
        <w:t xml:space="preserve"> out for more than </w:t>
      </w:r>
      <w:proofErr w:type="gramStart"/>
      <w:r w:rsidRPr="00FA144D">
        <w:rPr>
          <w:color w:val="000000"/>
          <w:sz w:val="24"/>
          <w:szCs w:val="24"/>
        </w:rPr>
        <w:t>7</w:t>
      </w:r>
      <w:proofErr w:type="gramEnd"/>
      <w:r w:rsidRPr="00FA144D">
        <w:rPr>
          <w:color w:val="000000"/>
          <w:sz w:val="24"/>
          <w:szCs w:val="24"/>
        </w:rPr>
        <w:t xml:space="preserve"> consecutive days.</w:t>
      </w:r>
    </w:p>
    <w:p w14:paraId="00000075" w14:textId="77777777" w:rsidR="00BC30AA" w:rsidRPr="00FA144D" w:rsidRDefault="00BC30AA">
      <w:pPr>
        <w:pBdr>
          <w:top w:val="nil"/>
          <w:left w:val="nil"/>
          <w:bottom w:val="nil"/>
          <w:right w:val="nil"/>
          <w:between w:val="nil"/>
        </w:pBdr>
        <w:ind w:left="720"/>
        <w:rPr>
          <w:color w:val="000000"/>
          <w:sz w:val="24"/>
          <w:szCs w:val="24"/>
        </w:rPr>
      </w:pPr>
    </w:p>
    <w:p w14:paraId="00000076" w14:textId="7E77E2CE" w:rsidR="00BC30AA" w:rsidRPr="00FA144D" w:rsidRDefault="00F21004">
      <w:pPr>
        <w:rPr>
          <w:b/>
          <w:sz w:val="24"/>
          <w:szCs w:val="24"/>
        </w:rPr>
      </w:pPr>
      <w:r>
        <w:rPr>
          <w:b/>
          <w:sz w:val="24"/>
          <w:szCs w:val="24"/>
        </w:rPr>
        <w:t>2</w:t>
      </w:r>
      <w:r w:rsidRPr="00FA144D">
        <w:rPr>
          <w:b/>
          <w:sz w:val="24"/>
          <w:szCs w:val="24"/>
        </w:rPr>
        <w:t>.</w:t>
      </w:r>
      <w:r w:rsidR="00213442" w:rsidRPr="00FA144D">
        <w:rPr>
          <w:b/>
          <w:sz w:val="24"/>
          <w:szCs w:val="24"/>
        </w:rPr>
        <w:t>7</w:t>
      </w:r>
      <w:r w:rsidRPr="00FA144D">
        <w:rPr>
          <w:b/>
          <w:sz w:val="24"/>
          <w:szCs w:val="24"/>
        </w:rPr>
        <w:tab/>
      </w:r>
      <w:r w:rsidRPr="00FA144D">
        <w:rPr>
          <w:b/>
          <w:sz w:val="24"/>
          <w:szCs w:val="24"/>
        </w:rPr>
        <w:tab/>
        <w:t>Solar Facilities</w:t>
      </w:r>
    </w:p>
    <w:p w14:paraId="00000077" w14:textId="77777777" w:rsidR="00BC30AA" w:rsidRPr="00FA144D" w:rsidRDefault="00000000">
      <w:pPr>
        <w:rPr>
          <w:sz w:val="24"/>
          <w:szCs w:val="24"/>
        </w:rPr>
      </w:pPr>
      <w:r w:rsidRPr="00FA144D">
        <w:rPr>
          <w:sz w:val="24"/>
          <w:szCs w:val="24"/>
        </w:rPr>
        <w:t>Under Missouri laws, the right to sunlight is a property right. The Association has the right under the Declaration and these Rules to regulate the construction, installation, and maintenance of solar systems for the generation of electricity or capturing heat. The Association and the ACC will depend on the designers and installers as to the technical aspects of the design and installation and will focus on the appearance of the solar facilities.</w:t>
      </w:r>
    </w:p>
    <w:p w14:paraId="0000007A" w14:textId="77777777" w:rsidR="00BC30AA" w:rsidRPr="00FA144D" w:rsidRDefault="00000000">
      <w:pPr>
        <w:rPr>
          <w:sz w:val="24"/>
          <w:szCs w:val="24"/>
        </w:rPr>
      </w:pPr>
      <w:r w:rsidRPr="00FA144D">
        <w:rPr>
          <w:sz w:val="24"/>
          <w:szCs w:val="24"/>
        </w:rPr>
        <w:t xml:space="preserve">No installation of a solar system for generating electricity or capturing heat may </w:t>
      </w:r>
      <w:proofErr w:type="gramStart"/>
      <w:r w:rsidRPr="00FA144D">
        <w:rPr>
          <w:sz w:val="24"/>
          <w:szCs w:val="24"/>
        </w:rPr>
        <w:t>be installed</w:t>
      </w:r>
      <w:proofErr w:type="gramEnd"/>
      <w:r w:rsidRPr="00FA144D">
        <w:rPr>
          <w:sz w:val="24"/>
          <w:szCs w:val="24"/>
        </w:rPr>
        <w:t xml:space="preserve"> without the approval of the ACC. The ACC’s approval shall </w:t>
      </w:r>
      <w:proofErr w:type="gramStart"/>
      <w:r w:rsidRPr="00FA144D">
        <w:rPr>
          <w:sz w:val="24"/>
          <w:szCs w:val="24"/>
        </w:rPr>
        <w:t>be in compliance with</w:t>
      </w:r>
      <w:proofErr w:type="gramEnd"/>
      <w:r w:rsidRPr="00FA144D">
        <w:rPr>
          <w:sz w:val="24"/>
          <w:szCs w:val="24"/>
        </w:rPr>
        <w:t xml:space="preserve"> the following criteria and shall </w:t>
      </w:r>
      <w:proofErr w:type="gramStart"/>
      <w:r w:rsidRPr="00FA144D">
        <w:rPr>
          <w:sz w:val="24"/>
          <w:szCs w:val="24"/>
        </w:rPr>
        <w:t>be evidenced</w:t>
      </w:r>
      <w:proofErr w:type="gramEnd"/>
      <w:r w:rsidRPr="00FA144D">
        <w:rPr>
          <w:sz w:val="24"/>
          <w:szCs w:val="24"/>
        </w:rPr>
        <w:t xml:space="preserve"> by a permit issue by the ACC:</w:t>
      </w:r>
    </w:p>
    <w:p w14:paraId="0000007B" w14:textId="77777777" w:rsidR="00BC30AA" w:rsidRPr="00FA144D" w:rsidRDefault="00000000">
      <w:pPr>
        <w:numPr>
          <w:ilvl w:val="0"/>
          <w:numId w:val="3"/>
        </w:numPr>
        <w:pBdr>
          <w:top w:val="nil"/>
          <w:left w:val="nil"/>
          <w:bottom w:val="nil"/>
          <w:right w:val="nil"/>
          <w:between w:val="nil"/>
        </w:pBdr>
        <w:rPr>
          <w:color w:val="000000"/>
          <w:sz w:val="24"/>
          <w:szCs w:val="24"/>
        </w:rPr>
      </w:pPr>
      <w:r w:rsidRPr="00FA144D">
        <w:rPr>
          <w:color w:val="000000"/>
          <w:sz w:val="24"/>
          <w:szCs w:val="24"/>
        </w:rPr>
        <w:t>The plans and specifications for the installation of solar equipment must identify the name of the person who has designed the system and must contain the designer’s statement that the design of the system is in compliance with the current version of the National Electrical Code for solar facilities and that the system will be installed in compliance with the Nation Electrical Code.</w:t>
      </w:r>
    </w:p>
    <w:p w14:paraId="0000007D" w14:textId="5413355B" w:rsidR="00BC30AA" w:rsidRPr="00FA144D" w:rsidRDefault="00000000">
      <w:pPr>
        <w:numPr>
          <w:ilvl w:val="0"/>
          <w:numId w:val="3"/>
        </w:numPr>
        <w:pBdr>
          <w:top w:val="nil"/>
          <w:left w:val="nil"/>
          <w:bottom w:val="nil"/>
          <w:right w:val="nil"/>
          <w:between w:val="nil"/>
        </w:pBdr>
        <w:spacing w:after="0"/>
        <w:rPr>
          <w:color w:val="000000"/>
          <w:sz w:val="24"/>
          <w:szCs w:val="24"/>
        </w:rPr>
      </w:pPr>
      <w:r w:rsidRPr="00FA144D">
        <w:rPr>
          <w:color w:val="000000"/>
          <w:sz w:val="24"/>
          <w:szCs w:val="24"/>
        </w:rPr>
        <w:t xml:space="preserve">All solar panels must </w:t>
      </w:r>
      <w:proofErr w:type="gramStart"/>
      <w:r w:rsidRPr="00FA144D">
        <w:rPr>
          <w:color w:val="000000"/>
          <w:sz w:val="24"/>
          <w:szCs w:val="24"/>
        </w:rPr>
        <w:t>be installed</w:t>
      </w:r>
      <w:proofErr w:type="gramEnd"/>
      <w:r w:rsidRPr="00FA144D">
        <w:rPr>
          <w:color w:val="000000"/>
          <w:sz w:val="24"/>
          <w:szCs w:val="24"/>
        </w:rPr>
        <w:t xml:space="preserve"> on roofs of primary residences (including the roofs of attached garages) and may not </w:t>
      </w:r>
      <w:proofErr w:type="gramStart"/>
      <w:r w:rsidRPr="00FA144D">
        <w:rPr>
          <w:color w:val="000000"/>
          <w:sz w:val="24"/>
          <w:szCs w:val="24"/>
        </w:rPr>
        <w:t>be installed</w:t>
      </w:r>
      <w:proofErr w:type="gramEnd"/>
      <w:r w:rsidRPr="00FA144D">
        <w:rPr>
          <w:color w:val="000000"/>
          <w:sz w:val="24"/>
          <w:szCs w:val="24"/>
        </w:rPr>
        <w:t xml:space="preserve"> on any other portion of the housing structure, any outbuilding, or in any portion of the lawn or landscaped area, </w:t>
      </w:r>
      <w:r w:rsidR="002065C9" w:rsidRPr="00FA144D">
        <w:rPr>
          <w:color w:val="000000"/>
          <w:sz w:val="24"/>
          <w:szCs w:val="24"/>
        </w:rPr>
        <w:t xml:space="preserve">as approved by the </w:t>
      </w:r>
      <w:proofErr w:type="gramStart"/>
      <w:r w:rsidR="002065C9" w:rsidRPr="00FA144D">
        <w:rPr>
          <w:color w:val="000000"/>
          <w:sz w:val="24"/>
          <w:szCs w:val="24"/>
        </w:rPr>
        <w:t xml:space="preserve">ACC.  </w:t>
      </w:r>
      <w:proofErr w:type="gramEnd"/>
      <w:r w:rsidRPr="00FA144D">
        <w:rPr>
          <w:color w:val="000000"/>
          <w:sz w:val="24"/>
          <w:szCs w:val="24"/>
        </w:rPr>
        <w:t xml:space="preserve">For residences with insufficient south facing roof areas only on the street side of the house and </w:t>
      </w:r>
      <w:r w:rsidR="007C6437" w:rsidRPr="00FA144D">
        <w:rPr>
          <w:color w:val="000000"/>
          <w:sz w:val="24"/>
          <w:szCs w:val="24"/>
        </w:rPr>
        <w:t>for</w:t>
      </w:r>
      <w:r w:rsidRPr="00FA144D">
        <w:rPr>
          <w:color w:val="000000"/>
          <w:sz w:val="24"/>
          <w:szCs w:val="24"/>
        </w:rPr>
        <w:t xml:space="preserve"> </w:t>
      </w:r>
      <w:proofErr w:type="gramStart"/>
      <w:r w:rsidRPr="00FA144D">
        <w:rPr>
          <w:color w:val="000000"/>
          <w:sz w:val="24"/>
          <w:szCs w:val="24"/>
        </w:rPr>
        <w:t>lots</w:t>
      </w:r>
      <w:proofErr w:type="gramEnd"/>
      <w:r w:rsidRPr="00FA144D">
        <w:rPr>
          <w:color w:val="000000"/>
          <w:sz w:val="24"/>
          <w:szCs w:val="24"/>
        </w:rPr>
        <w:t xml:space="preserve"> without south facing roofs, arrays of solar panels may </w:t>
      </w:r>
      <w:proofErr w:type="gramStart"/>
      <w:r w:rsidRPr="00FA144D">
        <w:rPr>
          <w:color w:val="000000"/>
          <w:sz w:val="24"/>
          <w:szCs w:val="24"/>
        </w:rPr>
        <w:t>be placed</w:t>
      </w:r>
      <w:proofErr w:type="gramEnd"/>
      <w:r w:rsidRPr="00FA144D">
        <w:rPr>
          <w:color w:val="000000"/>
          <w:sz w:val="24"/>
          <w:szCs w:val="24"/>
        </w:rPr>
        <w:t xml:space="preserve"> in fenced rear yards within building lines.</w:t>
      </w:r>
    </w:p>
    <w:p w14:paraId="0000007E" w14:textId="77777777" w:rsidR="00BC30AA" w:rsidRPr="00FA144D" w:rsidRDefault="00BC30AA">
      <w:pPr>
        <w:pBdr>
          <w:top w:val="nil"/>
          <w:left w:val="nil"/>
          <w:bottom w:val="nil"/>
          <w:right w:val="nil"/>
          <w:between w:val="nil"/>
        </w:pBdr>
        <w:spacing w:after="0"/>
        <w:ind w:left="720"/>
        <w:rPr>
          <w:color w:val="000000"/>
          <w:sz w:val="24"/>
          <w:szCs w:val="24"/>
        </w:rPr>
      </w:pPr>
    </w:p>
    <w:p w14:paraId="0000007F" w14:textId="77777777" w:rsidR="00BC30AA" w:rsidRPr="00FA144D" w:rsidRDefault="00000000">
      <w:pPr>
        <w:numPr>
          <w:ilvl w:val="0"/>
          <w:numId w:val="3"/>
        </w:numPr>
        <w:pBdr>
          <w:top w:val="nil"/>
          <w:left w:val="nil"/>
          <w:bottom w:val="nil"/>
          <w:right w:val="nil"/>
          <w:between w:val="nil"/>
        </w:pBdr>
        <w:spacing w:after="0"/>
        <w:rPr>
          <w:color w:val="000000"/>
          <w:sz w:val="24"/>
          <w:szCs w:val="24"/>
        </w:rPr>
      </w:pPr>
      <w:r w:rsidRPr="00FA144D">
        <w:rPr>
          <w:color w:val="000000"/>
          <w:sz w:val="24"/>
          <w:szCs w:val="24"/>
        </w:rPr>
        <w:lastRenderedPageBreak/>
        <w:t xml:space="preserve">All installation of solar facilities must </w:t>
      </w:r>
      <w:proofErr w:type="gramStart"/>
      <w:r w:rsidRPr="00FA144D">
        <w:rPr>
          <w:color w:val="000000"/>
          <w:sz w:val="24"/>
          <w:szCs w:val="24"/>
        </w:rPr>
        <w:t>be performed</w:t>
      </w:r>
      <w:proofErr w:type="gramEnd"/>
      <w:r w:rsidRPr="00FA144D">
        <w:rPr>
          <w:color w:val="000000"/>
          <w:sz w:val="24"/>
          <w:szCs w:val="24"/>
        </w:rPr>
        <w:t xml:space="preserve"> by experienced technicians, such as electricians. Electricians holding statewide Missouri licenses shall </w:t>
      </w:r>
      <w:proofErr w:type="gramStart"/>
      <w:r w:rsidRPr="00FA144D">
        <w:rPr>
          <w:color w:val="000000"/>
          <w:sz w:val="24"/>
          <w:szCs w:val="24"/>
        </w:rPr>
        <w:t>be presumed</w:t>
      </w:r>
      <w:proofErr w:type="gramEnd"/>
      <w:r w:rsidRPr="00FA144D">
        <w:rPr>
          <w:color w:val="000000"/>
          <w:sz w:val="24"/>
          <w:szCs w:val="24"/>
        </w:rPr>
        <w:t xml:space="preserve"> to be and qualified to install solar facilities.</w:t>
      </w:r>
    </w:p>
    <w:p w14:paraId="00000080" w14:textId="77777777" w:rsidR="00BC30AA" w:rsidRPr="00FA144D" w:rsidRDefault="00BC30AA">
      <w:pPr>
        <w:pBdr>
          <w:top w:val="nil"/>
          <w:left w:val="nil"/>
          <w:bottom w:val="nil"/>
          <w:right w:val="nil"/>
          <w:between w:val="nil"/>
        </w:pBdr>
        <w:spacing w:after="0"/>
        <w:ind w:left="720"/>
        <w:rPr>
          <w:color w:val="000000"/>
          <w:sz w:val="24"/>
          <w:szCs w:val="24"/>
        </w:rPr>
      </w:pPr>
    </w:p>
    <w:p w14:paraId="00000081" w14:textId="77777777" w:rsidR="00BC30AA" w:rsidRPr="00FA144D" w:rsidRDefault="00000000">
      <w:pPr>
        <w:numPr>
          <w:ilvl w:val="0"/>
          <w:numId w:val="3"/>
        </w:numPr>
        <w:pBdr>
          <w:top w:val="nil"/>
          <w:left w:val="nil"/>
          <w:bottom w:val="nil"/>
          <w:right w:val="nil"/>
          <w:between w:val="nil"/>
        </w:pBdr>
        <w:spacing w:after="0"/>
        <w:rPr>
          <w:color w:val="000000"/>
          <w:sz w:val="24"/>
          <w:szCs w:val="24"/>
        </w:rPr>
      </w:pPr>
      <w:r w:rsidRPr="00FA144D">
        <w:rPr>
          <w:color w:val="000000"/>
          <w:sz w:val="24"/>
          <w:szCs w:val="24"/>
        </w:rPr>
        <w:t>The panels mounted on roofs shall be at the same pitch as the roof and shall not extend over the roof’s eaves or peak or interfere with drainage in the roof’s valleys.</w:t>
      </w:r>
    </w:p>
    <w:p w14:paraId="00000082" w14:textId="77777777" w:rsidR="00BC30AA" w:rsidRPr="00FA144D" w:rsidRDefault="00BC30AA">
      <w:pPr>
        <w:pBdr>
          <w:top w:val="nil"/>
          <w:left w:val="nil"/>
          <w:bottom w:val="nil"/>
          <w:right w:val="nil"/>
          <w:between w:val="nil"/>
        </w:pBdr>
        <w:spacing w:after="0"/>
        <w:ind w:left="720"/>
        <w:rPr>
          <w:color w:val="000000"/>
          <w:sz w:val="24"/>
          <w:szCs w:val="24"/>
        </w:rPr>
      </w:pPr>
    </w:p>
    <w:p w14:paraId="00000083" w14:textId="67433320" w:rsidR="00BC30AA" w:rsidRPr="00FA144D" w:rsidRDefault="00000000">
      <w:pPr>
        <w:numPr>
          <w:ilvl w:val="0"/>
          <w:numId w:val="3"/>
        </w:numPr>
        <w:pBdr>
          <w:top w:val="nil"/>
          <w:left w:val="nil"/>
          <w:bottom w:val="nil"/>
          <w:right w:val="nil"/>
          <w:between w:val="nil"/>
        </w:pBdr>
        <w:spacing w:after="0"/>
        <w:rPr>
          <w:color w:val="000000"/>
          <w:sz w:val="24"/>
          <w:szCs w:val="24"/>
        </w:rPr>
      </w:pPr>
      <w:r w:rsidRPr="00FA144D">
        <w:rPr>
          <w:color w:val="000000"/>
          <w:sz w:val="24"/>
          <w:szCs w:val="24"/>
        </w:rPr>
        <w:t xml:space="preserve">The visible portions of the mounting system for the solar panels must </w:t>
      </w:r>
      <w:r w:rsidR="00F21004" w:rsidRPr="00FA144D">
        <w:rPr>
          <w:color w:val="000000"/>
          <w:sz w:val="24"/>
          <w:szCs w:val="24"/>
        </w:rPr>
        <w:t>be</w:t>
      </w:r>
      <w:r w:rsidRPr="00FA144D">
        <w:rPr>
          <w:color w:val="000000"/>
          <w:sz w:val="24"/>
          <w:szCs w:val="24"/>
        </w:rPr>
        <w:t xml:space="preserve"> anodized aluminum or other metal with a durable coating.</w:t>
      </w:r>
    </w:p>
    <w:p w14:paraId="00000084" w14:textId="77777777" w:rsidR="00BC30AA" w:rsidRPr="00FA144D" w:rsidRDefault="00BC30AA">
      <w:pPr>
        <w:pBdr>
          <w:top w:val="nil"/>
          <w:left w:val="nil"/>
          <w:bottom w:val="nil"/>
          <w:right w:val="nil"/>
          <w:between w:val="nil"/>
        </w:pBdr>
        <w:spacing w:after="0"/>
        <w:ind w:left="720"/>
        <w:rPr>
          <w:color w:val="000000"/>
          <w:sz w:val="24"/>
          <w:szCs w:val="24"/>
        </w:rPr>
      </w:pPr>
    </w:p>
    <w:p w14:paraId="00000085" w14:textId="77777777" w:rsidR="00BC30AA" w:rsidRPr="00FA144D" w:rsidRDefault="00000000">
      <w:pPr>
        <w:numPr>
          <w:ilvl w:val="0"/>
          <w:numId w:val="3"/>
        </w:numPr>
        <w:pBdr>
          <w:top w:val="nil"/>
          <w:left w:val="nil"/>
          <w:bottom w:val="nil"/>
          <w:right w:val="nil"/>
          <w:between w:val="nil"/>
        </w:pBdr>
        <w:rPr>
          <w:color w:val="000000"/>
          <w:sz w:val="24"/>
          <w:szCs w:val="24"/>
        </w:rPr>
      </w:pPr>
      <w:r w:rsidRPr="00FA144D">
        <w:rPr>
          <w:color w:val="000000"/>
          <w:sz w:val="24"/>
          <w:szCs w:val="24"/>
        </w:rPr>
        <w:t xml:space="preserve">If a roof mounted solar system is visible from the street or adjacent lots </w:t>
      </w:r>
      <w:proofErr w:type="gramStart"/>
      <w:r w:rsidRPr="00FA144D">
        <w:rPr>
          <w:color w:val="000000"/>
          <w:sz w:val="24"/>
          <w:szCs w:val="24"/>
        </w:rPr>
        <w:t>is removed</w:t>
      </w:r>
      <w:proofErr w:type="gramEnd"/>
      <w:r w:rsidRPr="00FA144D">
        <w:rPr>
          <w:color w:val="000000"/>
          <w:sz w:val="24"/>
          <w:szCs w:val="24"/>
        </w:rPr>
        <w:t xml:space="preserve"> without replacement within 90 days, the roofing material shall </w:t>
      </w:r>
      <w:proofErr w:type="gramStart"/>
      <w:r w:rsidRPr="00FA144D">
        <w:rPr>
          <w:color w:val="000000"/>
          <w:sz w:val="24"/>
          <w:szCs w:val="24"/>
        </w:rPr>
        <w:t>be replaced</w:t>
      </w:r>
      <w:proofErr w:type="gramEnd"/>
      <w:r w:rsidRPr="00FA144D">
        <w:rPr>
          <w:color w:val="000000"/>
          <w:sz w:val="24"/>
          <w:szCs w:val="24"/>
        </w:rPr>
        <w:t xml:space="preserve"> so that the past installation will not be visually evident.</w:t>
      </w:r>
    </w:p>
    <w:p w14:paraId="00000098" w14:textId="400A87D1" w:rsidR="00BC30AA" w:rsidRPr="00FA144D" w:rsidRDefault="00F21004">
      <w:pPr>
        <w:rPr>
          <w:b/>
          <w:sz w:val="24"/>
          <w:szCs w:val="24"/>
        </w:rPr>
      </w:pPr>
      <w:r>
        <w:rPr>
          <w:b/>
          <w:sz w:val="24"/>
          <w:szCs w:val="24"/>
        </w:rPr>
        <w:t>2</w:t>
      </w:r>
      <w:r w:rsidRPr="00FA144D">
        <w:rPr>
          <w:b/>
          <w:sz w:val="24"/>
          <w:szCs w:val="24"/>
        </w:rPr>
        <w:t>.</w:t>
      </w:r>
      <w:r w:rsidR="00213442" w:rsidRPr="00FA144D">
        <w:rPr>
          <w:b/>
          <w:sz w:val="24"/>
          <w:szCs w:val="24"/>
        </w:rPr>
        <w:t>8</w:t>
      </w:r>
      <w:r w:rsidRPr="00FA144D">
        <w:rPr>
          <w:b/>
          <w:sz w:val="24"/>
          <w:szCs w:val="24"/>
        </w:rPr>
        <w:tab/>
      </w:r>
      <w:r w:rsidRPr="00FA144D">
        <w:rPr>
          <w:b/>
          <w:sz w:val="24"/>
          <w:szCs w:val="24"/>
        </w:rPr>
        <w:tab/>
        <w:t>Roofs</w:t>
      </w:r>
    </w:p>
    <w:p w14:paraId="00000099" w14:textId="02F25056" w:rsidR="00BC30AA" w:rsidRPr="00FA144D" w:rsidRDefault="00000000">
      <w:pPr>
        <w:rPr>
          <w:sz w:val="24"/>
          <w:szCs w:val="24"/>
        </w:rPr>
      </w:pPr>
      <w:r w:rsidRPr="00FA144D">
        <w:rPr>
          <w:sz w:val="24"/>
          <w:szCs w:val="24"/>
        </w:rPr>
        <w:t xml:space="preserve">All roofs shall have an exterior surface that shall </w:t>
      </w:r>
      <w:proofErr w:type="gramStart"/>
      <w:r w:rsidRPr="00FA144D">
        <w:rPr>
          <w:sz w:val="24"/>
          <w:szCs w:val="24"/>
        </w:rPr>
        <w:t>be approved</w:t>
      </w:r>
      <w:proofErr w:type="gramEnd"/>
      <w:r w:rsidRPr="00FA144D">
        <w:rPr>
          <w:sz w:val="24"/>
          <w:szCs w:val="24"/>
        </w:rPr>
        <w:t xml:space="preserve"> by the Architectural Control Committee, in its sole discretion. All roofs must have a pitch of at least 6:12 and consist of architectural roofing shingles or other roofing material specifically approved by the Architectural Control Committee. Thirty-year GAF or equivalent composition or better multi-tab </w:t>
      </w:r>
      <w:proofErr w:type="gramStart"/>
      <w:r w:rsidRPr="00FA144D">
        <w:rPr>
          <w:sz w:val="24"/>
          <w:szCs w:val="24"/>
        </w:rPr>
        <w:t>is requ</w:t>
      </w:r>
      <w:r w:rsidRPr="00F21004">
        <w:rPr>
          <w:sz w:val="24"/>
          <w:szCs w:val="24"/>
        </w:rPr>
        <w:t>ired</w:t>
      </w:r>
      <w:proofErr w:type="gramEnd"/>
      <w:r w:rsidRPr="00F21004">
        <w:rPr>
          <w:sz w:val="24"/>
          <w:szCs w:val="24"/>
        </w:rPr>
        <w:t>. Colors shall be as indicted in</w:t>
      </w:r>
      <w:r w:rsidR="00F21004" w:rsidRPr="00F21004">
        <w:rPr>
          <w:sz w:val="24"/>
          <w:szCs w:val="24"/>
        </w:rPr>
        <w:t xml:space="preserve"> section 2.3</w:t>
      </w:r>
      <w:r w:rsidRPr="00F21004">
        <w:rPr>
          <w:sz w:val="24"/>
          <w:szCs w:val="24"/>
        </w:rPr>
        <w:t>.</w:t>
      </w:r>
    </w:p>
    <w:p w14:paraId="000000AD" w14:textId="6FE28D8C" w:rsidR="00BC30AA" w:rsidRPr="00FA144D" w:rsidRDefault="00F21004">
      <w:pPr>
        <w:rPr>
          <w:b/>
          <w:sz w:val="24"/>
          <w:szCs w:val="24"/>
        </w:rPr>
      </w:pPr>
      <w:r>
        <w:rPr>
          <w:b/>
          <w:sz w:val="24"/>
          <w:szCs w:val="24"/>
        </w:rPr>
        <w:t>2</w:t>
      </w:r>
      <w:r w:rsidRPr="00FA144D">
        <w:rPr>
          <w:b/>
          <w:sz w:val="24"/>
          <w:szCs w:val="24"/>
        </w:rPr>
        <w:t>.</w:t>
      </w:r>
      <w:r w:rsidR="00213442" w:rsidRPr="00FA144D">
        <w:rPr>
          <w:b/>
          <w:sz w:val="24"/>
          <w:szCs w:val="24"/>
        </w:rPr>
        <w:t>9</w:t>
      </w:r>
      <w:r w:rsidRPr="00FA144D">
        <w:rPr>
          <w:b/>
          <w:sz w:val="24"/>
          <w:szCs w:val="24"/>
        </w:rPr>
        <w:tab/>
      </w:r>
      <w:r w:rsidRPr="00FA144D">
        <w:rPr>
          <w:b/>
          <w:sz w:val="24"/>
          <w:szCs w:val="24"/>
        </w:rPr>
        <w:tab/>
        <w:t>Encroachments</w:t>
      </w:r>
    </w:p>
    <w:p w14:paraId="000000AE" w14:textId="22767023" w:rsidR="00BC30AA" w:rsidRPr="00FA144D" w:rsidRDefault="00000000">
      <w:pPr>
        <w:rPr>
          <w:sz w:val="24"/>
          <w:szCs w:val="24"/>
        </w:rPr>
      </w:pPr>
      <w:r w:rsidRPr="00FA144D">
        <w:rPr>
          <w:sz w:val="24"/>
          <w:szCs w:val="24"/>
        </w:rPr>
        <w:t xml:space="preserve">No tree, </w:t>
      </w:r>
      <w:r w:rsidR="00F21004">
        <w:rPr>
          <w:sz w:val="24"/>
          <w:szCs w:val="24"/>
        </w:rPr>
        <w:t>s</w:t>
      </w:r>
      <w:r w:rsidRPr="00FA144D">
        <w:rPr>
          <w:sz w:val="24"/>
          <w:szCs w:val="24"/>
        </w:rPr>
        <w:t xml:space="preserve">hrub, or planting of any kind on any Lot shall </w:t>
      </w:r>
      <w:proofErr w:type="gramStart"/>
      <w:r w:rsidRPr="00FA144D">
        <w:rPr>
          <w:sz w:val="24"/>
          <w:szCs w:val="24"/>
        </w:rPr>
        <w:t>be allowed</w:t>
      </w:r>
      <w:proofErr w:type="gramEnd"/>
      <w:r w:rsidRPr="00FA144D">
        <w:rPr>
          <w:sz w:val="24"/>
          <w:szCs w:val="24"/>
        </w:rPr>
        <w:t xml:space="preserve"> to overhang or otherwise encroach upon any sidewalk, street, pedestrian way, or other area from ground level to a height of eight (8) feet, without the prior approval of the Architectural Control Committee. No fence, wall, hedge, or shrub, which obstructs sight lines at intersections within the Emory Creek Ranch Subdivision shall </w:t>
      </w:r>
      <w:proofErr w:type="gramStart"/>
      <w:r w:rsidRPr="00FA144D">
        <w:rPr>
          <w:sz w:val="24"/>
          <w:szCs w:val="24"/>
        </w:rPr>
        <w:t>be permitted</w:t>
      </w:r>
      <w:proofErr w:type="gramEnd"/>
      <w:r w:rsidRPr="00FA144D">
        <w:rPr>
          <w:sz w:val="24"/>
          <w:szCs w:val="24"/>
        </w:rPr>
        <w:t>.</w:t>
      </w:r>
    </w:p>
    <w:p w14:paraId="000000B0" w14:textId="14B69807" w:rsidR="00BC30AA" w:rsidRPr="00FA144D" w:rsidRDefault="00F21004">
      <w:pPr>
        <w:rPr>
          <w:b/>
          <w:sz w:val="24"/>
          <w:szCs w:val="24"/>
        </w:rPr>
      </w:pPr>
      <w:r>
        <w:rPr>
          <w:b/>
          <w:sz w:val="24"/>
          <w:szCs w:val="24"/>
        </w:rPr>
        <w:t>2</w:t>
      </w:r>
      <w:r w:rsidRPr="00FA144D">
        <w:rPr>
          <w:b/>
          <w:sz w:val="24"/>
          <w:szCs w:val="24"/>
        </w:rPr>
        <w:t>.</w:t>
      </w:r>
      <w:r w:rsidR="00295F33" w:rsidRPr="00FA144D">
        <w:rPr>
          <w:b/>
          <w:sz w:val="24"/>
          <w:szCs w:val="24"/>
        </w:rPr>
        <w:t>1</w:t>
      </w:r>
      <w:r w:rsidR="00213442" w:rsidRPr="00FA144D">
        <w:rPr>
          <w:b/>
          <w:sz w:val="24"/>
          <w:szCs w:val="24"/>
        </w:rPr>
        <w:t>0</w:t>
      </w:r>
      <w:r w:rsidRPr="00FA144D">
        <w:rPr>
          <w:b/>
          <w:sz w:val="24"/>
          <w:szCs w:val="24"/>
        </w:rPr>
        <w:tab/>
      </w:r>
      <w:r w:rsidRPr="00FA144D">
        <w:rPr>
          <w:b/>
          <w:sz w:val="24"/>
          <w:szCs w:val="24"/>
        </w:rPr>
        <w:tab/>
        <w:t>Repair and Maintenance of Buildings</w:t>
      </w:r>
    </w:p>
    <w:p w14:paraId="000000B1" w14:textId="23C2B0E1" w:rsidR="00BC30AA" w:rsidRPr="00FA144D" w:rsidRDefault="00000000">
      <w:pPr>
        <w:rPr>
          <w:sz w:val="24"/>
          <w:szCs w:val="24"/>
        </w:rPr>
      </w:pPr>
      <w:r w:rsidRPr="00FA144D">
        <w:rPr>
          <w:sz w:val="24"/>
          <w:szCs w:val="24"/>
        </w:rPr>
        <w:t xml:space="preserve">No building, residence, or structure within any Lot shall </w:t>
      </w:r>
      <w:proofErr w:type="gramStart"/>
      <w:r w:rsidRPr="00FA144D">
        <w:rPr>
          <w:sz w:val="24"/>
          <w:szCs w:val="24"/>
        </w:rPr>
        <w:t>be permitted</w:t>
      </w:r>
      <w:proofErr w:type="gramEnd"/>
      <w:r w:rsidRPr="00FA144D">
        <w:rPr>
          <w:sz w:val="24"/>
          <w:szCs w:val="24"/>
        </w:rPr>
        <w:t xml:space="preserve"> to fall into a state of disrepair and the same </w:t>
      </w:r>
      <w:proofErr w:type="gramStart"/>
      <w:r w:rsidRPr="00FA144D">
        <w:rPr>
          <w:sz w:val="24"/>
          <w:szCs w:val="24"/>
        </w:rPr>
        <w:t>shall at all times</w:t>
      </w:r>
      <w:proofErr w:type="gramEnd"/>
      <w:r w:rsidRPr="00FA144D">
        <w:rPr>
          <w:sz w:val="24"/>
          <w:szCs w:val="24"/>
        </w:rPr>
        <w:t xml:space="preserve"> </w:t>
      </w:r>
      <w:proofErr w:type="gramStart"/>
      <w:r w:rsidRPr="00FA144D">
        <w:rPr>
          <w:sz w:val="24"/>
          <w:szCs w:val="24"/>
        </w:rPr>
        <w:t>be kept</w:t>
      </w:r>
      <w:proofErr w:type="gramEnd"/>
      <w:r w:rsidRPr="00FA144D">
        <w:rPr>
          <w:sz w:val="24"/>
          <w:szCs w:val="24"/>
        </w:rPr>
        <w:t xml:space="preserve"> in good condition and good repair and adequately painted or finished. </w:t>
      </w:r>
      <w:r w:rsidRPr="005C01BB">
        <w:rPr>
          <w:sz w:val="24"/>
          <w:szCs w:val="24"/>
        </w:rPr>
        <w:t xml:space="preserve">The Board may determine violations of this Section to constitute a nuisance within </w:t>
      </w:r>
      <w:r w:rsidR="0036776B" w:rsidRPr="005C01BB">
        <w:rPr>
          <w:sz w:val="24"/>
          <w:szCs w:val="24"/>
        </w:rPr>
        <w:t>section 2.11</w:t>
      </w:r>
      <w:r w:rsidR="006D61B7" w:rsidRPr="005C01BB">
        <w:rPr>
          <w:sz w:val="24"/>
          <w:szCs w:val="24"/>
        </w:rPr>
        <w:t xml:space="preserve"> </w:t>
      </w:r>
      <w:r w:rsidRPr="005C01BB">
        <w:rPr>
          <w:sz w:val="24"/>
          <w:szCs w:val="24"/>
        </w:rPr>
        <w:t>subject to remediation by the Association</w:t>
      </w:r>
      <w:r w:rsidR="005C01BB" w:rsidRPr="005C01BB">
        <w:rPr>
          <w:sz w:val="24"/>
          <w:szCs w:val="24"/>
        </w:rPr>
        <w:t>.</w:t>
      </w:r>
    </w:p>
    <w:p w14:paraId="000000B3" w14:textId="24648316" w:rsidR="00BC30AA" w:rsidRPr="00FA144D" w:rsidRDefault="00F21004">
      <w:pPr>
        <w:rPr>
          <w:b/>
          <w:sz w:val="24"/>
          <w:szCs w:val="24"/>
        </w:rPr>
      </w:pPr>
      <w:r>
        <w:rPr>
          <w:b/>
          <w:sz w:val="24"/>
          <w:szCs w:val="24"/>
        </w:rPr>
        <w:t>2</w:t>
      </w:r>
      <w:r w:rsidRPr="00FA144D">
        <w:rPr>
          <w:b/>
          <w:sz w:val="24"/>
          <w:szCs w:val="24"/>
        </w:rPr>
        <w:t>.</w:t>
      </w:r>
      <w:r w:rsidR="00295F33" w:rsidRPr="00FA144D">
        <w:rPr>
          <w:b/>
          <w:sz w:val="24"/>
          <w:szCs w:val="24"/>
        </w:rPr>
        <w:t>1</w:t>
      </w:r>
      <w:r w:rsidR="00213442" w:rsidRPr="00FA144D">
        <w:rPr>
          <w:b/>
          <w:sz w:val="24"/>
          <w:szCs w:val="24"/>
        </w:rPr>
        <w:t>1</w:t>
      </w:r>
      <w:r w:rsidRPr="00FA144D">
        <w:rPr>
          <w:b/>
          <w:sz w:val="24"/>
          <w:szCs w:val="24"/>
        </w:rPr>
        <w:tab/>
      </w:r>
      <w:r w:rsidR="00AA1EC2" w:rsidRPr="00FA144D">
        <w:rPr>
          <w:b/>
          <w:sz w:val="24"/>
          <w:szCs w:val="24"/>
        </w:rPr>
        <w:tab/>
      </w:r>
      <w:r w:rsidRPr="00FA144D">
        <w:rPr>
          <w:b/>
          <w:sz w:val="24"/>
          <w:szCs w:val="24"/>
        </w:rPr>
        <w:t>Nuisances</w:t>
      </w:r>
    </w:p>
    <w:p w14:paraId="000000B4" w14:textId="1A04E315" w:rsidR="00BC30AA" w:rsidRPr="00FA144D" w:rsidRDefault="00000000">
      <w:pPr>
        <w:numPr>
          <w:ilvl w:val="0"/>
          <w:numId w:val="4"/>
        </w:numPr>
        <w:pBdr>
          <w:top w:val="nil"/>
          <w:left w:val="nil"/>
          <w:bottom w:val="nil"/>
          <w:right w:val="nil"/>
          <w:between w:val="nil"/>
        </w:pBdr>
        <w:rPr>
          <w:color w:val="000000"/>
          <w:sz w:val="24"/>
          <w:szCs w:val="24"/>
        </w:rPr>
      </w:pPr>
      <w:r w:rsidRPr="00FA144D">
        <w:rPr>
          <w:color w:val="000000"/>
          <w:sz w:val="24"/>
          <w:szCs w:val="24"/>
        </w:rPr>
        <w:t xml:space="preserve">No noxious or offensive activity shall be </w:t>
      </w:r>
      <w:proofErr w:type="gramStart"/>
      <w:r w:rsidRPr="00FA144D">
        <w:rPr>
          <w:color w:val="000000"/>
          <w:sz w:val="24"/>
          <w:szCs w:val="24"/>
        </w:rPr>
        <w:t>carried on</w:t>
      </w:r>
      <w:proofErr w:type="gramEnd"/>
      <w:r w:rsidRPr="00FA144D">
        <w:rPr>
          <w:color w:val="000000"/>
          <w:sz w:val="24"/>
          <w:szCs w:val="24"/>
        </w:rPr>
        <w:t xml:space="preserve"> upon any Lot, nor shall anything </w:t>
      </w:r>
      <w:proofErr w:type="gramStart"/>
      <w:r w:rsidRPr="00FA144D">
        <w:rPr>
          <w:color w:val="000000"/>
          <w:sz w:val="24"/>
          <w:szCs w:val="24"/>
        </w:rPr>
        <w:t>be done</w:t>
      </w:r>
      <w:proofErr w:type="gramEnd"/>
      <w:r w:rsidRPr="00FA144D">
        <w:rPr>
          <w:color w:val="000000"/>
          <w:sz w:val="24"/>
          <w:szCs w:val="24"/>
        </w:rPr>
        <w:t xml:space="preserve"> thereupon which may be or may become an annoyance or nuisance to the neighborhood. No rubbish or debris of any kind shall </w:t>
      </w:r>
      <w:proofErr w:type="gramStart"/>
      <w:r w:rsidRPr="00FA144D">
        <w:rPr>
          <w:color w:val="000000"/>
          <w:sz w:val="24"/>
          <w:szCs w:val="24"/>
        </w:rPr>
        <w:t>be placed</w:t>
      </w:r>
      <w:proofErr w:type="gramEnd"/>
      <w:r w:rsidRPr="00FA144D">
        <w:rPr>
          <w:color w:val="000000"/>
          <w:sz w:val="24"/>
          <w:szCs w:val="24"/>
        </w:rPr>
        <w:t xml:space="preserve"> or permitted to accumulate upon or adjacent to any Lot, and no odors or noxious fumes shall </w:t>
      </w:r>
      <w:proofErr w:type="gramStart"/>
      <w:r w:rsidRPr="00FA144D">
        <w:rPr>
          <w:color w:val="000000"/>
          <w:sz w:val="24"/>
          <w:szCs w:val="24"/>
        </w:rPr>
        <w:t>be permitted</w:t>
      </w:r>
      <w:proofErr w:type="gramEnd"/>
      <w:r w:rsidRPr="00FA144D">
        <w:rPr>
          <w:color w:val="000000"/>
          <w:sz w:val="24"/>
          <w:szCs w:val="24"/>
        </w:rPr>
        <w:t xml:space="preserve"> to emanate therefrom </w:t>
      </w:r>
      <w:proofErr w:type="gramStart"/>
      <w:r w:rsidRPr="00FA144D">
        <w:rPr>
          <w:color w:val="000000"/>
          <w:sz w:val="24"/>
          <w:szCs w:val="24"/>
        </w:rPr>
        <w:t>so as to</w:t>
      </w:r>
      <w:proofErr w:type="gramEnd"/>
      <w:r w:rsidRPr="00FA144D">
        <w:rPr>
          <w:color w:val="000000"/>
          <w:sz w:val="24"/>
          <w:szCs w:val="24"/>
        </w:rPr>
        <w:t xml:space="preserve"> render any Lot, or portion thereof, unsanitary, unsightly, offensive, or detrimental to any other Lot or its occupants. </w:t>
      </w:r>
      <w:r w:rsidRPr="00FA144D">
        <w:rPr>
          <w:color w:val="000000"/>
          <w:sz w:val="24"/>
          <w:szCs w:val="24"/>
        </w:rPr>
        <w:lastRenderedPageBreak/>
        <w:t xml:space="preserve">Without limiting the generality of the foregoing, no exterior speakers, excessive exterior lights, horns, whistles, bells, or other sound devices, except those designed solely for security purposes, shall </w:t>
      </w:r>
      <w:proofErr w:type="gramStart"/>
      <w:r w:rsidRPr="00FA144D">
        <w:rPr>
          <w:color w:val="000000"/>
          <w:sz w:val="24"/>
          <w:szCs w:val="24"/>
        </w:rPr>
        <w:t>be used</w:t>
      </w:r>
      <w:proofErr w:type="gramEnd"/>
      <w:r w:rsidRPr="00FA144D">
        <w:rPr>
          <w:color w:val="000000"/>
          <w:sz w:val="24"/>
          <w:szCs w:val="24"/>
        </w:rPr>
        <w:t xml:space="preserve">, placed, or located on any Lot. The </w:t>
      </w:r>
      <w:r w:rsidR="00EC56BF" w:rsidRPr="00FA144D">
        <w:rPr>
          <w:color w:val="000000"/>
          <w:sz w:val="24"/>
          <w:szCs w:val="24"/>
        </w:rPr>
        <w:t>Board,</w:t>
      </w:r>
      <w:r w:rsidRPr="00FA144D">
        <w:rPr>
          <w:color w:val="000000"/>
          <w:sz w:val="24"/>
          <w:szCs w:val="24"/>
        </w:rPr>
        <w:t xml:space="preserve"> in its sole </w:t>
      </w:r>
      <w:r w:rsidR="00EC56BF" w:rsidRPr="00FA144D">
        <w:rPr>
          <w:color w:val="000000"/>
          <w:sz w:val="24"/>
          <w:szCs w:val="24"/>
        </w:rPr>
        <w:t>discretion,</w:t>
      </w:r>
      <w:r w:rsidRPr="00FA144D">
        <w:rPr>
          <w:color w:val="000000"/>
          <w:sz w:val="24"/>
          <w:szCs w:val="24"/>
        </w:rPr>
        <w:t xml:space="preserve"> shall have the right to determine whether any of the foregoing conditions or circumstances not specifically </w:t>
      </w:r>
      <w:r w:rsidR="00F21004" w:rsidRPr="00FA144D">
        <w:rPr>
          <w:color w:val="000000"/>
          <w:sz w:val="24"/>
          <w:szCs w:val="24"/>
        </w:rPr>
        <w:t>described herein constitute</w:t>
      </w:r>
      <w:r w:rsidRPr="00FA144D">
        <w:rPr>
          <w:color w:val="000000"/>
          <w:sz w:val="24"/>
          <w:szCs w:val="24"/>
        </w:rPr>
        <w:t xml:space="preserve"> a nuisance to any other Lot or the Emory Creek Ranch Subdivision and may require the removal or remediation of such condition. Any such Board decision shall be conclusive.</w:t>
      </w:r>
    </w:p>
    <w:p w14:paraId="000000B5" w14:textId="77777777" w:rsidR="00BC30AA" w:rsidRPr="00FA144D" w:rsidRDefault="00BC30AA">
      <w:pPr>
        <w:ind w:left="360"/>
        <w:rPr>
          <w:sz w:val="24"/>
          <w:szCs w:val="24"/>
        </w:rPr>
      </w:pPr>
    </w:p>
    <w:p w14:paraId="000000B6" w14:textId="6C9ABEF1" w:rsidR="00BC30AA" w:rsidRPr="00FA144D" w:rsidRDefault="00000000">
      <w:pPr>
        <w:numPr>
          <w:ilvl w:val="0"/>
          <w:numId w:val="4"/>
        </w:numPr>
        <w:pBdr>
          <w:top w:val="nil"/>
          <w:left w:val="nil"/>
          <w:bottom w:val="nil"/>
          <w:right w:val="nil"/>
          <w:between w:val="nil"/>
        </w:pBdr>
        <w:spacing w:after="0"/>
        <w:rPr>
          <w:color w:val="000000"/>
          <w:sz w:val="24"/>
          <w:szCs w:val="24"/>
        </w:rPr>
      </w:pPr>
      <w:r w:rsidRPr="00FA144D">
        <w:rPr>
          <w:color w:val="000000"/>
          <w:sz w:val="24"/>
          <w:szCs w:val="24"/>
        </w:rPr>
        <w:t xml:space="preserve">Grass, trees, and various vegetation shall </w:t>
      </w:r>
      <w:proofErr w:type="gramStart"/>
      <w:r w:rsidRPr="00FA144D">
        <w:rPr>
          <w:color w:val="000000"/>
          <w:sz w:val="24"/>
          <w:szCs w:val="24"/>
        </w:rPr>
        <w:t>be kept</w:t>
      </w:r>
      <w:proofErr w:type="gramEnd"/>
      <w:r w:rsidRPr="00FA144D">
        <w:rPr>
          <w:color w:val="000000"/>
          <w:sz w:val="24"/>
          <w:szCs w:val="24"/>
        </w:rPr>
        <w:t xml:space="preserve"> neatly cut and maintained. Lawns shall not </w:t>
      </w:r>
      <w:proofErr w:type="gramStart"/>
      <w:r w:rsidRPr="00FA144D">
        <w:rPr>
          <w:color w:val="000000"/>
          <w:sz w:val="24"/>
          <w:szCs w:val="24"/>
        </w:rPr>
        <w:t>be allowed</w:t>
      </w:r>
      <w:proofErr w:type="gramEnd"/>
      <w:r w:rsidRPr="00FA144D">
        <w:rPr>
          <w:color w:val="000000"/>
          <w:sz w:val="24"/>
          <w:szCs w:val="24"/>
        </w:rPr>
        <w:t xml:space="preserve"> to exceed six (6) inches from the ground surface. Fences and other outside structures or outdoor decorations shall </w:t>
      </w:r>
      <w:proofErr w:type="gramStart"/>
      <w:r w:rsidRPr="00FA144D">
        <w:rPr>
          <w:color w:val="000000"/>
          <w:sz w:val="24"/>
          <w:szCs w:val="24"/>
        </w:rPr>
        <w:t>be maintained</w:t>
      </w:r>
      <w:proofErr w:type="gramEnd"/>
      <w:r w:rsidRPr="00FA144D">
        <w:rPr>
          <w:color w:val="000000"/>
          <w:sz w:val="24"/>
          <w:szCs w:val="24"/>
        </w:rPr>
        <w:t xml:space="preserve"> so as not to become unsightly or annoyance or a nuisance to the neighborhood. Upon owner’s failure to comply with this Rule, the Association may perform, or have </w:t>
      </w:r>
      <w:r w:rsidR="00EC56BF" w:rsidRPr="00FA144D">
        <w:rPr>
          <w:color w:val="000000"/>
          <w:sz w:val="24"/>
          <w:szCs w:val="24"/>
        </w:rPr>
        <w:t>performed, the</w:t>
      </w:r>
      <w:r w:rsidRPr="00FA144D">
        <w:rPr>
          <w:color w:val="000000"/>
          <w:sz w:val="24"/>
          <w:szCs w:val="24"/>
        </w:rPr>
        <w:t xml:space="preserve"> necessary action to remedy the problem, and shall </w:t>
      </w:r>
      <w:proofErr w:type="gramStart"/>
      <w:r w:rsidRPr="00FA144D">
        <w:rPr>
          <w:color w:val="000000"/>
          <w:sz w:val="24"/>
          <w:szCs w:val="24"/>
        </w:rPr>
        <w:t>be entitled</w:t>
      </w:r>
      <w:proofErr w:type="gramEnd"/>
      <w:r w:rsidRPr="00FA144D">
        <w:rPr>
          <w:color w:val="000000"/>
          <w:sz w:val="24"/>
          <w:szCs w:val="24"/>
        </w:rPr>
        <w:t xml:space="preserve"> to recover the expense associated with such remedial action from the offending owner.</w:t>
      </w:r>
    </w:p>
    <w:p w14:paraId="000000B7" w14:textId="77777777" w:rsidR="00BC30AA" w:rsidRPr="00FA144D" w:rsidRDefault="00BC30AA">
      <w:pPr>
        <w:pBdr>
          <w:top w:val="nil"/>
          <w:left w:val="nil"/>
          <w:bottom w:val="nil"/>
          <w:right w:val="nil"/>
          <w:between w:val="nil"/>
        </w:pBdr>
        <w:spacing w:after="0"/>
        <w:ind w:left="720"/>
        <w:rPr>
          <w:color w:val="000000"/>
          <w:sz w:val="24"/>
          <w:szCs w:val="24"/>
        </w:rPr>
      </w:pPr>
    </w:p>
    <w:p w14:paraId="000000B9" w14:textId="4941445B" w:rsidR="00BC30AA" w:rsidRPr="00FA144D" w:rsidRDefault="00F21004">
      <w:pPr>
        <w:rPr>
          <w:b/>
          <w:sz w:val="24"/>
          <w:szCs w:val="24"/>
        </w:rPr>
      </w:pPr>
      <w:r>
        <w:rPr>
          <w:b/>
          <w:sz w:val="24"/>
          <w:szCs w:val="24"/>
        </w:rPr>
        <w:t>2</w:t>
      </w:r>
      <w:r w:rsidRPr="00FA144D">
        <w:rPr>
          <w:b/>
          <w:sz w:val="24"/>
          <w:szCs w:val="24"/>
        </w:rPr>
        <w:t>.</w:t>
      </w:r>
      <w:r w:rsidR="00213442" w:rsidRPr="00FA144D">
        <w:rPr>
          <w:b/>
          <w:sz w:val="24"/>
          <w:szCs w:val="24"/>
        </w:rPr>
        <w:t>12</w:t>
      </w:r>
      <w:r w:rsidRPr="00FA144D">
        <w:rPr>
          <w:b/>
          <w:sz w:val="24"/>
          <w:szCs w:val="24"/>
        </w:rPr>
        <w:tab/>
        <w:t>Animals</w:t>
      </w:r>
    </w:p>
    <w:p w14:paraId="000000BA" w14:textId="45BBBAAA" w:rsidR="00BC30AA" w:rsidRPr="00FA144D" w:rsidRDefault="00000000">
      <w:pPr>
        <w:rPr>
          <w:sz w:val="24"/>
          <w:szCs w:val="24"/>
        </w:rPr>
      </w:pPr>
      <w:r w:rsidRPr="00FA144D">
        <w:rPr>
          <w:sz w:val="24"/>
          <w:szCs w:val="24"/>
        </w:rPr>
        <w:t xml:space="preserve">No animals, livestock, or poultry of any kind shall </w:t>
      </w:r>
      <w:proofErr w:type="gramStart"/>
      <w:r w:rsidRPr="00FA144D">
        <w:rPr>
          <w:sz w:val="24"/>
          <w:szCs w:val="24"/>
        </w:rPr>
        <w:t>be raised</w:t>
      </w:r>
      <w:proofErr w:type="gramEnd"/>
      <w:r w:rsidRPr="00FA144D">
        <w:rPr>
          <w:sz w:val="24"/>
          <w:szCs w:val="24"/>
        </w:rPr>
        <w:t xml:space="preserve">, bred, or kept on any Lot, except that dogs, cats, or other household pets may </w:t>
      </w:r>
      <w:proofErr w:type="gramStart"/>
      <w:r w:rsidRPr="00FA144D">
        <w:rPr>
          <w:sz w:val="24"/>
          <w:szCs w:val="24"/>
        </w:rPr>
        <w:t>be kept</w:t>
      </w:r>
      <w:proofErr w:type="gramEnd"/>
      <w:r w:rsidRPr="00FA144D">
        <w:rPr>
          <w:sz w:val="24"/>
          <w:szCs w:val="24"/>
        </w:rPr>
        <w:t xml:space="preserve"> and maintained </w:t>
      </w:r>
      <w:proofErr w:type="gramStart"/>
      <w:r w:rsidRPr="00FA144D">
        <w:rPr>
          <w:sz w:val="24"/>
          <w:szCs w:val="24"/>
        </w:rPr>
        <w:t>provided that</w:t>
      </w:r>
      <w:proofErr w:type="gramEnd"/>
      <w:r w:rsidRPr="00FA144D">
        <w:rPr>
          <w:sz w:val="24"/>
          <w:szCs w:val="24"/>
        </w:rPr>
        <w:t xml:space="preserve"> they not be kept, </w:t>
      </w:r>
      <w:proofErr w:type="gramStart"/>
      <w:r w:rsidRPr="00FA144D">
        <w:rPr>
          <w:sz w:val="24"/>
          <w:szCs w:val="24"/>
        </w:rPr>
        <w:t>bred</w:t>
      </w:r>
      <w:proofErr w:type="gramEnd"/>
      <w:r w:rsidRPr="00FA144D">
        <w:rPr>
          <w:sz w:val="24"/>
          <w:szCs w:val="24"/>
        </w:rPr>
        <w:t xml:space="preserve"> or maintained for any commercial purpose. Household pets shall </w:t>
      </w:r>
      <w:proofErr w:type="gramStart"/>
      <w:r w:rsidRPr="00FA144D">
        <w:rPr>
          <w:sz w:val="24"/>
          <w:szCs w:val="24"/>
        </w:rPr>
        <w:t>be maintained</w:t>
      </w:r>
      <w:proofErr w:type="gramEnd"/>
      <w:r w:rsidRPr="00FA144D">
        <w:rPr>
          <w:sz w:val="24"/>
          <w:szCs w:val="24"/>
        </w:rPr>
        <w:t xml:space="preserve"> in a clean and sanitary situation and shall not be a noxious or nuisance to the surrounding owners. Each household shall </w:t>
      </w:r>
      <w:proofErr w:type="gramStart"/>
      <w:r w:rsidRPr="00FA144D">
        <w:rPr>
          <w:sz w:val="24"/>
          <w:szCs w:val="24"/>
        </w:rPr>
        <w:t>be limited</w:t>
      </w:r>
      <w:proofErr w:type="gramEnd"/>
      <w:r w:rsidRPr="00FA144D">
        <w:rPr>
          <w:sz w:val="24"/>
          <w:szCs w:val="24"/>
        </w:rPr>
        <w:t xml:space="preserve"> to not more than three (3) dogs and/or cats. Dogs must </w:t>
      </w:r>
      <w:proofErr w:type="gramStart"/>
      <w:r w:rsidRPr="00FA144D">
        <w:rPr>
          <w:sz w:val="24"/>
          <w:szCs w:val="24"/>
        </w:rPr>
        <w:t>be considered</w:t>
      </w:r>
      <w:proofErr w:type="gramEnd"/>
      <w:r w:rsidRPr="00FA144D">
        <w:rPr>
          <w:sz w:val="24"/>
          <w:szCs w:val="24"/>
        </w:rPr>
        <w:t xml:space="preserve"> tame. No reptiles shall </w:t>
      </w:r>
      <w:proofErr w:type="gramStart"/>
      <w:r w:rsidRPr="00FA144D">
        <w:rPr>
          <w:sz w:val="24"/>
          <w:szCs w:val="24"/>
        </w:rPr>
        <w:t>be kept</w:t>
      </w:r>
      <w:proofErr w:type="gramEnd"/>
      <w:r w:rsidRPr="00FA144D">
        <w:rPr>
          <w:sz w:val="24"/>
          <w:szCs w:val="24"/>
        </w:rPr>
        <w:t xml:space="preserve"> as pets. Upon written request of any Owner, the Board shall conclusively determine, in its sole discretion, whether a particular animal is a common household pet, a nuisance, or whether the number of animals kept on any Lot is reasonable. Any decision rendered by the Board on such matters shall be as enforceable and in the same manner as any other restriction contained herein. No pet or animal shall </w:t>
      </w:r>
      <w:proofErr w:type="gramStart"/>
      <w:r w:rsidRPr="00FA144D">
        <w:rPr>
          <w:sz w:val="24"/>
          <w:szCs w:val="24"/>
        </w:rPr>
        <w:t>be allowed</w:t>
      </w:r>
      <w:proofErr w:type="gramEnd"/>
      <w:r w:rsidRPr="00FA144D">
        <w:rPr>
          <w:sz w:val="24"/>
          <w:szCs w:val="24"/>
        </w:rPr>
        <w:t xml:space="preserve"> to run loose or unsupervised within the Emory Creek Ranch Subdivision.</w:t>
      </w:r>
    </w:p>
    <w:p w14:paraId="000000BC" w14:textId="13D032AA" w:rsidR="00BC30AA" w:rsidRPr="00FA144D" w:rsidRDefault="00F21004">
      <w:pPr>
        <w:rPr>
          <w:b/>
          <w:sz w:val="24"/>
          <w:szCs w:val="24"/>
        </w:rPr>
      </w:pPr>
      <w:r>
        <w:rPr>
          <w:b/>
          <w:sz w:val="24"/>
          <w:szCs w:val="24"/>
        </w:rPr>
        <w:t>2</w:t>
      </w:r>
      <w:r w:rsidRPr="00FA144D">
        <w:rPr>
          <w:b/>
          <w:sz w:val="24"/>
          <w:szCs w:val="24"/>
        </w:rPr>
        <w:t>.</w:t>
      </w:r>
      <w:r w:rsidR="00295F33" w:rsidRPr="00FA144D">
        <w:rPr>
          <w:b/>
          <w:sz w:val="24"/>
          <w:szCs w:val="24"/>
        </w:rPr>
        <w:t>1</w:t>
      </w:r>
      <w:r w:rsidR="00213442" w:rsidRPr="00FA144D">
        <w:rPr>
          <w:b/>
          <w:sz w:val="24"/>
          <w:szCs w:val="24"/>
        </w:rPr>
        <w:t>3</w:t>
      </w:r>
      <w:r w:rsidRPr="00FA144D">
        <w:rPr>
          <w:b/>
          <w:sz w:val="24"/>
          <w:szCs w:val="24"/>
        </w:rPr>
        <w:tab/>
      </w:r>
      <w:r w:rsidRPr="00FA144D">
        <w:rPr>
          <w:b/>
          <w:sz w:val="24"/>
          <w:szCs w:val="24"/>
        </w:rPr>
        <w:tab/>
        <w:t>Trailers and Motor Vehicles</w:t>
      </w:r>
    </w:p>
    <w:p w14:paraId="000000BD" w14:textId="48BEE44A" w:rsidR="00BC30AA" w:rsidRPr="00FA144D" w:rsidRDefault="00000000">
      <w:pPr>
        <w:rPr>
          <w:sz w:val="24"/>
          <w:szCs w:val="24"/>
        </w:rPr>
      </w:pPr>
      <w:r w:rsidRPr="00FA144D">
        <w:rPr>
          <w:sz w:val="24"/>
          <w:szCs w:val="24"/>
        </w:rPr>
        <w:t xml:space="preserve">All </w:t>
      </w:r>
      <w:r w:rsidR="00EC56BF" w:rsidRPr="00FA144D">
        <w:rPr>
          <w:sz w:val="24"/>
          <w:szCs w:val="24"/>
        </w:rPr>
        <w:t>vehicles</w:t>
      </w:r>
      <w:r w:rsidRPr="00FA144D">
        <w:rPr>
          <w:sz w:val="24"/>
          <w:szCs w:val="24"/>
        </w:rPr>
        <w:t xml:space="preserve"> and equipment, owned </w:t>
      </w:r>
      <w:r w:rsidR="007C6437" w:rsidRPr="00FA144D">
        <w:rPr>
          <w:sz w:val="24"/>
          <w:szCs w:val="24"/>
        </w:rPr>
        <w:t xml:space="preserve">or utilized </w:t>
      </w:r>
      <w:r w:rsidRPr="00FA144D">
        <w:rPr>
          <w:sz w:val="24"/>
          <w:szCs w:val="24"/>
        </w:rPr>
        <w:t>by Lot owners</w:t>
      </w:r>
      <w:r w:rsidR="007C6437" w:rsidRPr="00FA144D">
        <w:rPr>
          <w:sz w:val="24"/>
          <w:szCs w:val="24"/>
        </w:rPr>
        <w:t xml:space="preserve"> or any members of their household</w:t>
      </w:r>
      <w:r w:rsidRPr="00FA144D">
        <w:rPr>
          <w:sz w:val="24"/>
          <w:szCs w:val="24"/>
        </w:rPr>
        <w:t xml:space="preserve">, shall </w:t>
      </w:r>
      <w:proofErr w:type="gramStart"/>
      <w:r w:rsidRPr="00FA144D">
        <w:rPr>
          <w:sz w:val="24"/>
          <w:szCs w:val="24"/>
        </w:rPr>
        <w:t>be parked</w:t>
      </w:r>
      <w:proofErr w:type="gramEnd"/>
      <w:r w:rsidRPr="00FA144D">
        <w:rPr>
          <w:sz w:val="24"/>
          <w:szCs w:val="24"/>
        </w:rPr>
        <w:t xml:space="preserve"> only in the Lot owner’s garage or driveway. Recreational vehicles and equipment, </w:t>
      </w:r>
      <w:proofErr w:type="gramStart"/>
      <w:r w:rsidRPr="00FA144D">
        <w:rPr>
          <w:sz w:val="24"/>
          <w:szCs w:val="24"/>
        </w:rPr>
        <w:t>including but not limited to</w:t>
      </w:r>
      <w:proofErr w:type="gramEnd"/>
      <w:r w:rsidRPr="00FA144D">
        <w:rPr>
          <w:sz w:val="24"/>
          <w:szCs w:val="24"/>
        </w:rPr>
        <w:t xml:space="preserve"> boats, motor homes, travel trailers, campers and the </w:t>
      </w:r>
      <w:r w:rsidR="00AA1EC2" w:rsidRPr="00FA144D">
        <w:rPr>
          <w:sz w:val="24"/>
          <w:szCs w:val="24"/>
        </w:rPr>
        <w:t>like,</w:t>
      </w:r>
      <w:r w:rsidRPr="00FA144D">
        <w:rPr>
          <w:sz w:val="24"/>
          <w:szCs w:val="24"/>
        </w:rPr>
        <w:t xml:space="preserve"> shall not </w:t>
      </w:r>
      <w:proofErr w:type="gramStart"/>
      <w:r w:rsidRPr="00FA144D">
        <w:rPr>
          <w:sz w:val="24"/>
          <w:szCs w:val="24"/>
        </w:rPr>
        <w:t>be parked</w:t>
      </w:r>
      <w:proofErr w:type="gramEnd"/>
      <w:r w:rsidRPr="00FA144D">
        <w:rPr>
          <w:sz w:val="24"/>
          <w:szCs w:val="24"/>
        </w:rPr>
        <w:t xml:space="preserve"> or stored within the subdivision. Small boats may </w:t>
      </w:r>
      <w:proofErr w:type="gramStart"/>
      <w:r w:rsidRPr="00FA144D">
        <w:rPr>
          <w:sz w:val="24"/>
          <w:szCs w:val="24"/>
        </w:rPr>
        <w:t>be stored</w:t>
      </w:r>
      <w:proofErr w:type="gramEnd"/>
      <w:r w:rsidRPr="00FA144D">
        <w:rPr>
          <w:sz w:val="24"/>
          <w:szCs w:val="24"/>
        </w:rPr>
        <w:t xml:space="preserve"> in owner’s garage or behind a privacy fence </w:t>
      </w:r>
      <w:proofErr w:type="gramStart"/>
      <w:r w:rsidRPr="00FA144D">
        <w:rPr>
          <w:sz w:val="24"/>
          <w:szCs w:val="24"/>
        </w:rPr>
        <w:t>as long as</w:t>
      </w:r>
      <w:proofErr w:type="gramEnd"/>
      <w:r w:rsidRPr="00FA144D">
        <w:rPr>
          <w:sz w:val="24"/>
          <w:szCs w:val="24"/>
        </w:rPr>
        <w:t xml:space="preserve"> the boat is not visible by neighbors or </w:t>
      </w:r>
      <w:r w:rsidR="00721D01">
        <w:rPr>
          <w:sz w:val="24"/>
          <w:szCs w:val="24"/>
        </w:rPr>
        <w:t xml:space="preserve">is </w:t>
      </w:r>
      <w:r w:rsidRPr="00FA144D">
        <w:rPr>
          <w:sz w:val="24"/>
          <w:szCs w:val="24"/>
        </w:rPr>
        <w:t xml:space="preserve">not visible from the street. </w:t>
      </w:r>
      <w:r w:rsidR="00721D01">
        <w:rPr>
          <w:sz w:val="24"/>
          <w:szCs w:val="24"/>
        </w:rPr>
        <w:t xml:space="preserve">Trailers may also </w:t>
      </w:r>
      <w:proofErr w:type="gramStart"/>
      <w:r w:rsidR="00721D01">
        <w:rPr>
          <w:sz w:val="24"/>
          <w:szCs w:val="24"/>
        </w:rPr>
        <w:t>be stored</w:t>
      </w:r>
      <w:proofErr w:type="gramEnd"/>
      <w:r w:rsidR="00721D01">
        <w:rPr>
          <w:sz w:val="24"/>
          <w:szCs w:val="24"/>
        </w:rPr>
        <w:t xml:space="preserve"> behind </w:t>
      </w:r>
      <w:r w:rsidR="00904FC1">
        <w:rPr>
          <w:sz w:val="24"/>
          <w:szCs w:val="24"/>
        </w:rPr>
        <w:t>fences and</w:t>
      </w:r>
      <w:r w:rsidR="006D61B7">
        <w:rPr>
          <w:sz w:val="24"/>
          <w:szCs w:val="24"/>
        </w:rPr>
        <w:t xml:space="preserve"> parked</w:t>
      </w:r>
      <w:r w:rsidR="00721D01">
        <w:rPr>
          <w:sz w:val="24"/>
          <w:szCs w:val="24"/>
        </w:rPr>
        <w:t xml:space="preserve"> on the owner’s lot </w:t>
      </w:r>
      <w:proofErr w:type="gramStart"/>
      <w:r w:rsidR="00721D01">
        <w:rPr>
          <w:sz w:val="24"/>
          <w:szCs w:val="24"/>
        </w:rPr>
        <w:t>as long as</w:t>
      </w:r>
      <w:proofErr w:type="gramEnd"/>
      <w:r w:rsidR="00721D01">
        <w:rPr>
          <w:sz w:val="24"/>
          <w:szCs w:val="24"/>
        </w:rPr>
        <w:t xml:space="preserve"> they are not visible from the street. </w:t>
      </w:r>
      <w:r w:rsidRPr="00FA144D">
        <w:rPr>
          <w:sz w:val="24"/>
          <w:szCs w:val="24"/>
        </w:rPr>
        <w:t xml:space="preserve">The Board may </w:t>
      </w:r>
      <w:r w:rsidRPr="00FA144D">
        <w:rPr>
          <w:sz w:val="24"/>
          <w:szCs w:val="24"/>
        </w:rPr>
        <w:lastRenderedPageBreak/>
        <w:t xml:space="preserve">provide in the Rules such other and further restrictions, prohibitions and conditions pertaining to the storage, maintenance, keeping and safe use of such motor vehicles, boats, and watercraft which shall </w:t>
      </w:r>
      <w:proofErr w:type="gramStart"/>
      <w:r w:rsidRPr="00FA144D">
        <w:rPr>
          <w:sz w:val="24"/>
          <w:szCs w:val="24"/>
        </w:rPr>
        <w:t>be deemed</w:t>
      </w:r>
      <w:proofErr w:type="gramEnd"/>
      <w:r w:rsidRPr="00FA144D">
        <w:rPr>
          <w:sz w:val="24"/>
          <w:szCs w:val="24"/>
        </w:rPr>
        <w:t xml:space="preserve"> incorporated herein by reference and as effective and binding as set forth expressly herein. Recreational vehicles may </w:t>
      </w:r>
      <w:proofErr w:type="gramStart"/>
      <w:r w:rsidRPr="00FA144D">
        <w:rPr>
          <w:sz w:val="24"/>
          <w:szCs w:val="24"/>
        </w:rPr>
        <w:t>be parked</w:t>
      </w:r>
      <w:proofErr w:type="gramEnd"/>
      <w:r w:rsidRPr="00FA144D">
        <w:rPr>
          <w:sz w:val="24"/>
          <w:szCs w:val="24"/>
        </w:rPr>
        <w:t xml:space="preserve"> in the </w:t>
      </w:r>
      <w:r w:rsidR="00AA1EC2" w:rsidRPr="00FA144D">
        <w:rPr>
          <w:sz w:val="24"/>
          <w:szCs w:val="24"/>
        </w:rPr>
        <w:t>owner’s</w:t>
      </w:r>
      <w:r w:rsidRPr="00FA144D">
        <w:rPr>
          <w:sz w:val="24"/>
          <w:szCs w:val="24"/>
        </w:rPr>
        <w:t xml:space="preserve"> driveway for a period of 72 hours for loading and unloading before and after trip</w:t>
      </w:r>
      <w:r w:rsidR="002065C9" w:rsidRPr="00FA144D">
        <w:rPr>
          <w:sz w:val="24"/>
          <w:szCs w:val="24"/>
        </w:rPr>
        <w:t xml:space="preserve"> after approval has </w:t>
      </w:r>
      <w:proofErr w:type="gramStart"/>
      <w:r w:rsidR="002065C9" w:rsidRPr="00FA144D">
        <w:rPr>
          <w:sz w:val="24"/>
          <w:szCs w:val="24"/>
        </w:rPr>
        <w:t>been received</w:t>
      </w:r>
      <w:proofErr w:type="gramEnd"/>
      <w:r w:rsidR="002065C9" w:rsidRPr="00FA144D">
        <w:rPr>
          <w:sz w:val="24"/>
          <w:szCs w:val="24"/>
        </w:rPr>
        <w:t xml:space="preserve"> from the Board members via email.</w:t>
      </w:r>
    </w:p>
    <w:p w14:paraId="000000BF" w14:textId="192941F7" w:rsidR="00BC30AA" w:rsidRPr="00FA144D" w:rsidRDefault="00F21004">
      <w:pPr>
        <w:rPr>
          <w:b/>
          <w:sz w:val="24"/>
          <w:szCs w:val="24"/>
        </w:rPr>
      </w:pPr>
      <w:r>
        <w:rPr>
          <w:b/>
          <w:sz w:val="24"/>
          <w:szCs w:val="24"/>
        </w:rPr>
        <w:t>2</w:t>
      </w:r>
      <w:r w:rsidRPr="00FA144D">
        <w:rPr>
          <w:b/>
          <w:sz w:val="24"/>
          <w:szCs w:val="24"/>
        </w:rPr>
        <w:t>.</w:t>
      </w:r>
      <w:r w:rsidR="00295F33" w:rsidRPr="00FA144D">
        <w:rPr>
          <w:b/>
          <w:sz w:val="24"/>
          <w:szCs w:val="24"/>
        </w:rPr>
        <w:t>1</w:t>
      </w:r>
      <w:r w:rsidR="00213442" w:rsidRPr="00FA144D">
        <w:rPr>
          <w:b/>
          <w:sz w:val="24"/>
          <w:szCs w:val="24"/>
        </w:rPr>
        <w:t>4</w:t>
      </w:r>
      <w:r w:rsidRPr="00FA144D">
        <w:rPr>
          <w:b/>
          <w:sz w:val="24"/>
          <w:szCs w:val="24"/>
        </w:rPr>
        <w:tab/>
      </w:r>
      <w:r w:rsidRPr="00FA144D">
        <w:rPr>
          <w:b/>
          <w:sz w:val="24"/>
          <w:szCs w:val="24"/>
        </w:rPr>
        <w:tab/>
        <w:t>Inoperative Vehicles</w:t>
      </w:r>
    </w:p>
    <w:p w14:paraId="000000C0" w14:textId="77777777" w:rsidR="00BC30AA" w:rsidRPr="00FA144D" w:rsidRDefault="00000000">
      <w:pPr>
        <w:rPr>
          <w:sz w:val="24"/>
          <w:szCs w:val="24"/>
        </w:rPr>
      </w:pPr>
      <w:r w:rsidRPr="00FA144D">
        <w:rPr>
          <w:sz w:val="24"/>
          <w:szCs w:val="24"/>
        </w:rPr>
        <w:t xml:space="preserve">No vehicle, bus, tractor, or other conveyance or rig, other than a lawn grass apparatus, shall </w:t>
      </w:r>
      <w:proofErr w:type="gramStart"/>
      <w:r w:rsidRPr="00FA144D">
        <w:rPr>
          <w:sz w:val="24"/>
          <w:szCs w:val="24"/>
        </w:rPr>
        <w:t>be left</w:t>
      </w:r>
      <w:proofErr w:type="gramEnd"/>
      <w:r w:rsidRPr="00FA144D">
        <w:rPr>
          <w:sz w:val="24"/>
          <w:szCs w:val="24"/>
        </w:rPr>
        <w:t xml:space="preserve"> inoperative on any Lot for a period of more than 3 days.</w:t>
      </w:r>
    </w:p>
    <w:p w14:paraId="000000C2" w14:textId="7E4BB54B" w:rsidR="00BC30AA" w:rsidRPr="00FA144D" w:rsidRDefault="00F21004">
      <w:pPr>
        <w:rPr>
          <w:b/>
          <w:sz w:val="24"/>
          <w:szCs w:val="24"/>
        </w:rPr>
      </w:pPr>
      <w:r>
        <w:rPr>
          <w:b/>
          <w:sz w:val="24"/>
          <w:szCs w:val="24"/>
        </w:rPr>
        <w:t>2</w:t>
      </w:r>
      <w:r w:rsidRPr="00FA144D">
        <w:rPr>
          <w:b/>
          <w:sz w:val="24"/>
          <w:szCs w:val="24"/>
        </w:rPr>
        <w:t>.</w:t>
      </w:r>
      <w:r w:rsidR="00295F33" w:rsidRPr="00FA144D">
        <w:rPr>
          <w:b/>
          <w:sz w:val="24"/>
          <w:szCs w:val="24"/>
        </w:rPr>
        <w:t>1</w:t>
      </w:r>
      <w:r w:rsidR="00213442" w:rsidRPr="00FA144D">
        <w:rPr>
          <w:b/>
          <w:sz w:val="24"/>
          <w:szCs w:val="24"/>
        </w:rPr>
        <w:t>5</w:t>
      </w:r>
      <w:r w:rsidRPr="00FA144D">
        <w:rPr>
          <w:b/>
          <w:sz w:val="24"/>
          <w:szCs w:val="24"/>
        </w:rPr>
        <w:tab/>
      </w:r>
      <w:r w:rsidR="00AA1EC2" w:rsidRPr="00FA144D">
        <w:rPr>
          <w:b/>
          <w:sz w:val="24"/>
          <w:szCs w:val="24"/>
        </w:rPr>
        <w:tab/>
      </w:r>
      <w:r w:rsidRPr="00FA144D">
        <w:rPr>
          <w:b/>
          <w:sz w:val="24"/>
          <w:szCs w:val="24"/>
        </w:rPr>
        <w:t>Machinery and Equipment</w:t>
      </w:r>
    </w:p>
    <w:p w14:paraId="000000C3" w14:textId="77777777" w:rsidR="00BC30AA" w:rsidRPr="00FA144D" w:rsidRDefault="00000000">
      <w:pPr>
        <w:rPr>
          <w:sz w:val="24"/>
          <w:szCs w:val="24"/>
        </w:rPr>
      </w:pPr>
      <w:r w:rsidRPr="00FA144D">
        <w:rPr>
          <w:sz w:val="24"/>
          <w:szCs w:val="24"/>
        </w:rPr>
        <w:t>No machinery or equipment of any kind shall be placed, operated or maintained upon or adjacent to any Lot except such machinery or equipment as is usual and customary in connection with the use, maintenance or construction of the improvements on such Lot, and except that which Developer or the Association may require for the operation and maintenance of the Common Area.</w:t>
      </w:r>
    </w:p>
    <w:p w14:paraId="000000CA" w14:textId="630637F9" w:rsidR="00BC30AA" w:rsidRPr="00FA144D" w:rsidRDefault="00F21004">
      <w:pPr>
        <w:rPr>
          <w:b/>
          <w:sz w:val="24"/>
          <w:szCs w:val="24"/>
        </w:rPr>
      </w:pPr>
      <w:r>
        <w:rPr>
          <w:b/>
          <w:sz w:val="24"/>
          <w:szCs w:val="24"/>
        </w:rPr>
        <w:t>2</w:t>
      </w:r>
      <w:r w:rsidRPr="00FA144D">
        <w:rPr>
          <w:b/>
          <w:sz w:val="24"/>
          <w:szCs w:val="24"/>
        </w:rPr>
        <w:t>.</w:t>
      </w:r>
      <w:r w:rsidR="00295F33" w:rsidRPr="00FA144D">
        <w:rPr>
          <w:b/>
          <w:sz w:val="24"/>
          <w:szCs w:val="24"/>
        </w:rPr>
        <w:t>1</w:t>
      </w:r>
      <w:r w:rsidR="00213442" w:rsidRPr="00FA144D">
        <w:rPr>
          <w:b/>
          <w:sz w:val="24"/>
          <w:szCs w:val="24"/>
        </w:rPr>
        <w:t>6</w:t>
      </w:r>
      <w:r w:rsidRPr="00FA144D">
        <w:rPr>
          <w:b/>
          <w:sz w:val="24"/>
          <w:szCs w:val="24"/>
        </w:rPr>
        <w:tab/>
      </w:r>
      <w:r w:rsidRPr="00FA144D">
        <w:rPr>
          <w:b/>
          <w:sz w:val="24"/>
          <w:szCs w:val="24"/>
        </w:rPr>
        <w:tab/>
        <w:t>Decorative Lighting</w:t>
      </w:r>
    </w:p>
    <w:p w14:paraId="000000CB" w14:textId="425054A5" w:rsidR="00BC30AA" w:rsidRPr="00FA144D" w:rsidRDefault="00000000">
      <w:pPr>
        <w:rPr>
          <w:sz w:val="24"/>
          <w:szCs w:val="24"/>
        </w:rPr>
      </w:pPr>
      <w:r w:rsidRPr="00FA144D">
        <w:rPr>
          <w:sz w:val="24"/>
          <w:szCs w:val="24"/>
        </w:rPr>
        <w:t xml:space="preserve">Holiday lights </w:t>
      </w:r>
      <w:proofErr w:type="gramStart"/>
      <w:r w:rsidRPr="00FA144D">
        <w:rPr>
          <w:sz w:val="24"/>
          <w:szCs w:val="24"/>
        </w:rPr>
        <w:t>are approved</w:t>
      </w:r>
      <w:proofErr w:type="gramEnd"/>
      <w:r w:rsidRPr="00FA144D">
        <w:rPr>
          <w:sz w:val="24"/>
          <w:szCs w:val="24"/>
        </w:rPr>
        <w:t xml:space="preserve"> and encouraged within the Subdivision; however annual Christmas lights must </w:t>
      </w:r>
      <w:proofErr w:type="gramStart"/>
      <w:r w:rsidRPr="00FA144D">
        <w:rPr>
          <w:sz w:val="24"/>
          <w:szCs w:val="24"/>
        </w:rPr>
        <w:t>be removed</w:t>
      </w:r>
      <w:proofErr w:type="gramEnd"/>
      <w:r w:rsidRPr="00FA144D">
        <w:rPr>
          <w:sz w:val="24"/>
          <w:szCs w:val="24"/>
        </w:rPr>
        <w:t xml:space="preserve"> from houses by January 31</w:t>
      </w:r>
      <w:r w:rsidRPr="00FA144D">
        <w:rPr>
          <w:sz w:val="24"/>
          <w:szCs w:val="24"/>
          <w:vertAlign w:val="superscript"/>
        </w:rPr>
        <w:t>st</w:t>
      </w:r>
      <w:r w:rsidRPr="00FA144D">
        <w:rPr>
          <w:sz w:val="24"/>
          <w:szCs w:val="24"/>
        </w:rPr>
        <w:t xml:space="preserve"> each year. Other Holiday lights must </w:t>
      </w:r>
      <w:proofErr w:type="gramStart"/>
      <w:r w:rsidRPr="00FA144D">
        <w:rPr>
          <w:sz w:val="24"/>
          <w:szCs w:val="24"/>
        </w:rPr>
        <w:t>be removed</w:t>
      </w:r>
      <w:proofErr w:type="gramEnd"/>
      <w:r w:rsidRPr="00FA144D">
        <w:rPr>
          <w:sz w:val="24"/>
          <w:szCs w:val="24"/>
        </w:rPr>
        <w:t xml:space="preserve"> after 30 days from the </w:t>
      </w:r>
      <w:r w:rsidRPr="0036776B">
        <w:rPr>
          <w:sz w:val="24"/>
          <w:szCs w:val="24"/>
        </w:rPr>
        <w:t xml:space="preserve">holiday. Decorative year-long lighting must </w:t>
      </w:r>
      <w:proofErr w:type="gramStart"/>
      <w:r w:rsidRPr="0036776B">
        <w:rPr>
          <w:sz w:val="24"/>
          <w:szCs w:val="24"/>
        </w:rPr>
        <w:t>be in compliance with</w:t>
      </w:r>
      <w:proofErr w:type="gramEnd"/>
      <w:r w:rsidRPr="0036776B">
        <w:rPr>
          <w:sz w:val="24"/>
          <w:szCs w:val="24"/>
        </w:rPr>
        <w:t xml:space="preserve"> </w:t>
      </w:r>
      <w:r w:rsidR="0036776B" w:rsidRPr="0036776B">
        <w:rPr>
          <w:sz w:val="24"/>
          <w:szCs w:val="24"/>
        </w:rPr>
        <w:t xml:space="preserve">CCR 5.10 </w:t>
      </w:r>
      <w:r w:rsidRPr="0036776B">
        <w:rPr>
          <w:sz w:val="24"/>
          <w:szCs w:val="24"/>
        </w:rPr>
        <w:t xml:space="preserve">and will </w:t>
      </w:r>
      <w:proofErr w:type="gramStart"/>
      <w:r w:rsidRPr="0036776B">
        <w:rPr>
          <w:sz w:val="24"/>
          <w:szCs w:val="24"/>
        </w:rPr>
        <w:t>be approved</w:t>
      </w:r>
      <w:proofErr w:type="gramEnd"/>
      <w:r w:rsidRPr="0036776B">
        <w:rPr>
          <w:sz w:val="24"/>
          <w:szCs w:val="24"/>
        </w:rPr>
        <w:t xml:space="preserve"> on a case-by-case basis by the Architectural Control Committee.</w:t>
      </w:r>
    </w:p>
    <w:p w14:paraId="000000D0" w14:textId="70CB6835" w:rsidR="00BC30AA" w:rsidRPr="00FA144D" w:rsidRDefault="00F21004">
      <w:pPr>
        <w:rPr>
          <w:b/>
          <w:sz w:val="24"/>
          <w:szCs w:val="24"/>
        </w:rPr>
      </w:pPr>
      <w:r>
        <w:rPr>
          <w:b/>
          <w:sz w:val="24"/>
          <w:szCs w:val="24"/>
        </w:rPr>
        <w:t>2</w:t>
      </w:r>
      <w:r w:rsidRPr="00FA144D">
        <w:rPr>
          <w:b/>
          <w:sz w:val="24"/>
          <w:szCs w:val="24"/>
        </w:rPr>
        <w:t>.</w:t>
      </w:r>
      <w:r w:rsidR="00295F33" w:rsidRPr="00FA144D">
        <w:rPr>
          <w:b/>
          <w:sz w:val="24"/>
          <w:szCs w:val="24"/>
        </w:rPr>
        <w:t>1</w:t>
      </w:r>
      <w:r w:rsidR="00213442" w:rsidRPr="00FA144D">
        <w:rPr>
          <w:b/>
          <w:sz w:val="24"/>
          <w:szCs w:val="24"/>
        </w:rPr>
        <w:t>7</w:t>
      </w:r>
      <w:r w:rsidRPr="00FA144D">
        <w:rPr>
          <w:b/>
          <w:sz w:val="24"/>
          <w:szCs w:val="24"/>
        </w:rPr>
        <w:tab/>
      </w:r>
      <w:r w:rsidRPr="00FA144D">
        <w:rPr>
          <w:b/>
          <w:sz w:val="24"/>
          <w:szCs w:val="24"/>
        </w:rPr>
        <w:tab/>
        <w:t>Common Area Lawns and Plantings</w:t>
      </w:r>
    </w:p>
    <w:p w14:paraId="000000D1" w14:textId="11051644" w:rsidR="00BC30AA" w:rsidRPr="00FA144D" w:rsidRDefault="00000000">
      <w:pPr>
        <w:rPr>
          <w:sz w:val="24"/>
          <w:szCs w:val="24"/>
        </w:rPr>
      </w:pPr>
      <w:r w:rsidRPr="00FA144D">
        <w:rPr>
          <w:sz w:val="24"/>
          <w:szCs w:val="24"/>
        </w:rPr>
        <w:t xml:space="preserve">Developer or the Association shall have the right at any </w:t>
      </w:r>
      <w:r w:rsidR="00EC56BF" w:rsidRPr="00FA144D">
        <w:rPr>
          <w:sz w:val="24"/>
          <w:szCs w:val="24"/>
        </w:rPr>
        <w:t>time</w:t>
      </w:r>
      <w:r w:rsidRPr="00FA144D">
        <w:rPr>
          <w:sz w:val="24"/>
          <w:szCs w:val="24"/>
        </w:rPr>
        <w:t xml:space="preserve"> to plant, replace, maintain, and cultivate shrubs, trees, grass, and plantings within the Common Areas and on such easements as may </w:t>
      </w:r>
      <w:proofErr w:type="gramStart"/>
      <w:r w:rsidRPr="00FA144D">
        <w:rPr>
          <w:sz w:val="24"/>
          <w:szCs w:val="24"/>
        </w:rPr>
        <w:t>be granted</w:t>
      </w:r>
      <w:proofErr w:type="gramEnd"/>
      <w:r w:rsidRPr="00FA144D">
        <w:rPr>
          <w:sz w:val="24"/>
          <w:szCs w:val="24"/>
        </w:rPr>
        <w:t xml:space="preserve"> to or reserved by the Developer or the Association over and across each Lot. No Owner or Person shall remove, alter, injure, or interfere in any way with such shrubs, trees, and plantings without prior approval of the Developer or the Board. The Developer or the Association shall have the right to enter any Lot at any reasonable time, for the purpose of maintaining, </w:t>
      </w:r>
      <w:proofErr w:type="gramStart"/>
      <w:r w:rsidRPr="00FA144D">
        <w:rPr>
          <w:sz w:val="24"/>
          <w:szCs w:val="24"/>
        </w:rPr>
        <w:t>placing</w:t>
      </w:r>
      <w:proofErr w:type="gramEnd"/>
      <w:r w:rsidRPr="00FA144D">
        <w:rPr>
          <w:sz w:val="24"/>
          <w:szCs w:val="24"/>
        </w:rPr>
        <w:t xml:space="preserve"> or replacing such shrubs, trees, grass, and plantings.</w:t>
      </w:r>
    </w:p>
    <w:p w14:paraId="000000DC" w14:textId="21A45818" w:rsidR="00BC30AA" w:rsidRPr="00FA144D" w:rsidRDefault="00F21004">
      <w:pPr>
        <w:rPr>
          <w:b/>
          <w:sz w:val="24"/>
          <w:szCs w:val="24"/>
        </w:rPr>
      </w:pPr>
      <w:r>
        <w:rPr>
          <w:b/>
          <w:sz w:val="24"/>
          <w:szCs w:val="24"/>
        </w:rPr>
        <w:t>2</w:t>
      </w:r>
      <w:r w:rsidRPr="00FA144D">
        <w:rPr>
          <w:b/>
          <w:sz w:val="24"/>
          <w:szCs w:val="24"/>
        </w:rPr>
        <w:t>.</w:t>
      </w:r>
      <w:r w:rsidR="00213442" w:rsidRPr="00FA144D">
        <w:rPr>
          <w:b/>
          <w:sz w:val="24"/>
          <w:szCs w:val="24"/>
        </w:rPr>
        <w:t>18</w:t>
      </w:r>
      <w:r w:rsidRPr="00FA144D">
        <w:rPr>
          <w:b/>
          <w:sz w:val="24"/>
          <w:szCs w:val="24"/>
        </w:rPr>
        <w:tab/>
      </w:r>
      <w:r w:rsidR="00AA1EC2" w:rsidRPr="00FA144D">
        <w:rPr>
          <w:b/>
          <w:sz w:val="24"/>
          <w:szCs w:val="24"/>
        </w:rPr>
        <w:tab/>
      </w:r>
      <w:r w:rsidRPr="00FA144D">
        <w:rPr>
          <w:b/>
          <w:sz w:val="24"/>
          <w:szCs w:val="24"/>
        </w:rPr>
        <w:t>Tree Removal</w:t>
      </w:r>
    </w:p>
    <w:p w14:paraId="000000DD" w14:textId="77777777" w:rsidR="00BC30AA" w:rsidRPr="00FA144D" w:rsidRDefault="00000000">
      <w:pPr>
        <w:rPr>
          <w:sz w:val="24"/>
          <w:szCs w:val="24"/>
        </w:rPr>
      </w:pPr>
      <w:r w:rsidRPr="00FA144D">
        <w:rPr>
          <w:sz w:val="24"/>
          <w:szCs w:val="24"/>
        </w:rPr>
        <w:t xml:space="preserve">Trees with a diameter of twelve (12) inches or more may not </w:t>
      </w:r>
      <w:proofErr w:type="gramStart"/>
      <w:r w:rsidRPr="00FA144D">
        <w:rPr>
          <w:sz w:val="24"/>
          <w:szCs w:val="24"/>
        </w:rPr>
        <w:t>be cut</w:t>
      </w:r>
      <w:proofErr w:type="gramEnd"/>
      <w:r w:rsidRPr="00FA144D">
        <w:rPr>
          <w:sz w:val="24"/>
          <w:szCs w:val="24"/>
        </w:rPr>
        <w:t xml:space="preserve"> or removed without approval of the Architectural Control Committee.</w:t>
      </w:r>
    </w:p>
    <w:p w14:paraId="000000E0" w14:textId="5468B09C" w:rsidR="00BC30AA" w:rsidRPr="00FA144D" w:rsidRDefault="00F21004">
      <w:pPr>
        <w:rPr>
          <w:b/>
          <w:sz w:val="24"/>
          <w:szCs w:val="24"/>
        </w:rPr>
      </w:pPr>
      <w:r>
        <w:rPr>
          <w:b/>
          <w:sz w:val="24"/>
          <w:szCs w:val="24"/>
        </w:rPr>
        <w:t>2</w:t>
      </w:r>
      <w:r w:rsidRPr="00FA144D">
        <w:rPr>
          <w:b/>
          <w:sz w:val="24"/>
          <w:szCs w:val="24"/>
        </w:rPr>
        <w:t>.</w:t>
      </w:r>
      <w:r w:rsidR="00213442" w:rsidRPr="00FA144D">
        <w:rPr>
          <w:b/>
          <w:sz w:val="24"/>
          <w:szCs w:val="24"/>
        </w:rPr>
        <w:t>19</w:t>
      </w:r>
      <w:r w:rsidR="00AA1EC2" w:rsidRPr="00FA144D">
        <w:rPr>
          <w:b/>
          <w:sz w:val="24"/>
          <w:szCs w:val="24"/>
        </w:rPr>
        <w:tab/>
      </w:r>
      <w:r w:rsidRPr="00FA144D">
        <w:rPr>
          <w:b/>
          <w:sz w:val="24"/>
          <w:szCs w:val="24"/>
        </w:rPr>
        <w:tab/>
        <w:t>Garage Sales</w:t>
      </w:r>
    </w:p>
    <w:p w14:paraId="000000E1" w14:textId="017C4A4F" w:rsidR="00BC30AA" w:rsidRPr="00FA144D" w:rsidRDefault="00000000">
      <w:pPr>
        <w:rPr>
          <w:sz w:val="24"/>
          <w:szCs w:val="24"/>
        </w:rPr>
      </w:pPr>
      <w:r w:rsidRPr="00FA144D">
        <w:rPr>
          <w:sz w:val="24"/>
          <w:szCs w:val="24"/>
        </w:rPr>
        <w:lastRenderedPageBreak/>
        <w:t xml:space="preserve">Garage sales shall </w:t>
      </w:r>
      <w:proofErr w:type="gramStart"/>
      <w:r w:rsidRPr="00FA144D">
        <w:rPr>
          <w:sz w:val="24"/>
          <w:szCs w:val="24"/>
        </w:rPr>
        <w:t>be held</w:t>
      </w:r>
      <w:proofErr w:type="gramEnd"/>
      <w:r w:rsidRPr="00FA144D">
        <w:rPr>
          <w:sz w:val="24"/>
          <w:szCs w:val="24"/>
        </w:rPr>
        <w:t xml:space="preserve"> </w:t>
      </w:r>
      <w:r w:rsidR="00356776" w:rsidRPr="00FA144D">
        <w:rPr>
          <w:sz w:val="24"/>
          <w:szCs w:val="24"/>
        </w:rPr>
        <w:t>t</w:t>
      </w:r>
      <w:r w:rsidRPr="00FA144D">
        <w:rPr>
          <w:sz w:val="24"/>
          <w:szCs w:val="24"/>
        </w:rPr>
        <w:t xml:space="preserve">wice a year. Once in the spring and once in the fall. The days and </w:t>
      </w:r>
      <w:proofErr w:type="gramStart"/>
      <w:r w:rsidRPr="00FA144D">
        <w:rPr>
          <w:sz w:val="24"/>
          <w:szCs w:val="24"/>
        </w:rPr>
        <w:t>times shall be determined by the Association</w:t>
      </w:r>
      <w:proofErr w:type="gramEnd"/>
      <w:r w:rsidRPr="00FA144D">
        <w:rPr>
          <w:sz w:val="24"/>
          <w:szCs w:val="24"/>
        </w:rPr>
        <w:t>.</w:t>
      </w:r>
    </w:p>
    <w:p w14:paraId="000000E4" w14:textId="43CA6008" w:rsidR="00BC30AA" w:rsidRPr="00FA144D" w:rsidRDefault="00F21004">
      <w:pPr>
        <w:rPr>
          <w:b/>
          <w:sz w:val="24"/>
          <w:szCs w:val="24"/>
        </w:rPr>
      </w:pPr>
      <w:r>
        <w:rPr>
          <w:b/>
          <w:sz w:val="24"/>
          <w:szCs w:val="24"/>
        </w:rPr>
        <w:t>2</w:t>
      </w:r>
      <w:r w:rsidRPr="00FA144D">
        <w:rPr>
          <w:b/>
          <w:sz w:val="24"/>
          <w:szCs w:val="24"/>
        </w:rPr>
        <w:t>.</w:t>
      </w:r>
      <w:r w:rsidR="00295F33" w:rsidRPr="00FA144D">
        <w:rPr>
          <w:b/>
          <w:sz w:val="24"/>
          <w:szCs w:val="24"/>
        </w:rPr>
        <w:t>2</w:t>
      </w:r>
      <w:r w:rsidR="00213442" w:rsidRPr="00FA144D">
        <w:rPr>
          <w:b/>
          <w:sz w:val="24"/>
          <w:szCs w:val="24"/>
        </w:rPr>
        <w:t>0</w:t>
      </w:r>
      <w:r w:rsidR="00356776" w:rsidRPr="00FA144D">
        <w:rPr>
          <w:b/>
          <w:sz w:val="24"/>
          <w:szCs w:val="24"/>
        </w:rPr>
        <w:t xml:space="preserve"> </w:t>
      </w:r>
      <w:r w:rsidRPr="00FA144D">
        <w:rPr>
          <w:b/>
          <w:sz w:val="24"/>
          <w:szCs w:val="24"/>
        </w:rPr>
        <w:tab/>
      </w:r>
      <w:r w:rsidR="00AA1EC2" w:rsidRPr="00FA144D">
        <w:rPr>
          <w:b/>
          <w:sz w:val="24"/>
          <w:szCs w:val="24"/>
        </w:rPr>
        <w:tab/>
      </w:r>
      <w:r w:rsidRPr="00FA144D">
        <w:rPr>
          <w:b/>
          <w:sz w:val="24"/>
          <w:szCs w:val="24"/>
        </w:rPr>
        <w:t>Signs</w:t>
      </w:r>
    </w:p>
    <w:p w14:paraId="000000E5" w14:textId="00C9EF85" w:rsidR="00BC30AA" w:rsidRPr="00FA144D" w:rsidRDefault="00000000">
      <w:pPr>
        <w:rPr>
          <w:sz w:val="24"/>
          <w:szCs w:val="24"/>
        </w:rPr>
      </w:pPr>
      <w:r w:rsidRPr="00FA144D">
        <w:rPr>
          <w:sz w:val="24"/>
          <w:szCs w:val="24"/>
        </w:rPr>
        <w:t xml:space="preserve">No signs, either permanent or temporary, of any kind, shall </w:t>
      </w:r>
      <w:proofErr w:type="gramStart"/>
      <w:r w:rsidRPr="00FA144D">
        <w:rPr>
          <w:sz w:val="24"/>
          <w:szCs w:val="24"/>
        </w:rPr>
        <w:t>be placed</w:t>
      </w:r>
      <w:proofErr w:type="gramEnd"/>
      <w:r w:rsidRPr="00FA144D">
        <w:rPr>
          <w:sz w:val="24"/>
          <w:szCs w:val="24"/>
        </w:rPr>
        <w:t xml:space="preserve"> or erected on any property, without the consent of the Architectural Control Committee unless signage upon the property advertises the same for sale or rent, and does not exceed 2 feet square in area. 2</w:t>
      </w:r>
      <w:r w:rsidR="002065C9" w:rsidRPr="00FA144D">
        <w:rPr>
          <w:sz w:val="24"/>
          <w:szCs w:val="24"/>
        </w:rPr>
        <w:t>-f</w:t>
      </w:r>
      <w:r w:rsidRPr="00FA144D">
        <w:rPr>
          <w:sz w:val="24"/>
          <w:szCs w:val="24"/>
        </w:rPr>
        <w:t xml:space="preserve">oot square political signs </w:t>
      </w:r>
      <w:proofErr w:type="gramStart"/>
      <w:r w:rsidRPr="00FA144D">
        <w:rPr>
          <w:sz w:val="24"/>
          <w:szCs w:val="24"/>
        </w:rPr>
        <w:t>are permitted</w:t>
      </w:r>
      <w:proofErr w:type="gramEnd"/>
      <w:r w:rsidRPr="00FA144D">
        <w:rPr>
          <w:sz w:val="24"/>
          <w:szCs w:val="24"/>
        </w:rPr>
        <w:t xml:space="preserve"> without permission on the </w:t>
      </w:r>
      <w:r w:rsidR="00AA1EC2" w:rsidRPr="00FA144D">
        <w:rPr>
          <w:sz w:val="24"/>
          <w:szCs w:val="24"/>
        </w:rPr>
        <w:t>homeowners’</w:t>
      </w:r>
      <w:r w:rsidRPr="00FA144D">
        <w:rPr>
          <w:sz w:val="24"/>
          <w:szCs w:val="24"/>
        </w:rPr>
        <w:t xml:space="preserve"> </w:t>
      </w:r>
      <w:r w:rsidR="00AA1EC2" w:rsidRPr="00FA144D">
        <w:rPr>
          <w:sz w:val="24"/>
          <w:szCs w:val="24"/>
        </w:rPr>
        <w:t>property but</w:t>
      </w:r>
      <w:r w:rsidRPr="00FA144D">
        <w:rPr>
          <w:sz w:val="24"/>
          <w:szCs w:val="24"/>
        </w:rPr>
        <w:t xml:space="preserve"> must </w:t>
      </w:r>
      <w:proofErr w:type="gramStart"/>
      <w:r w:rsidRPr="00FA144D">
        <w:rPr>
          <w:sz w:val="24"/>
          <w:szCs w:val="24"/>
        </w:rPr>
        <w:t>be removed</w:t>
      </w:r>
      <w:proofErr w:type="gramEnd"/>
      <w:r w:rsidRPr="00FA144D">
        <w:rPr>
          <w:sz w:val="24"/>
          <w:szCs w:val="24"/>
        </w:rPr>
        <w:t xml:space="preserve"> no later the 30 days after the election. Provided, however, that Builders or Developer may erect signs to advertise the Emory Creek Ranch Subdivision and model homes.</w:t>
      </w:r>
    </w:p>
    <w:p w14:paraId="000000E7" w14:textId="3A703549" w:rsidR="00BC30AA" w:rsidRPr="00FA144D" w:rsidRDefault="00F21004">
      <w:pPr>
        <w:rPr>
          <w:b/>
          <w:sz w:val="24"/>
          <w:szCs w:val="24"/>
        </w:rPr>
      </w:pPr>
      <w:r>
        <w:rPr>
          <w:b/>
          <w:sz w:val="24"/>
          <w:szCs w:val="24"/>
        </w:rPr>
        <w:t>2</w:t>
      </w:r>
      <w:r w:rsidRPr="00FA144D">
        <w:rPr>
          <w:b/>
          <w:sz w:val="24"/>
          <w:szCs w:val="24"/>
        </w:rPr>
        <w:t>.</w:t>
      </w:r>
      <w:r w:rsidR="00AA1EC2" w:rsidRPr="00FA144D">
        <w:rPr>
          <w:b/>
          <w:sz w:val="24"/>
          <w:szCs w:val="24"/>
        </w:rPr>
        <w:t>2</w:t>
      </w:r>
      <w:r w:rsidR="00213442" w:rsidRPr="00FA144D">
        <w:rPr>
          <w:b/>
          <w:sz w:val="24"/>
          <w:szCs w:val="24"/>
        </w:rPr>
        <w:t>1</w:t>
      </w:r>
      <w:r w:rsidRPr="00FA144D">
        <w:rPr>
          <w:b/>
          <w:sz w:val="24"/>
          <w:szCs w:val="24"/>
        </w:rPr>
        <w:t xml:space="preserve"> </w:t>
      </w:r>
      <w:r w:rsidR="00AA1EC2" w:rsidRPr="00FA144D">
        <w:rPr>
          <w:b/>
          <w:sz w:val="24"/>
          <w:szCs w:val="24"/>
        </w:rPr>
        <w:tab/>
      </w:r>
      <w:r w:rsidR="00AA1EC2" w:rsidRPr="00FA144D">
        <w:rPr>
          <w:b/>
          <w:sz w:val="24"/>
          <w:szCs w:val="24"/>
        </w:rPr>
        <w:tab/>
        <w:t xml:space="preserve">Clothes </w:t>
      </w:r>
      <w:r w:rsidRPr="00FA144D">
        <w:rPr>
          <w:b/>
          <w:sz w:val="24"/>
          <w:szCs w:val="24"/>
        </w:rPr>
        <w:t>Drying Facilities</w:t>
      </w:r>
    </w:p>
    <w:p w14:paraId="000000E8" w14:textId="77777777" w:rsidR="00BC30AA" w:rsidRPr="00FA144D" w:rsidRDefault="00000000">
      <w:pPr>
        <w:rPr>
          <w:sz w:val="24"/>
          <w:szCs w:val="24"/>
        </w:rPr>
      </w:pPr>
      <w:r w:rsidRPr="00FA144D">
        <w:rPr>
          <w:sz w:val="24"/>
          <w:szCs w:val="24"/>
        </w:rPr>
        <w:t xml:space="preserve">The hanging of laundry from any area within or outside a residence, which places the laundry within public view, </w:t>
      </w:r>
      <w:proofErr w:type="gramStart"/>
      <w:r w:rsidRPr="00FA144D">
        <w:rPr>
          <w:sz w:val="24"/>
          <w:szCs w:val="24"/>
        </w:rPr>
        <w:t>is prohibited</w:t>
      </w:r>
      <w:proofErr w:type="gramEnd"/>
      <w:r w:rsidRPr="00FA144D">
        <w:rPr>
          <w:sz w:val="24"/>
          <w:szCs w:val="24"/>
        </w:rPr>
        <w:t>.</w:t>
      </w:r>
    </w:p>
    <w:p w14:paraId="000000EA" w14:textId="7B688850" w:rsidR="00BC30AA" w:rsidRPr="00FA144D" w:rsidRDefault="00F21004">
      <w:pPr>
        <w:rPr>
          <w:b/>
          <w:sz w:val="24"/>
          <w:szCs w:val="24"/>
        </w:rPr>
      </w:pPr>
      <w:r>
        <w:rPr>
          <w:b/>
          <w:sz w:val="24"/>
          <w:szCs w:val="24"/>
        </w:rPr>
        <w:t>2</w:t>
      </w:r>
      <w:r w:rsidRPr="00FA144D">
        <w:rPr>
          <w:b/>
          <w:sz w:val="24"/>
          <w:szCs w:val="24"/>
        </w:rPr>
        <w:t>.</w:t>
      </w:r>
      <w:r w:rsidR="00295F33" w:rsidRPr="00FA144D">
        <w:rPr>
          <w:b/>
          <w:sz w:val="24"/>
          <w:szCs w:val="24"/>
        </w:rPr>
        <w:t>2</w:t>
      </w:r>
      <w:r w:rsidR="00213442" w:rsidRPr="00FA144D">
        <w:rPr>
          <w:b/>
          <w:sz w:val="24"/>
          <w:szCs w:val="24"/>
        </w:rPr>
        <w:t>2</w:t>
      </w:r>
      <w:r w:rsidRPr="00FA144D">
        <w:rPr>
          <w:b/>
          <w:sz w:val="24"/>
          <w:szCs w:val="24"/>
        </w:rPr>
        <w:tab/>
      </w:r>
      <w:r w:rsidRPr="00FA144D">
        <w:rPr>
          <w:b/>
          <w:sz w:val="24"/>
          <w:szCs w:val="24"/>
        </w:rPr>
        <w:tab/>
        <w:t>Sound Devices</w:t>
      </w:r>
    </w:p>
    <w:p w14:paraId="000000EB" w14:textId="1DD80092" w:rsidR="00BC30AA" w:rsidRPr="00FA144D" w:rsidRDefault="00000000">
      <w:pPr>
        <w:rPr>
          <w:sz w:val="24"/>
          <w:szCs w:val="24"/>
        </w:rPr>
      </w:pPr>
      <w:r w:rsidRPr="00FA144D">
        <w:rPr>
          <w:sz w:val="24"/>
          <w:szCs w:val="24"/>
        </w:rPr>
        <w:t xml:space="preserve">No exterior speaker, horn, whistle, </w:t>
      </w:r>
      <w:proofErr w:type="gramStart"/>
      <w:r w:rsidRPr="00FA144D">
        <w:rPr>
          <w:sz w:val="24"/>
          <w:szCs w:val="24"/>
        </w:rPr>
        <w:t>bell</w:t>
      </w:r>
      <w:proofErr w:type="gramEnd"/>
      <w:r w:rsidRPr="00FA144D">
        <w:rPr>
          <w:sz w:val="24"/>
          <w:szCs w:val="24"/>
        </w:rPr>
        <w:t xml:space="preserve"> or other sound </w:t>
      </w:r>
      <w:r w:rsidR="00EC56BF" w:rsidRPr="00FA144D">
        <w:rPr>
          <w:sz w:val="24"/>
          <w:szCs w:val="24"/>
        </w:rPr>
        <w:t>device,</w:t>
      </w:r>
      <w:r w:rsidRPr="00FA144D">
        <w:rPr>
          <w:sz w:val="24"/>
          <w:szCs w:val="24"/>
        </w:rPr>
        <w:t xml:space="preserve"> which is unreasonably loud or annoying, except security devices used exclusively for security purposes, shall be located, </w:t>
      </w:r>
      <w:proofErr w:type="gramStart"/>
      <w:r w:rsidRPr="00FA144D">
        <w:rPr>
          <w:sz w:val="24"/>
          <w:szCs w:val="24"/>
        </w:rPr>
        <w:t>used</w:t>
      </w:r>
      <w:proofErr w:type="gramEnd"/>
      <w:r w:rsidRPr="00FA144D">
        <w:rPr>
          <w:sz w:val="24"/>
          <w:szCs w:val="24"/>
        </w:rPr>
        <w:t xml:space="preserve"> or placed upon any Lots. The playing of loud music from porches or decks shall </w:t>
      </w:r>
      <w:proofErr w:type="gramStart"/>
      <w:r w:rsidRPr="00FA144D">
        <w:rPr>
          <w:sz w:val="24"/>
          <w:szCs w:val="24"/>
        </w:rPr>
        <w:t>be considered</w:t>
      </w:r>
      <w:proofErr w:type="gramEnd"/>
      <w:r w:rsidRPr="00FA144D">
        <w:rPr>
          <w:sz w:val="24"/>
          <w:szCs w:val="24"/>
        </w:rPr>
        <w:t xml:space="preserve"> offensive, obnoxious activity constituting a nuisance.</w:t>
      </w:r>
    </w:p>
    <w:p w14:paraId="000000F5" w14:textId="2664A28F" w:rsidR="00BC30AA" w:rsidRPr="00FA144D" w:rsidRDefault="00F21004">
      <w:pPr>
        <w:rPr>
          <w:b/>
          <w:sz w:val="24"/>
          <w:szCs w:val="24"/>
        </w:rPr>
      </w:pPr>
      <w:r>
        <w:rPr>
          <w:b/>
          <w:sz w:val="24"/>
          <w:szCs w:val="24"/>
        </w:rPr>
        <w:t>2</w:t>
      </w:r>
      <w:r w:rsidRPr="00FA144D">
        <w:rPr>
          <w:b/>
          <w:sz w:val="24"/>
          <w:szCs w:val="24"/>
        </w:rPr>
        <w:t>.</w:t>
      </w:r>
      <w:r w:rsidR="00213442" w:rsidRPr="00FA144D">
        <w:rPr>
          <w:b/>
          <w:sz w:val="24"/>
          <w:szCs w:val="24"/>
        </w:rPr>
        <w:t>23</w:t>
      </w:r>
      <w:r w:rsidR="00213442" w:rsidRPr="00FA144D">
        <w:rPr>
          <w:b/>
          <w:sz w:val="24"/>
          <w:szCs w:val="24"/>
        </w:rPr>
        <w:tab/>
      </w:r>
      <w:r w:rsidR="00213442" w:rsidRPr="00FA144D">
        <w:rPr>
          <w:b/>
          <w:sz w:val="24"/>
          <w:szCs w:val="24"/>
        </w:rPr>
        <w:tab/>
      </w:r>
      <w:r w:rsidRPr="00FA144D">
        <w:rPr>
          <w:b/>
          <w:sz w:val="24"/>
          <w:szCs w:val="24"/>
        </w:rPr>
        <w:t>Antennas</w:t>
      </w:r>
    </w:p>
    <w:p w14:paraId="00000125" w14:textId="49BD3A34" w:rsidR="00BC30AA" w:rsidRPr="00F21004" w:rsidRDefault="00000000" w:rsidP="00F21004">
      <w:pPr>
        <w:rPr>
          <w:sz w:val="24"/>
          <w:szCs w:val="24"/>
        </w:rPr>
      </w:pPr>
      <w:r w:rsidRPr="00FA144D">
        <w:rPr>
          <w:sz w:val="24"/>
          <w:szCs w:val="24"/>
        </w:rPr>
        <w:t xml:space="preserve">No television, dish, radio receiver, or sender or other similar device shall be attached to or installed on the exterior portion of any dwelling or other structure within the Emery Creek Ranch Subdivision without approval of the Architectural Control Committee; nor shall radio, television signals, nor any other form of electromagnetic radiation be permitted to originate from any Lot which may unreasonably interfere with the reception of television or radio signals upon any other Lot or Common Area, provided, however, that digital satellite system receivers not more than 18 inches diameter shall be allowed provided they are not visible from the street. Unused antennas must </w:t>
      </w:r>
      <w:proofErr w:type="gramStart"/>
      <w:r w:rsidRPr="00FA144D">
        <w:rPr>
          <w:sz w:val="24"/>
          <w:szCs w:val="24"/>
        </w:rPr>
        <w:t>be removed</w:t>
      </w:r>
      <w:proofErr w:type="gramEnd"/>
      <w:r w:rsidRPr="00FA144D">
        <w:rPr>
          <w:sz w:val="24"/>
          <w:szCs w:val="24"/>
        </w:rPr>
        <w:t xml:space="preserve"> for the outside of the residence. Those wishing to use Amateur Radio must have a valid license from the Federal Communications Commission (FCC) and approval from the ACC before constructing any outside antenna and shall work with anyone experiencing interference to resolve the issue.</w:t>
      </w:r>
    </w:p>
    <w:sectPr w:rsidR="00BC30AA" w:rsidRPr="00F2100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3B4C8" w14:textId="77777777" w:rsidR="00B10F1A" w:rsidRDefault="00B10F1A">
      <w:pPr>
        <w:spacing w:after="0" w:line="240" w:lineRule="auto"/>
      </w:pPr>
      <w:r>
        <w:separator/>
      </w:r>
    </w:p>
  </w:endnote>
  <w:endnote w:type="continuationSeparator" w:id="0">
    <w:p w14:paraId="4155A029" w14:textId="77777777" w:rsidR="00B10F1A" w:rsidRDefault="00B10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embedRegular r:id="rId1" w:fontKey="{3F00D0F0-AAA4-4B7E-B87A-E8E1E231390F}"/>
    <w:embedBold r:id="rId2" w:fontKey="{679859E2-DD02-4087-93B5-70A5AB1FF95D}"/>
    <w:embedItalic r:id="rId3" w:fontKey="{8EE08681-58FC-4FD2-BE1F-370E8C53D06F}"/>
  </w:font>
  <w:font w:name="Aptos Display">
    <w:charset w:val="00"/>
    <w:family w:val="swiss"/>
    <w:pitch w:val="variable"/>
    <w:sig w:usb0="20000287" w:usb1="00000003" w:usb2="00000000" w:usb3="00000000" w:csb0="0000019F" w:csb1="00000000"/>
    <w:embedRegular r:id="rId4" w:fontKey="{37BE6DBC-940E-49C1-A923-6D6D96D82E09}"/>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9" w14:textId="77777777" w:rsidR="00BC30AA" w:rsidRDefault="00BC30AA">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9A7F8" w14:textId="77777777" w:rsidR="00C628EE" w:rsidRDefault="00C628EE">
    <w:pPr>
      <w:pStyle w:val="Footer"/>
      <w:jc w:val="center"/>
      <w:rPr>
        <w:color w:val="156082" w:themeColor="accent1"/>
      </w:rPr>
    </w:pPr>
    <w:r>
      <w:rPr>
        <w:color w:val="156082" w:themeColor="accent1"/>
      </w:rPr>
      <w:t xml:space="preserve">Page </w:t>
    </w:r>
    <w:r>
      <w:rPr>
        <w:color w:val="156082" w:themeColor="accent1"/>
      </w:rPr>
      <w:fldChar w:fldCharType="begin"/>
    </w:r>
    <w:r>
      <w:rPr>
        <w:color w:val="156082" w:themeColor="accent1"/>
      </w:rPr>
      <w:instrText xml:space="preserve"> PAGE  \* Arabic  \* MERGEFORMAT </w:instrText>
    </w:r>
    <w:r>
      <w:rPr>
        <w:color w:val="156082" w:themeColor="accent1"/>
      </w:rPr>
      <w:fldChar w:fldCharType="separate"/>
    </w:r>
    <w:r>
      <w:rPr>
        <w:noProof/>
        <w:color w:val="156082" w:themeColor="accent1"/>
      </w:rPr>
      <w:t>2</w:t>
    </w:r>
    <w:r>
      <w:rPr>
        <w:color w:val="156082" w:themeColor="accent1"/>
      </w:rPr>
      <w:fldChar w:fldCharType="end"/>
    </w:r>
    <w:r>
      <w:rPr>
        <w:color w:val="156082" w:themeColor="accent1"/>
      </w:rPr>
      <w:t xml:space="preserve"> of </w:t>
    </w:r>
    <w:r>
      <w:rPr>
        <w:color w:val="156082" w:themeColor="accent1"/>
      </w:rPr>
      <w:fldChar w:fldCharType="begin"/>
    </w:r>
    <w:r>
      <w:rPr>
        <w:color w:val="156082" w:themeColor="accent1"/>
      </w:rPr>
      <w:instrText xml:space="preserve"> NUMPAGES  \* Arabic  \* MERGEFORMAT </w:instrText>
    </w:r>
    <w:r>
      <w:rPr>
        <w:color w:val="156082" w:themeColor="accent1"/>
      </w:rPr>
      <w:fldChar w:fldCharType="separate"/>
    </w:r>
    <w:r>
      <w:rPr>
        <w:noProof/>
        <w:color w:val="156082" w:themeColor="accent1"/>
      </w:rPr>
      <w:t>2</w:t>
    </w:r>
    <w:r>
      <w:rPr>
        <w:color w:val="156082" w:themeColor="accent1"/>
      </w:rPr>
      <w:fldChar w:fldCharType="end"/>
    </w:r>
  </w:p>
  <w:p w14:paraId="0000012B" w14:textId="77777777" w:rsidR="00BC30AA" w:rsidRDefault="00BC30AA">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C" w14:textId="77777777" w:rsidR="00BC30AA" w:rsidRDefault="00BC30A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B1256" w14:textId="77777777" w:rsidR="00B10F1A" w:rsidRDefault="00B10F1A">
      <w:pPr>
        <w:spacing w:after="0" w:line="240" w:lineRule="auto"/>
      </w:pPr>
      <w:r>
        <w:separator/>
      </w:r>
    </w:p>
  </w:footnote>
  <w:footnote w:type="continuationSeparator" w:id="0">
    <w:p w14:paraId="36FEE038" w14:textId="77777777" w:rsidR="00B10F1A" w:rsidRDefault="00B10F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6" w14:textId="77777777" w:rsidR="00BC30AA" w:rsidRDefault="00BC30AA">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rPr>
      <w:id w:val="-486477939"/>
      <w:docPartObj>
        <w:docPartGallery w:val="Watermarks"/>
        <w:docPartUnique/>
      </w:docPartObj>
    </w:sdtPr>
    <w:sdtContent>
      <w:p w14:paraId="00000127" w14:textId="11908D13" w:rsidR="00BC30AA" w:rsidRDefault="00000000">
        <w:pPr>
          <w:pBdr>
            <w:top w:val="nil"/>
            <w:left w:val="nil"/>
            <w:bottom w:val="nil"/>
            <w:right w:val="nil"/>
            <w:between w:val="nil"/>
          </w:pBdr>
          <w:tabs>
            <w:tab w:val="center" w:pos="4680"/>
            <w:tab w:val="right" w:pos="9360"/>
          </w:tabs>
          <w:spacing w:after="0" w:line="240" w:lineRule="auto"/>
          <w:rPr>
            <w:color w:val="000000"/>
          </w:rPr>
        </w:pPr>
        <w:r>
          <w:rPr>
            <w:noProof/>
            <w:color w:val="000000"/>
          </w:rPr>
          <w:pict w14:anchorId="429002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679580" o:spid="_x0000_s1026" type="#_x0000_t136" style="position:absolute;margin-left:0;margin-top:0;width:479.9pt;height:179.95pt;rotation:315;z-index:-251658752;mso-position-horizontal:center;mso-position-horizontal-relative:margin;mso-position-vertical:center;mso-position-vertical-relative:margin" o:allowincell="f" fillcolor="silver" stroked="f">
              <v:fill opacity=".5"/>
              <v:textpath style="font-family:&quot;Calibri&quot;;font-size:1pt" string="3rd 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8" w14:textId="77777777" w:rsidR="00BC30AA" w:rsidRDefault="00BC30AA">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575D4"/>
    <w:multiLevelType w:val="hybridMultilevel"/>
    <w:tmpl w:val="15B40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042472"/>
    <w:multiLevelType w:val="multilevel"/>
    <w:tmpl w:val="AB72DD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CE13F80"/>
    <w:multiLevelType w:val="multilevel"/>
    <w:tmpl w:val="CB564B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E341E2C"/>
    <w:multiLevelType w:val="multilevel"/>
    <w:tmpl w:val="79064C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0D44BDA"/>
    <w:multiLevelType w:val="hybridMultilevel"/>
    <w:tmpl w:val="8D36C170"/>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EF67F51"/>
    <w:multiLevelType w:val="multilevel"/>
    <w:tmpl w:val="49DCDAB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7F2A5407"/>
    <w:multiLevelType w:val="hybridMultilevel"/>
    <w:tmpl w:val="D250F0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787152">
    <w:abstractNumId w:val="5"/>
  </w:num>
  <w:num w:numId="2" w16cid:durableId="202256550">
    <w:abstractNumId w:val="1"/>
  </w:num>
  <w:num w:numId="3" w16cid:durableId="1425223107">
    <w:abstractNumId w:val="3"/>
  </w:num>
  <w:num w:numId="4" w16cid:durableId="883101677">
    <w:abstractNumId w:val="2"/>
  </w:num>
  <w:num w:numId="5" w16cid:durableId="1513454919">
    <w:abstractNumId w:val="4"/>
  </w:num>
  <w:num w:numId="6" w16cid:durableId="1347093927">
    <w:abstractNumId w:val="6"/>
  </w:num>
  <w:num w:numId="7" w16cid:durableId="1610357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0AA"/>
    <w:rsid w:val="00085846"/>
    <w:rsid w:val="00090C3F"/>
    <w:rsid w:val="000D1ECD"/>
    <w:rsid w:val="0014126B"/>
    <w:rsid w:val="002065C9"/>
    <w:rsid w:val="00213442"/>
    <w:rsid w:val="00295F33"/>
    <w:rsid w:val="002C09D0"/>
    <w:rsid w:val="0032440A"/>
    <w:rsid w:val="003541BA"/>
    <w:rsid w:val="00356776"/>
    <w:rsid w:val="0036776B"/>
    <w:rsid w:val="00374AED"/>
    <w:rsid w:val="003C3EAC"/>
    <w:rsid w:val="004310EE"/>
    <w:rsid w:val="00484394"/>
    <w:rsid w:val="004A0B10"/>
    <w:rsid w:val="004B1D9F"/>
    <w:rsid w:val="004E2F93"/>
    <w:rsid w:val="00525986"/>
    <w:rsid w:val="0057059E"/>
    <w:rsid w:val="00574395"/>
    <w:rsid w:val="005C01BB"/>
    <w:rsid w:val="005F29B8"/>
    <w:rsid w:val="00635E89"/>
    <w:rsid w:val="006C1753"/>
    <w:rsid w:val="006D61B7"/>
    <w:rsid w:val="00721D01"/>
    <w:rsid w:val="007623B8"/>
    <w:rsid w:val="007C6437"/>
    <w:rsid w:val="007D2451"/>
    <w:rsid w:val="007E1008"/>
    <w:rsid w:val="00870968"/>
    <w:rsid w:val="00881309"/>
    <w:rsid w:val="00883A8B"/>
    <w:rsid w:val="00903BF4"/>
    <w:rsid w:val="00904FC1"/>
    <w:rsid w:val="009516AB"/>
    <w:rsid w:val="00A72444"/>
    <w:rsid w:val="00A90188"/>
    <w:rsid w:val="00AA1EC2"/>
    <w:rsid w:val="00AD5626"/>
    <w:rsid w:val="00B10F1A"/>
    <w:rsid w:val="00B3779E"/>
    <w:rsid w:val="00B377D2"/>
    <w:rsid w:val="00BC30AA"/>
    <w:rsid w:val="00BF055E"/>
    <w:rsid w:val="00C628EE"/>
    <w:rsid w:val="00C810CB"/>
    <w:rsid w:val="00D22611"/>
    <w:rsid w:val="00D30F3E"/>
    <w:rsid w:val="00D51A8C"/>
    <w:rsid w:val="00DC6AD5"/>
    <w:rsid w:val="00EC56BF"/>
    <w:rsid w:val="00F171EA"/>
    <w:rsid w:val="00F21004"/>
    <w:rsid w:val="00FA144D"/>
    <w:rsid w:val="00FF4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1B7B62C"/>
  <w15:docId w15:val="{6B5E6292-3DC6-45C5-AE3B-D51FBAF33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58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58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58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58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58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58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58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58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58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rsid w:val="00DF58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F58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58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58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58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58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58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58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58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5839"/>
    <w:rPr>
      <w:rFonts w:eastAsiaTheme="majorEastAsia" w:cstheme="majorBidi"/>
      <w:color w:val="272727" w:themeColor="text1" w:themeTint="D8"/>
    </w:rPr>
  </w:style>
  <w:style w:type="character" w:customStyle="1" w:styleId="TitleChar">
    <w:name w:val="Title Char"/>
    <w:basedOn w:val="DefaultParagraphFont"/>
    <w:link w:val="Title"/>
    <w:uiPriority w:val="10"/>
    <w:rsid w:val="00DF58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DF58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5839"/>
    <w:pPr>
      <w:spacing w:before="160"/>
      <w:jc w:val="center"/>
    </w:pPr>
    <w:rPr>
      <w:i/>
      <w:iCs/>
      <w:color w:val="404040" w:themeColor="text1" w:themeTint="BF"/>
    </w:rPr>
  </w:style>
  <w:style w:type="character" w:customStyle="1" w:styleId="QuoteChar">
    <w:name w:val="Quote Char"/>
    <w:basedOn w:val="DefaultParagraphFont"/>
    <w:link w:val="Quote"/>
    <w:uiPriority w:val="29"/>
    <w:rsid w:val="00DF5839"/>
    <w:rPr>
      <w:i/>
      <w:iCs/>
      <w:color w:val="404040" w:themeColor="text1" w:themeTint="BF"/>
    </w:rPr>
  </w:style>
  <w:style w:type="paragraph" w:styleId="ListParagraph">
    <w:name w:val="List Paragraph"/>
    <w:basedOn w:val="Normal"/>
    <w:uiPriority w:val="34"/>
    <w:qFormat/>
    <w:rsid w:val="00DF5839"/>
    <w:pPr>
      <w:ind w:left="720"/>
      <w:contextualSpacing/>
    </w:pPr>
  </w:style>
  <w:style w:type="character" w:styleId="IntenseEmphasis">
    <w:name w:val="Intense Emphasis"/>
    <w:basedOn w:val="DefaultParagraphFont"/>
    <w:uiPriority w:val="21"/>
    <w:qFormat/>
    <w:rsid w:val="00DF5839"/>
    <w:rPr>
      <w:i/>
      <w:iCs/>
      <w:color w:val="0F4761" w:themeColor="accent1" w:themeShade="BF"/>
    </w:rPr>
  </w:style>
  <w:style w:type="paragraph" w:styleId="IntenseQuote">
    <w:name w:val="Intense Quote"/>
    <w:basedOn w:val="Normal"/>
    <w:next w:val="Normal"/>
    <w:link w:val="IntenseQuoteChar"/>
    <w:uiPriority w:val="30"/>
    <w:qFormat/>
    <w:rsid w:val="00DF58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5839"/>
    <w:rPr>
      <w:i/>
      <w:iCs/>
      <w:color w:val="0F4761" w:themeColor="accent1" w:themeShade="BF"/>
    </w:rPr>
  </w:style>
  <w:style w:type="character" w:styleId="IntenseReference">
    <w:name w:val="Intense Reference"/>
    <w:basedOn w:val="DefaultParagraphFont"/>
    <w:uiPriority w:val="32"/>
    <w:qFormat/>
    <w:rsid w:val="00DF5839"/>
    <w:rPr>
      <w:b/>
      <w:bCs/>
      <w:smallCaps/>
      <w:color w:val="0F4761" w:themeColor="accent1" w:themeShade="BF"/>
      <w:spacing w:val="5"/>
    </w:rPr>
  </w:style>
  <w:style w:type="paragraph" w:styleId="Header">
    <w:name w:val="header"/>
    <w:basedOn w:val="Normal"/>
    <w:link w:val="HeaderChar"/>
    <w:uiPriority w:val="99"/>
    <w:unhideWhenUsed/>
    <w:rsid w:val="00B94D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D80"/>
  </w:style>
  <w:style w:type="paragraph" w:styleId="Footer">
    <w:name w:val="footer"/>
    <w:basedOn w:val="Normal"/>
    <w:link w:val="FooterChar"/>
    <w:uiPriority w:val="99"/>
    <w:unhideWhenUsed/>
    <w:rsid w:val="00B94D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D80"/>
  </w:style>
  <w:style w:type="character" w:styleId="CommentReference">
    <w:name w:val="annotation reference"/>
    <w:basedOn w:val="DefaultParagraphFont"/>
    <w:uiPriority w:val="99"/>
    <w:semiHidden/>
    <w:unhideWhenUsed/>
    <w:rsid w:val="00374AED"/>
    <w:rPr>
      <w:sz w:val="16"/>
      <w:szCs w:val="16"/>
    </w:rPr>
  </w:style>
  <w:style w:type="paragraph" w:styleId="CommentText">
    <w:name w:val="annotation text"/>
    <w:basedOn w:val="Normal"/>
    <w:link w:val="CommentTextChar"/>
    <w:uiPriority w:val="99"/>
    <w:unhideWhenUsed/>
    <w:rsid w:val="00374AED"/>
    <w:pPr>
      <w:spacing w:line="240" w:lineRule="auto"/>
    </w:pPr>
    <w:rPr>
      <w:sz w:val="20"/>
      <w:szCs w:val="20"/>
    </w:rPr>
  </w:style>
  <w:style w:type="character" w:customStyle="1" w:styleId="CommentTextChar">
    <w:name w:val="Comment Text Char"/>
    <w:basedOn w:val="DefaultParagraphFont"/>
    <w:link w:val="CommentText"/>
    <w:uiPriority w:val="99"/>
    <w:rsid w:val="00374AED"/>
    <w:rPr>
      <w:sz w:val="20"/>
      <w:szCs w:val="20"/>
    </w:rPr>
  </w:style>
  <w:style w:type="paragraph" w:styleId="CommentSubject">
    <w:name w:val="annotation subject"/>
    <w:basedOn w:val="CommentText"/>
    <w:next w:val="CommentText"/>
    <w:link w:val="CommentSubjectChar"/>
    <w:uiPriority w:val="99"/>
    <w:semiHidden/>
    <w:unhideWhenUsed/>
    <w:rsid w:val="00374AED"/>
    <w:rPr>
      <w:b/>
      <w:bCs/>
    </w:rPr>
  </w:style>
  <w:style w:type="character" w:customStyle="1" w:styleId="CommentSubjectChar">
    <w:name w:val="Comment Subject Char"/>
    <w:basedOn w:val="CommentTextChar"/>
    <w:link w:val="CommentSubject"/>
    <w:uiPriority w:val="99"/>
    <w:semiHidden/>
    <w:rsid w:val="00374AED"/>
    <w:rPr>
      <w:b/>
      <w:bCs/>
      <w:sz w:val="20"/>
      <w:szCs w:val="20"/>
    </w:rPr>
  </w:style>
  <w:style w:type="paragraph" w:styleId="Revision">
    <w:name w:val="Revision"/>
    <w:hidden/>
    <w:uiPriority w:val="99"/>
    <w:semiHidden/>
    <w:rsid w:val="004B1D9F"/>
    <w:pPr>
      <w:spacing w:after="0" w:line="240" w:lineRule="auto"/>
    </w:pPr>
  </w:style>
  <w:style w:type="character" w:styleId="Hyperlink">
    <w:name w:val="Hyperlink"/>
    <w:basedOn w:val="DefaultParagraphFont"/>
    <w:uiPriority w:val="99"/>
    <w:unhideWhenUsed/>
    <w:rsid w:val="00FA144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emorycreekranchacc@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EJl3V61GL1CPA9BWqxoGdmSihw==">CgMxLjA4AHIhMTZvWGNHdm50U2cxRkZueEduT1BMSjFZOWxIU3RUZWhH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11</Pages>
  <Words>3608</Words>
  <Characters>20571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 Christensen</dc:creator>
  <cp:lastModifiedBy>Tim Hamilton</cp:lastModifiedBy>
  <cp:revision>15</cp:revision>
  <cp:lastPrinted>2026-02-12T13:58:00Z</cp:lastPrinted>
  <dcterms:created xsi:type="dcterms:W3CDTF">2026-01-26T23:57:00Z</dcterms:created>
  <dcterms:modified xsi:type="dcterms:W3CDTF">2026-03-05T21:10:00Z</dcterms:modified>
</cp:coreProperties>
</file>