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0FFF" w14:textId="189AE4CB" w:rsidR="00555EB2" w:rsidRDefault="001B0164">
      <w:r>
        <w:t>ECR POA board meeting was not held for December of 2025.</w:t>
      </w:r>
    </w:p>
    <w:sectPr w:rsidR="00555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64"/>
    <w:rsid w:val="001B0164"/>
    <w:rsid w:val="00555EB2"/>
    <w:rsid w:val="006E1F78"/>
    <w:rsid w:val="006F2174"/>
    <w:rsid w:val="0099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DA84"/>
  <w15:chartTrackingRefBased/>
  <w15:docId w15:val="{5DFF791F-4EA7-4139-9219-E3B4D200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Hamilton</dc:creator>
  <cp:keywords/>
  <dc:description/>
  <cp:lastModifiedBy>Tim Hamilton</cp:lastModifiedBy>
  <cp:revision>1</cp:revision>
  <dcterms:created xsi:type="dcterms:W3CDTF">2026-01-25T23:45:00Z</dcterms:created>
  <dcterms:modified xsi:type="dcterms:W3CDTF">2026-01-25T23:46:00Z</dcterms:modified>
</cp:coreProperties>
</file>