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A7D5" w14:textId="0A041059" w:rsidR="00CE5825" w:rsidRDefault="00470DED">
      <w:r>
        <w:t xml:space="preserve">Version: </w:t>
      </w:r>
      <w:r w:rsidR="003016B2">
        <w:t>2</w:t>
      </w:r>
    </w:p>
    <w:p w14:paraId="01A85194" w14:textId="77777777" w:rsidR="00CE5825" w:rsidRDefault="00CE5825" w:rsidP="00CE5825"/>
    <w:p w14:paraId="314E3AE9" w14:textId="77777777" w:rsidR="00CE5825" w:rsidRDefault="00CE5825" w:rsidP="00CE5825"/>
    <w:p w14:paraId="2136D391" w14:textId="77777777" w:rsidR="006356D1" w:rsidRPr="00F86FD2" w:rsidRDefault="006356D1" w:rsidP="006356D1">
      <w:pPr>
        <w:jc w:val="center"/>
        <w:rPr>
          <w:rFonts w:eastAsia="Times New Roman"/>
          <w:b/>
          <w:sz w:val="28"/>
          <w:szCs w:val="28"/>
          <w:u w:val="single"/>
        </w:rPr>
      </w:pPr>
      <w:r w:rsidRPr="00F86FD2">
        <w:rPr>
          <w:rFonts w:eastAsia="Times New Roman"/>
          <w:b/>
          <w:sz w:val="28"/>
          <w:szCs w:val="28"/>
          <w:u w:val="single"/>
        </w:rPr>
        <w:t>Admissions Policy</w:t>
      </w:r>
    </w:p>
    <w:p w14:paraId="4F5F1543" w14:textId="77777777" w:rsidR="006356D1" w:rsidRPr="00F86FD2" w:rsidRDefault="006356D1" w:rsidP="006356D1">
      <w:pPr>
        <w:jc w:val="center"/>
        <w:rPr>
          <w:rFonts w:eastAsia="Times New Roman"/>
        </w:rPr>
      </w:pPr>
    </w:p>
    <w:p w14:paraId="0DBF9AA6" w14:textId="77777777" w:rsidR="006356D1" w:rsidRPr="00F86FD2" w:rsidRDefault="006356D1" w:rsidP="006356D1">
      <w:pPr>
        <w:rPr>
          <w:rFonts w:eastAsia="Times New Roman"/>
          <w:u w:val="single"/>
        </w:rPr>
      </w:pPr>
      <w:r w:rsidRPr="00F86FD2">
        <w:rPr>
          <w:rFonts w:eastAsia="Times New Roman"/>
          <w:u w:val="single"/>
        </w:rPr>
        <w:t>Introduction</w:t>
      </w:r>
    </w:p>
    <w:p w14:paraId="0A9C924C" w14:textId="77777777" w:rsidR="006356D1" w:rsidRPr="00F86FD2" w:rsidRDefault="006356D1" w:rsidP="006356D1">
      <w:pPr>
        <w:rPr>
          <w:rFonts w:eastAsia="Times New Roman"/>
        </w:rPr>
      </w:pPr>
    </w:p>
    <w:p w14:paraId="33A525BB" w14:textId="77777777" w:rsidR="006356D1" w:rsidRPr="00F86FD2" w:rsidRDefault="006356D1" w:rsidP="006356D1">
      <w:pPr>
        <w:rPr>
          <w:rFonts w:eastAsia="Times New Roman"/>
        </w:rPr>
      </w:pPr>
      <w:r w:rsidRPr="00F86FD2">
        <w:rPr>
          <w:rFonts w:eastAsia="Times New Roman"/>
        </w:rPr>
        <w:t xml:space="preserve">At the heart of </w:t>
      </w:r>
      <w:proofErr w:type="spellStart"/>
      <w:r w:rsidRPr="00F86FD2">
        <w:rPr>
          <w:rFonts w:eastAsia="Times New Roman"/>
        </w:rPr>
        <w:t>Reepham</w:t>
      </w:r>
      <w:proofErr w:type="spellEnd"/>
      <w:r w:rsidRPr="00F86FD2">
        <w:rPr>
          <w:rFonts w:eastAsia="Times New Roman"/>
        </w:rPr>
        <w:t xml:space="preserve"> Pre-school are our values, one of which states to “encourage positive relationships between home and pre-school by valuing individual needs and promoting an inclusive environment.  We want to make any child and their family feel welcome and supported from the outset and differences between families celebrated.  It is the intention of </w:t>
      </w:r>
      <w:proofErr w:type="spellStart"/>
      <w:r w:rsidRPr="00F86FD2">
        <w:rPr>
          <w:rFonts w:eastAsia="Times New Roman"/>
        </w:rPr>
        <w:t>Reepham</w:t>
      </w:r>
      <w:proofErr w:type="spellEnd"/>
      <w:r w:rsidRPr="00F86FD2">
        <w:rPr>
          <w:rFonts w:eastAsia="Times New Roman"/>
        </w:rPr>
        <w:t xml:space="preserve"> Pre-School to make our provision accessible to children and families from all sections of the community. </w:t>
      </w:r>
    </w:p>
    <w:p w14:paraId="61A552A5" w14:textId="77777777" w:rsidR="006356D1" w:rsidRPr="00F86FD2" w:rsidRDefault="006356D1" w:rsidP="006356D1">
      <w:pPr>
        <w:rPr>
          <w:rFonts w:eastAsia="Times New Roman"/>
        </w:rPr>
      </w:pPr>
    </w:p>
    <w:p w14:paraId="1E606A5F" w14:textId="77777777" w:rsidR="006356D1" w:rsidRPr="00F86FD2" w:rsidRDefault="006356D1" w:rsidP="006356D1">
      <w:pPr>
        <w:rPr>
          <w:rFonts w:eastAsia="Times New Roman"/>
          <w:u w:val="single"/>
        </w:rPr>
      </w:pPr>
      <w:r w:rsidRPr="00F86FD2">
        <w:rPr>
          <w:rFonts w:eastAsia="Times New Roman"/>
          <w:u w:val="single"/>
        </w:rPr>
        <w:t>Aims</w:t>
      </w:r>
    </w:p>
    <w:p w14:paraId="73DD7D99" w14:textId="77777777" w:rsidR="006356D1" w:rsidRPr="00F86FD2" w:rsidRDefault="006356D1" w:rsidP="006356D1">
      <w:pPr>
        <w:rPr>
          <w:rFonts w:eastAsia="Times New Roman"/>
          <w:u w:val="single"/>
        </w:rPr>
      </w:pPr>
    </w:p>
    <w:p w14:paraId="1328548A" w14:textId="77777777" w:rsidR="006356D1" w:rsidRPr="00F86FD2" w:rsidRDefault="006356D1" w:rsidP="006356D1">
      <w:pPr>
        <w:pStyle w:val="ListParagraph"/>
        <w:numPr>
          <w:ilvl w:val="0"/>
          <w:numId w:val="13"/>
        </w:numPr>
        <w:rPr>
          <w:rFonts w:ascii="Arial" w:hAnsi="Arial" w:cs="Arial"/>
          <w:u w:val="single"/>
          <w:lang w:val="en-US"/>
        </w:rPr>
      </w:pPr>
      <w:r w:rsidRPr="00F86FD2">
        <w:rPr>
          <w:rFonts w:ascii="Arial" w:hAnsi="Arial" w:cs="Arial"/>
          <w:lang w:val="en-US"/>
        </w:rPr>
        <w:t>To describe how we will endeavor to offer our provision to all members of the local community.</w:t>
      </w:r>
    </w:p>
    <w:p w14:paraId="0D3FF2A6" w14:textId="77777777" w:rsidR="006356D1" w:rsidRPr="00F86FD2" w:rsidRDefault="006356D1" w:rsidP="006356D1">
      <w:pPr>
        <w:pStyle w:val="ListParagraph"/>
        <w:numPr>
          <w:ilvl w:val="0"/>
          <w:numId w:val="13"/>
        </w:numPr>
        <w:rPr>
          <w:rFonts w:ascii="Arial" w:hAnsi="Arial" w:cs="Arial"/>
          <w:u w:val="single"/>
          <w:lang w:val="en-US"/>
        </w:rPr>
      </w:pPr>
      <w:r w:rsidRPr="00F86FD2">
        <w:rPr>
          <w:rFonts w:ascii="Arial" w:hAnsi="Arial" w:cs="Arial"/>
          <w:lang w:val="en-US"/>
        </w:rPr>
        <w:t>To explain the criteria which determines admission of children.</w:t>
      </w:r>
    </w:p>
    <w:p w14:paraId="694C8CD7" w14:textId="77777777" w:rsidR="006356D1" w:rsidRPr="00F86FD2" w:rsidRDefault="006356D1" w:rsidP="006356D1">
      <w:pPr>
        <w:pStyle w:val="ListParagraph"/>
        <w:numPr>
          <w:ilvl w:val="0"/>
          <w:numId w:val="13"/>
        </w:numPr>
        <w:rPr>
          <w:rFonts w:ascii="Arial" w:hAnsi="Arial" w:cs="Arial"/>
          <w:u w:val="single"/>
          <w:lang w:val="en-US"/>
        </w:rPr>
      </w:pPr>
      <w:r w:rsidRPr="00F86FD2">
        <w:rPr>
          <w:rFonts w:ascii="Arial" w:hAnsi="Arial" w:cs="Arial"/>
          <w:lang w:val="en-US"/>
        </w:rPr>
        <w:t>To explain the criteria for allocation of sessions offered to children.</w:t>
      </w:r>
    </w:p>
    <w:p w14:paraId="38C3F956" w14:textId="77777777" w:rsidR="006356D1" w:rsidRPr="00F86FD2" w:rsidRDefault="006356D1" w:rsidP="006356D1">
      <w:pPr>
        <w:rPr>
          <w:rFonts w:eastAsia="Times New Roman"/>
        </w:rPr>
      </w:pPr>
    </w:p>
    <w:p w14:paraId="51411AED" w14:textId="77777777" w:rsidR="006356D1" w:rsidRPr="00F86FD2" w:rsidRDefault="006356D1" w:rsidP="006356D1">
      <w:pPr>
        <w:rPr>
          <w:rFonts w:eastAsia="Times New Roman"/>
          <w:u w:val="single"/>
        </w:rPr>
      </w:pPr>
      <w:r w:rsidRPr="00F86FD2">
        <w:rPr>
          <w:rFonts w:eastAsia="Times New Roman"/>
          <w:u w:val="single"/>
        </w:rPr>
        <w:t xml:space="preserve">Procedures </w:t>
      </w:r>
    </w:p>
    <w:p w14:paraId="49B2E943" w14:textId="77777777" w:rsidR="006356D1" w:rsidRPr="00F86FD2" w:rsidRDefault="006356D1" w:rsidP="006356D1">
      <w:pPr>
        <w:rPr>
          <w:rFonts w:eastAsia="Times New Roman"/>
          <w:u w:val="single"/>
        </w:rPr>
      </w:pPr>
    </w:p>
    <w:p w14:paraId="6FAB9025" w14:textId="77777777"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 xml:space="preserve">We will ensure that the existence of </w:t>
      </w:r>
      <w:proofErr w:type="spellStart"/>
      <w:r w:rsidRPr="00F86FD2">
        <w:rPr>
          <w:rFonts w:ascii="Arial" w:hAnsi="Arial" w:cs="Arial"/>
        </w:rPr>
        <w:t>Reepham</w:t>
      </w:r>
      <w:proofErr w:type="spellEnd"/>
      <w:r w:rsidRPr="00F86FD2">
        <w:rPr>
          <w:rFonts w:ascii="Arial" w:hAnsi="Arial" w:cs="Arial"/>
        </w:rPr>
        <w:t xml:space="preserve"> Pre-School</w:t>
      </w:r>
      <w:r w:rsidRPr="00F86FD2">
        <w:rPr>
          <w:rFonts w:ascii="Arial" w:hAnsi="Arial" w:cs="Arial"/>
          <w:b/>
        </w:rPr>
        <w:t xml:space="preserve"> </w:t>
      </w:r>
      <w:r w:rsidRPr="00F86FD2">
        <w:rPr>
          <w:rFonts w:ascii="Arial" w:hAnsi="Arial" w:cs="Arial"/>
        </w:rPr>
        <w:t>is widely known in our local communities. Advertising notices will be placed in widely accessible areas, in more than one language where appropriate.</w:t>
      </w:r>
    </w:p>
    <w:p w14:paraId="23C5CF5C" w14:textId="77777777"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 xml:space="preserve">We will describe our practices in terms which make it clear that all sections of the community are welcomed. </w:t>
      </w:r>
    </w:p>
    <w:p w14:paraId="76B0AFE5" w14:textId="77777777"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We will ensure that the description of the setting and its practices demonstrates how the setting enables children and/or parents with additional needs to take part in the activity of the setting.</w:t>
      </w:r>
    </w:p>
    <w:p w14:paraId="7358DC39" w14:textId="77777777"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 xml:space="preserve">We will monitor the gender and ethnic background of the individuals joining the group to monitor our intake and ensure it is representative of social diversity where possible. </w:t>
      </w:r>
    </w:p>
    <w:p w14:paraId="3305769C" w14:textId="77777777"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 xml:space="preserve">We will ensure that information about our setting is accessible in written form to all, where necessary we will try to provide spoken form, Braille, in more than one language, through signing or an interpreter. </w:t>
      </w:r>
    </w:p>
    <w:p w14:paraId="73A41AE8" w14:textId="5B08DEB3" w:rsidR="006356D1" w:rsidRPr="00F86FD2" w:rsidRDefault="006356D1" w:rsidP="006356D1">
      <w:pPr>
        <w:pStyle w:val="ListParagraph"/>
        <w:numPr>
          <w:ilvl w:val="0"/>
          <w:numId w:val="14"/>
        </w:numPr>
        <w:spacing w:after="120"/>
        <w:rPr>
          <w:rFonts w:ascii="Arial" w:hAnsi="Arial" w:cs="Arial"/>
        </w:rPr>
      </w:pPr>
      <w:r w:rsidRPr="00F86FD2">
        <w:rPr>
          <w:rFonts w:ascii="Arial" w:hAnsi="Arial" w:cs="Arial"/>
        </w:rPr>
        <w:t>Children from the age of 2</w:t>
      </w:r>
      <w:r w:rsidR="00DB3AC2">
        <w:rPr>
          <w:rFonts w:ascii="Arial" w:hAnsi="Arial" w:cs="Arial"/>
          <w:vertAlign w:val="superscript"/>
        </w:rPr>
        <w:t xml:space="preserve">years </w:t>
      </w:r>
      <w:r w:rsidRPr="00F86FD2">
        <w:rPr>
          <w:rFonts w:ascii="Arial" w:hAnsi="Arial" w:cs="Arial"/>
        </w:rPr>
        <w:t xml:space="preserve">will be admitted in accordance with our Ofsted Registration. </w:t>
      </w:r>
    </w:p>
    <w:p w14:paraId="79A9271F" w14:textId="77777777" w:rsidR="006356D1" w:rsidRPr="00F86FD2" w:rsidRDefault="006356D1" w:rsidP="006356D1">
      <w:pPr>
        <w:pStyle w:val="ListParagraph"/>
        <w:numPr>
          <w:ilvl w:val="0"/>
          <w:numId w:val="14"/>
        </w:numPr>
        <w:spacing w:after="120"/>
        <w:rPr>
          <w:rFonts w:ascii="Arial" w:hAnsi="Arial" w:cs="Arial"/>
        </w:rPr>
      </w:pPr>
      <w:r>
        <w:rPr>
          <w:rFonts w:ascii="Arial" w:hAnsi="Arial" w:cs="Arial"/>
        </w:rPr>
        <w:t>We will</w:t>
      </w:r>
      <w:r w:rsidRPr="00F86FD2">
        <w:rPr>
          <w:rFonts w:ascii="Arial" w:hAnsi="Arial" w:cs="Arial"/>
        </w:rPr>
        <w:t xml:space="preserve"> endeavour to be flexible regarding attendance to accommodate the needs of all families. </w:t>
      </w:r>
    </w:p>
    <w:p w14:paraId="694EBF61" w14:textId="13844D21" w:rsidR="006356D1" w:rsidRPr="00F86FD2" w:rsidRDefault="006356D1" w:rsidP="003913D5">
      <w:pPr>
        <w:pStyle w:val="ListParagraph"/>
        <w:spacing w:after="120"/>
        <w:rPr>
          <w:rFonts w:ascii="Arial" w:hAnsi="Arial" w:cs="Arial"/>
          <w:color w:val="FF0000"/>
        </w:rPr>
      </w:pPr>
    </w:p>
    <w:p w14:paraId="59B3A61B" w14:textId="2FFEEE8A" w:rsidR="006356D1" w:rsidRPr="00E77CA6" w:rsidRDefault="006356D1" w:rsidP="006356D1">
      <w:pPr>
        <w:pStyle w:val="ListParagraph"/>
        <w:numPr>
          <w:ilvl w:val="0"/>
          <w:numId w:val="14"/>
        </w:numPr>
      </w:pPr>
      <w:r w:rsidRPr="00F86FD2">
        <w:rPr>
          <w:rFonts w:ascii="Arial" w:hAnsi="Arial" w:cs="Arial"/>
        </w:rPr>
        <w:t xml:space="preserve">The waiting list will be monitored and reviewed </w:t>
      </w:r>
      <w:r w:rsidR="00E77CA6">
        <w:rPr>
          <w:rFonts w:ascii="Arial" w:hAnsi="Arial" w:cs="Arial"/>
        </w:rPr>
        <w:t>termly.</w:t>
      </w:r>
    </w:p>
    <w:p w14:paraId="5BF84195" w14:textId="77777777" w:rsidR="006356D1" w:rsidRPr="00F86FD2" w:rsidRDefault="006356D1" w:rsidP="006356D1">
      <w:pPr>
        <w:rPr>
          <w:rFonts w:eastAsia="Times New Roman"/>
          <w:b/>
        </w:rPr>
      </w:pPr>
    </w:p>
    <w:p w14:paraId="5DF8E0EC" w14:textId="77777777" w:rsidR="006356D1" w:rsidRDefault="006356D1" w:rsidP="006356D1">
      <w:pPr>
        <w:rPr>
          <w:rFonts w:eastAsia="Times New Roman"/>
          <w:b/>
          <w:u w:val="single"/>
        </w:rPr>
      </w:pPr>
    </w:p>
    <w:p w14:paraId="2FD997E0" w14:textId="77777777" w:rsidR="006356D1" w:rsidRDefault="006356D1" w:rsidP="006356D1">
      <w:pPr>
        <w:rPr>
          <w:rFonts w:eastAsia="Times New Roman"/>
          <w:b/>
          <w:u w:val="single"/>
        </w:rPr>
      </w:pPr>
    </w:p>
    <w:p w14:paraId="49A4338E" w14:textId="0EA5BB8D" w:rsidR="006356D1" w:rsidRPr="00470DED" w:rsidRDefault="00470DED" w:rsidP="00470DED">
      <w:pPr>
        <w:jc w:val="right"/>
        <w:rPr>
          <w:rFonts w:eastAsia="Times New Roman"/>
          <w:bCs/>
        </w:rPr>
      </w:pPr>
      <w:r w:rsidRPr="00470DED">
        <w:rPr>
          <w:rFonts w:eastAsia="Times New Roman"/>
          <w:bCs/>
        </w:rPr>
        <w:t>1</w:t>
      </w:r>
    </w:p>
    <w:p w14:paraId="3B5ABDDB" w14:textId="77777777" w:rsidR="006356D1" w:rsidRDefault="006356D1" w:rsidP="006356D1">
      <w:pPr>
        <w:rPr>
          <w:rFonts w:eastAsia="Times New Roman"/>
          <w:b/>
          <w:u w:val="single"/>
        </w:rPr>
      </w:pPr>
    </w:p>
    <w:p w14:paraId="23324A49" w14:textId="77777777" w:rsidR="006356D1" w:rsidRDefault="006356D1" w:rsidP="006356D1">
      <w:pPr>
        <w:rPr>
          <w:rFonts w:eastAsia="Times New Roman"/>
          <w:b/>
          <w:u w:val="single"/>
        </w:rPr>
      </w:pPr>
    </w:p>
    <w:p w14:paraId="5B58902F" w14:textId="77777777" w:rsidR="006356D1" w:rsidRDefault="006356D1" w:rsidP="006356D1">
      <w:pPr>
        <w:rPr>
          <w:rFonts w:eastAsia="Times New Roman"/>
          <w:b/>
          <w:u w:val="single"/>
        </w:rPr>
      </w:pPr>
    </w:p>
    <w:p w14:paraId="6FA047B8" w14:textId="77777777" w:rsidR="006356D1" w:rsidRDefault="006356D1" w:rsidP="006356D1">
      <w:pPr>
        <w:rPr>
          <w:rFonts w:eastAsia="Times New Roman"/>
          <w:b/>
          <w:u w:val="single"/>
        </w:rPr>
      </w:pPr>
    </w:p>
    <w:p w14:paraId="72EC4637" w14:textId="77777777" w:rsidR="006356D1" w:rsidRDefault="006356D1" w:rsidP="006356D1">
      <w:pPr>
        <w:rPr>
          <w:rFonts w:eastAsia="Times New Roman"/>
          <w:b/>
          <w:u w:val="single"/>
        </w:rPr>
      </w:pPr>
    </w:p>
    <w:p w14:paraId="6D4EAD3B" w14:textId="77777777" w:rsidR="006356D1" w:rsidRDefault="006356D1" w:rsidP="006356D1">
      <w:pPr>
        <w:rPr>
          <w:rFonts w:eastAsia="Times New Roman"/>
          <w:b/>
          <w:u w:val="single"/>
        </w:rPr>
      </w:pPr>
    </w:p>
    <w:p w14:paraId="7E589702" w14:textId="77777777" w:rsidR="006356D1" w:rsidRPr="00F86FD2" w:rsidRDefault="006356D1" w:rsidP="006356D1">
      <w:pPr>
        <w:rPr>
          <w:rFonts w:eastAsia="Times New Roman"/>
          <w:b/>
          <w:u w:val="single"/>
        </w:rPr>
      </w:pPr>
      <w:r w:rsidRPr="00F86FD2">
        <w:rPr>
          <w:rFonts w:eastAsia="Times New Roman"/>
          <w:b/>
          <w:u w:val="single"/>
        </w:rPr>
        <w:lastRenderedPageBreak/>
        <w:t>Admissions Criteria</w:t>
      </w:r>
    </w:p>
    <w:p w14:paraId="27A61B31" w14:textId="77777777" w:rsidR="006356D1" w:rsidRPr="00F86FD2" w:rsidRDefault="006356D1" w:rsidP="006356D1">
      <w:pPr>
        <w:rPr>
          <w:rFonts w:eastAsia="Times New Roman"/>
          <w:b/>
        </w:rPr>
      </w:pPr>
    </w:p>
    <w:p w14:paraId="2A6DFD32" w14:textId="77777777" w:rsidR="006356D1" w:rsidRPr="00F86FD2" w:rsidRDefault="006356D1" w:rsidP="006356D1">
      <w:pPr>
        <w:rPr>
          <w:rFonts w:eastAsia="Times New Roman"/>
        </w:rPr>
      </w:pPr>
      <w:r w:rsidRPr="00F86FD2">
        <w:rPr>
          <w:rFonts w:eastAsia="Times New Roman"/>
        </w:rPr>
        <w:t xml:space="preserve">Allocation of places for the Autumn term begins in May therefore we advise that applications be returned by 30 April in order to </w:t>
      </w:r>
      <w:proofErr w:type="spellStart"/>
      <w:r w:rsidRPr="00F86FD2">
        <w:rPr>
          <w:rFonts w:eastAsia="Times New Roman"/>
        </w:rPr>
        <w:t>maximise</w:t>
      </w:r>
      <w:proofErr w:type="spellEnd"/>
      <w:r w:rsidRPr="00F86FD2">
        <w:rPr>
          <w:rFonts w:eastAsia="Times New Roman"/>
        </w:rPr>
        <w:t xml:space="preserve"> the chances of securing a place. Any applications received after that date will be considered for any remaining places using the same criteria (as detailed below).</w:t>
      </w:r>
    </w:p>
    <w:p w14:paraId="58972B33" w14:textId="77777777" w:rsidR="006356D1" w:rsidRPr="00F86FD2" w:rsidRDefault="006356D1" w:rsidP="006356D1">
      <w:pPr>
        <w:rPr>
          <w:rFonts w:eastAsia="Times New Roman"/>
        </w:rPr>
      </w:pPr>
    </w:p>
    <w:p w14:paraId="3A611AAB" w14:textId="77777777" w:rsidR="006356D1" w:rsidRPr="00F86FD2" w:rsidRDefault="006356D1" w:rsidP="006356D1">
      <w:pPr>
        <w:rPr>
          <w:rFonts w:eastAsia="Times New Roman"/>
        </w:rPr>
      </w:pPr>
      <w:r w:rsidRPr="00F86FD2">
        <w:rPr>
          <w:rFonts w:eastAsia="Times New Roman"/>
        </w:rPr>
        <w:t>The following factors will be taken into consideration, in order of priority:</w:t>
      </w:r>
    </w:p>
    <w:p w14:paraId="3A48F57A" w14:textId="77777777" w:rsidR="006356D1" w:rsidRPr="00F86FD2" w:rsidRDefault="006356D1" w:rsidP="006356D1">
      <w:pPr>
        <w:rPr>
          <w:rFonts w:eastAsia="Times New Roman"/>
        </w:rPr>
      </w:pPr>
    </w:p>
    <w:p w14:paraId="1BFE1D9E" w14:textId="77777777" w:rsidR="006356D1" w:rsidRPr="00F86FD2" w:rsidRDefault="006356D1" w:rsidP="006356D1">
      <w:pPr>
        <w:numPr>
          <w:ilvl w:val="0"/>
          <w:numId w:val="11"/>
        </w:numPr>
        <w:rPr>
          <w:rFonts w:eastAsia="Times New Roman"/>
        </w:rPr>
      </w:pPr>
      <w:r w:rsidRPr="00F86FD2">
        <w:rPr>
          <w:rFonts w:eastAsia="Times New Roman"/>
        </w:rPr>
        <w:t>Early Years Education (EYE) Entitlement for 3 and 4 year olds and Early Years Education (EYE) Entitlement for eligible 2 year olds- Priority will be given to eligible children who are accessing their free entitlement.</w:t>
      </w:r>
    </w:p>
    <w:p w14:paraId="7EC2F722" w14:textId="77777777" w:rsidR="006356D1" w:rsidRPr="00FF6DA1" w:rsidRDefault="006356D1" w:rsidP="006356D1">
      <w:pPr>
        <w:pStyle w:val="ListParagraph"/>
        <w:numPr>
          <w:ilvl w:val="0"/>
          <w:numId w:val="11"/>
        </w:numPr>
        <w:rPr>
          <w:rFonts w:ascii="Arial" w:hAnsi="Arial" w:cs="Arial"/>
        </w:rPr>
      </w:pPr>
      <w:r w:rsidRPr="00FF6DA1">
        <w:rPr>
          <w:rFonts w:ascii="Arial" w:hAnsi="Arial" w:cs="Arial"/>
        </w:rPr>
        <w:t xml:space="preserve">Siblings – If a sibling is already attending the setting or </w:t>
      </w:r>
      <w:proofErr w:type="spellStart"/>
      <w:r w:rsidRPr="00FF6DA1">
        <w:rPr>
          <w:rFonts w:ascii="Arial" w:hAnsi="Arial" w:cs="Arial"/>
        </w:rPr>
        <w:t>Reepham</w:t>
      </w:r>
      <w:proofErr w:type="spellEnd"/>
      <w:r w:rsidRPr="00FF6DA1">
        <w:rPr>
          <w:rFonts w:ascii="Arial" w:hAnsi="Arial" w:cs="Arial"/>
        </w:rPr>
        <w:t xml:space="preserve"> Primary School at the time of admission.</w:t>
      </w:r>
    </w:p>
    <w:p w14:paraId="188FD129" w14:textId="77777777" w:rsidR="006356D1" w:rsidRPr="00F86FD2" w:rsidRDefault="006356D1" w:rsidP="006356D1">
      <w:pPr>
        <w:numPr>
          <w:ilvl w:val="0"/>
          <w:numId w:val="11"/>
        </w:numPr>
        <w:rPr>
          <w:rFonts w:eastAsia="Times New Roman"/>
        </w:rPr>
      </w:pPr>
      <w:r w:rsidRPr="00F86FD2">
        <w:rPr>
          <w:rFonts w:eastAsia="Times New Roman"/>
        </w:rPr>
        <w:t>Location of Home Address – Children with a main home address that falls within the LN3 4 postcode area.</w:t>
      </w:r>
    </w:p>
    <w:p w14:paraId="6057C478" w14:textId="77777777" w:rsidR="006356D1" w:rsidRPr="00F86FD2" w:rsidRDefault="006356D1" w:rsidP="006356D1">
      <w:pPr>
        <w:pStyle w:val="ListParagraph"/>
        <w:numPr>
          <w:ilvl w:val="0"/>
          <w:numId w:val="11"/>
        </w:numPr>
        <w:rPr>
          <w:rFonts w:ascii="Arial" w:hAnsi="Arial" w:cs="Arial"/>
        </w:rPr>
      </w:pPr>
      <w:r w:rsidRPr="00F86FD2">
        <w:rPr>
          <w:rFonts w:ascii="Arial" w:hAnsi="Arial" w:cs="Arial"/>
        </w:rPr>
        <w:t>Date of Application – The length of time the child has been on the waiting list.</w:t>
      </w:r>
    </w:p>
    <w:p w14:paraId="221920BD" w14:textId="77777777" w:rsidR="006356D1" w:rsidRPr="00F86FD2" w:rsidRDefault="006356D1" w:rsidP="006356D1">
      <w:pPr>
        <w:ind w:left="1380"/>
        <w:rPr>
          <w:rFonts w:eastAsia="Times New Roman"/>
        </w:rPr>
      </w:pPr>
    </w:p>
    <w:p w14:paraId="3909B0C7" w14:textId="77777777" w:rsidR="006356D1" w:rsidRPr="00F86FD2" w:rsidRDefault="006356D1" w:rsidP="006356D1">
      <w:pPr>
        <w:rPr>
          <w:rFonts w:eastAsia="Times New Roman"/>
        </w:rPr>
      </w:pPr>
      <w:r w:rsidRPr="00F86FD2">
        <w:rPr>
          <w:rFonts w:eastAsia="Times New Roman"/>
        </w:rPr>
        <w:t>Funded places will be offered in accordance with the code of practice for Early Years Education Entitlement and any local conditions in place at the time.</w:t>
      </w:r>
    </w:p>
    <w:p w14:paraId="43CF8C06" w14:textId="77777777" w:rsidR="006356D1" w:rsidRPr="00F86FD2" w:rsidRDefault="006356D1" w:rsidP="006356D1">
      <w:pPr>
        <w:rPr>
          <w:rFonts w:eastAsia="Times New Roman"/>
        </w:rPr>
      </w:pPr>
      <w:r w:rsidRPr="00F86FD2">
        <w:rPr>
          <w:rFonts w:eastAsia="Times New Roman"/>
        </w:rPr>
        <w:t xml:space="preserve">      </w:t>
      </w:r>
    </w:p>
    <w:p w14:paraId="0C3B91D5" w14:textId="77777777" w:rsidR="006356D1" w:rsidRPr="00F86FD2" w:rsidRDefault="006356D1" w:rsidP="006356D1">
      <w:pPr>
        <w:rPr>
          <w:rFonts w:eastAsia="Times New Roman"/>
        </w:rPr>
      </w:pPr>
      <w:r w:rsidRPr="00F86FD2">
        <w:rPr>
          <w:rFonts w:eastAsia="Times New Roman"/>
        </w:rPr>
        <w:t>Parents/</w:t>
      </w:r>
      <w:proofErr w:type="spellStart"/>
      <w:r w:rsidRPr="00F86FD2">
        <w:rPr>
          <w:rFonts w:eastAsia="Times New Roman"/>
        </w:rPr>
        <w:t>carers</w:t>
      </w:r>
      <w:proofErr w:type="spellEnd"/>
      <w:r w:rsidRPr="00F86FD2">
        <w:rPr>
          <w:rFonts w:eastAsia="Times New Roman"/>
        </w:rPr>
        <w:t xml:space="preserve"> must complete a registration form before their child can attend and sign consent for this information to be maintained by </w:t>
      </w:r>
      <w:proofErr w:type="spellStart"/>
      <w:r w:rsidRPr="00F86FD2">
        <w:rPr>
          <w:rFonts w:eastAsia="Times New Roman"/>
        </w:rPr>
        <w:t>Reepham</w:t>
      </w:r>
      <w:proofErr w:type="spellEnd"/>
      <w:r w:rsidRPr="00F86FD2">
        <w:rPr>
          <w:rFonts w:eastAsia="Times New Roman"/>
        </w:rPr>
        <w:t xml:space="preserve"> Pre-School in line with the General Data Protection Regulation</w:t>
      </w:r>
      <w:r>
        <w:rPr>
          <w:rFonts w:eastAsia="Times New Roman"/>
        </w:rPr>
        <w:t xml:space="preserve"> (2018)</w:t>
      </w:r>
      <w:r w:rsidRPr="00F86FD2">
        <w:rPr>
          <w:rFonts w:eastAsia="Times New Roman"/>
        </w:rPr>
        <w:t xml:space="preserve"> and </w:t>
      </w:r>
      <w:proofErr w:type="spellStart"/>
      <w:r w:rsidRPr="00F86FD2">
        <w:rPr>
          <w:rFonts w:eastAsia="Times New Roman"/>
        </w:rPr>
        <w:t>Ofsted</w:t>
      </w:r>
      <w:proofErr w:type="spellEnd"/>
      <w:r w:rsidRPr="00F86FD2">
        <w:rPr>
          <w:rFonts w:eastAsia="Times New Roman"/>
        </w:rPr>
        <w:t xml:space="preserve"> Registration requirement under The 1989 Children Act.</w:t>
      </w:r>
    </w:p>
    <w:p w14:paraId="64564F13" w14:textId="77777777" w:rsidR="006356D1" w:rsidRPr="00F86FD2" w:rsidRDefault="006356D1" w:rsidP="006356D1">
      <w:pPr>
        <w:rPr>
          <w:rFonts w:eastAsia="Times New Roman"/>
        </w:rPr>
      </w:pPr>
    </w:p>
    <w:p w14:paraId="5E247CAB" w14:textId="77777777" w:rsidR="006356D1" w:rsidRPr="00F86FD2" w:rsidRDefault="006356D1" w:rsidP="006356D1">
      <w:pPr>
        <w:rPr>
          <w:b/>
          <w:u w:val="single"/>
        </w:rPr>
      </w:pPr>
      <w:r w:rsidRPr="00F86FD2">
        <w:rPr>
          <w:b/>
          <w:u w:val="single"/>
        </w:rPr>
        <w:t>Criteria for Allocation of Sessions</w:t>
      </w:r>
    </w:p>
    <w:p w14:paraId="38CF941F" w14:textId="77777777" w:rsidR="006356D1" w:rsidRDefault="006356D1" w:rsidP="006356D1"/>
    <w:p w14:paraId="0E72479A" w14:textId="77777777" w:rsidR="006356D1" w:rsidRPr="00F86FD2" w:rsidRDefault="006356D1" w:rsidP="006356D1">
      <w:proofErr w:type="spellStart"/>
      <w:r w:rsidRPr="00F86FD2">
        <w:t>Reepham</w:t>
      </w:r>
      <w:proofErr w:type="spellEnd"/>
      <w:r w:rsidRPr="00F86FD2">
        <w:t xml:space="preserve"> Pre-School aims to offer the following sessions; subject to availability and the readiness of the child;</w:t>
      </w:r>
    </w:p>
    <w:p w14:paraId="5131865B" w14:textId="77777777" w:rsidR="006356D1" w:rsidRDefault="006356D1" w:rsidP="006356D1"/>
    <w:p w14:paraId="73FC3FBA" w14:textId="77777777" w:rsidR="006356D1" w:rsidRPr="00F86FD2" w:rsidRDefault="006356D1" w:rsidP="006356D1">
      <w:r w:rsidRPr="00F86FD2">
        <w:t xml:space="preserve">To children aged </w:t>
      </w:r>
      <w:r w:rsidRPr="00F86FD2">
        <w:rPr>
          <w:rFonts w:eastAsia="Times New Roman"/>
        </w:rPr>
        <w:t>2</w:t>
      </w:r>
      <w:r w:rsidRPr="00F86FD2">
        <w:rPr>
          <w:rFonts w:eastAsia="Times New Roman"/>
          <w:vertAlign w:val="superscript"/>
        </w:rPr>
        <w:t>1</w:t>
      </w:r>
      <w:r w:rsidRPr="00F86FD2">
        <w:rPr>
          <w:rFonts w:eastAsia="Times New Roman"/>
        </w:rPr>
        <w:t>/</w:t>
      </w:r>
      <w:proofErr w:type="gramStart"/>
      <w:r>
        <w:rPr>
          <w:rFonts w:eastAsia="Times New Roman"/>
          <w:vertAlign w:val="subscript"/>
        </w:rPr>
        <w:t xml:space="preserve">2  </w:t>
      </w:r>
      <w:r>
        <w:t>-</w:t>
      </w:r>
      <w:proofErr w:type="gramEnd"/>
      <w:r>
        <w:t xml:space="preserve"> </w:t>
      </w:r>
      <w:r w:rsidRPr="00F86FD2">
        <w:t xml:space="preserve">2 sessions per week; </w:t>
      </w:r>
    </w:p>
    <w:p w14:paraId="2F25A746" w14:textId="77777777" w:rsidR="006356D1" w:rsidRPr="00F86FD2" w:rsidRDefault="006356D1" w:rsidP="006356D1">
      <w:r w:rsidRPr="00F86FD2">
        <w:t>From the term during which their 3</w:t>
      </w:r>
      <w:r w:rsidRPr="00F86FD2">
        <w:rPr>
          <w:vertAlign w:val="superscript"/>
        </w:rPr>
        <w:t>rd</w:t>
      </w:r>
      <w:r>
        <w:t xml:space="preserve"> birthday falls - </w:t>
      </w:r>
      <w:r w:rsidRPr="00F86FD2">
        <w:t>3 sessions per week</w:t>
      </w:r>
    </w:p>
    <w:p w14:paraId="528F0710" w14:textId="77777777" w:rsidR="006356D1" w:rsidRPr="00F86FD2" w:rsidRDefault="006356D1" w:rsidP="006356D1">
      <w:r w:rsidRPr="00F86FD2">
        <w:t>From the term following their 3</w:t>
      </w:r>
      <w:r w:rsidRPr="00F86FD2">
        <w:rPr>
          <w:vertAlign w:val="superscript"/>
        </w:rPr>
        <w:t>rd</w:t>
      </w:r>
      <w:r>
        <w:t xml:space="preserve"> birthday - </w:t>
      </w:r>
      <w:r w:rsidRPr="00F86FD2">
        <w:t>5 sessions per week</w:t>
      </w:r>
    </w:p>
    <w:p w14:paraId="540EDA76" w14:textId="77777777" w:rsidR="006356D1" w:rsidRPr="00F86FD2" w:rsidRDefault="006356D1" w:rsidP="006356D1"/>
    <w:p w14:paraId="58DFBF0D" w14:textId="77777777" w:rsidR="006356D1" w:rsidRPr="00F86FD2" w:rsidRDefault="006356D1" w:rsidP="006356D1">
      <w:r w:rsidRPr="00F86FD2">
        <w:t xml:space="preserve">For children accessing the free 2 year </w:t>
      </w:r>
      <w:r>
        <w:t>old entitlement we will endeavo</w:t>
      </w:r>
      <w:r w:rsidRPr="00F86FD2">
        <w:t xml:space="preserve">r to make available the full 5 sessions per week from the age of </w:t>
      </w:r>
      <w:r w:rsidRPr="00F86FD2">
        <w:rPr>
          <w:rFonts w:eastAsia="Times New Roman"/>
        </w:rPr>
        <w:t>2</w:t>
      </w:r>
      <w:r w:rsidRPr="00F86FD2">
        <w:rPr>
          <w:rFonts w:eastAsia="Times New Roman"/>
          <w:vertAlign w:val="superscript"/>
        </w:rPr>
        <w:t>1</w:t>
      </w:r>
      <w:r w:rsidRPr="00F86FD2">
        <w:rPr>
          <w:rFonts w:eastAsia="Times New Roman"/>
        </w:rPr>
        <w:t>/</w:t>
      </w:r>
      <w:r w:rsidRPr="00F86FD2">
        <w:rPr>
          <w:rFonts w:eastAsia="Times New Roman"/>
          <w:vertAlign w:val="subscript"/>
        </w:rPr>
        <w:t xml:space="preserve">2  </w:t>
      </w:r>
      <w:r w:rsidRPr="00F86FD2">
        <w:t xml:space="preserve"> if so desired.</w:t>
      </w:r>
    </w:p>
    <w:p w14:paraId="1AB13BED" w14:textId="77777777" w:rsidR="006356D1" w:rsidRPr="00F86FD2" w:rsidRDefault="006356D1" w:rsidP="006356D1"/>
    <w:p w14:paraId="1C54C3A6" w14:textId="77777777" w:rsidR="006356D1" w:rsidRPr="00F86FD2" w:rsidRDefault="006356D1" w:rsidP="006356D1">
      <w:r w:rsidRPr="00F86FD2">
        <w:t>The above aims are for guidance and are subject to</w:t>
      </w:r>
      <w:r>
        <w:t xml:space="preserve"> the allocation criteria below:</w:t>
      </w:r>
    </w:p>
    <w:p w14:paraId="7AE274E4" w14:textId="77777777" w:rsidR="006356D1" w:rsidRPr="00F86FD2" w:rsidRDefault="006356D1" w:rsidP="006356D1">
      <w:r w:rsidRPr="00F86FD2">
        <w:t xml:space="preserve">In order of priority, and subject to availability, sessions are allocated to </w:t>
      </w:r>
    </w:p>
    <w:p w14:paraId="5CAB5ADE" w14:textId="77777777" w:rsidR="006356D1" w:rsidRDefault="006356D1" w:rsidP="006356D1">
      <w:pPr>
        <w:pStyle w:val="ListParagraph"/>
        <w:spacing w:after="120" w:line="276" w:lineRule="auto"/>
        <w:ind w:left="714"/>
        <w:contextualSpacing w:val="0"/>
        <w:rPr>
          <w:rFonts w:ascii="Arial" w:hAnsi="Arial" w:cs="Arial"/>
        </w:rPr>
      </w:pPr>
    </w:p>
    <w:p w14:paraId="34C9E338" w14:textId="77777777" w:rsidR="006356D1" w:rsidRPr="00F86FD2" w:rsidRDefault="006356D1" w:rsidP="006356D1">
      <w:pPr>
        <w:pStyle w:val="ListParagraph"/>
        <w:numPr>
          <w:ilvl w:val="0"/>
          <w:numId w:val="12"/>
        </w:numPr>
        <w:spacing w:after="120" w:line="276" w:lineRule="auto"/>
        <w:ind w:left="714" w:hanging="357"/>
        <w:contextualSpacing w:val="0"/>
        <w:rPr>
          <w:rFonts w:ascii="Arial" w:hAnsi="Arial" w:cs="Arial"/>
        </w:rPr>
      </w:pPr>
      <w:r w:rsidRPr="00F86FD2">
        <w:rPr>
          <w:rFonts w:ascii="Arial" w:hAnsi="Arial" w:cs="Arial"/>
        </w:rPr>
        <w:t>Children already attending the setting who are accessing their EYE Entitlement and are in their final year of pre-school.</w:t>
      </w:r>
    </w:p>
    <w:p w14:paraId="401EBCC0" w14:textId="0718CFB1" w:rsidR="006356D1" w:rsidRDefault="00470DED" w:rsidP="00470DED">
      <w:pPr>
        <w:pStyle w:val="ListParagraph"/>
        <w:spacing w:after="120" w:line="276" w:lineRule="auto"/>
        <w:ind w:left="714"/>
        <w:contextualSpacing w:val="0"/>
        <w:jc w:val="right"/>
        <w:rPr>
          <w:rFonts w:ascii="Arial" w:hAnsi="Arial" w:cs="Arial"/>
        </w:rPr>
      </w:pPr>
      <w:r>
        <w:rPr>
          <w:rFonts w:ascii="Arial" w:hAnsi="Arial" w:cs="Arial"/>
        </w:rPr>
        <w:t>2</w:t>
      </w:r>
    </w:p>
    <w:p w14:paraId="763BF0AE" w14:textId="77777777" w:rsidR="006356D1" w:rsidRDefault="006356D1" w:rsidP="006356D1">
      <w:pPr>
        <w:pStyle w:val="ListParagraph"/>
        <w:spacing w:after="120" w:line="276" w:lineRule="auto"/>
        <w:ind w:left="714"/>
        <w:contextualSpacing w:val="0"/>
        <w:rPr>
          <w:rFonts w:ascii="Arial" w:hAnsi="Arial" w:cs="Arial"/>
        </w:rPr>
      </w:pPr>
    </w:p>
    <w:p w14:paraId="748D48BB" w14:textId="77777777" w:rsidR="006356D1" w:rsidRDefault="006356D1" w:rsidP="006356D1">
      <w:pPr>
        <w:pStyle w:val="ListParagraph"/>
        <w:spacing w:after="120" w:line="276" w:lineRule="auto"/>
        <w:ind w:left="714"/>
        <w:contextualSpacing w:val="0"/>
        <w:rPr>
          <w:rFonts w:ascii="Arial" w:hAnsi="Arial" w:cs="Arial"/>
        </w:rPr>
      </w:pPr>
    </w:p>
    <w:p w14:paraId="6B2C2225" w14:textId="77777777" w:rsidR="006356D1" w:rsidRDefault="006356D1" w:rsidP="006356D1">
      <w:pPr>
        <w:pStyle w:val="ListParagraph"/>
        <w:spacing w:after="120" w:line="276" w:lineRule="auto"/>
        <w:ind w:left="714"/>
        <w:contextualSpacing w:val="0"/>
        <w:rPr>
          <w:rFonts w:ascii="Arial" w:hAnsi="Arial" w:cs="Arial"/>
        </w:rPr>
      </w:pPr>
    </w:p>
    <w:p w14:paraId="1726DB28" w14:textId="77777777" w:rsidR="006356D1" w:rsidRDefault="006356D1" w:rsidP="006356D1">
      <w:pPr>
        <w:pStyle w:val="ListParagraph"/>
        <w:spacing w:after="120" w:line="276" w:lineRule="auto"/>
        <w:ind w:left="714"/>
        <w:contextualSpacing w:val="0"/>
        <w:rPr>
          <w:rFonts w:ascii="Arial" w:hAnsi="Arial" w:cs="Arial"/>
        </w:rPr>
      </w:pPr>
    </w:p>
    <w:p w14:paraId="48B24ECB" w14:textId="77777777" w:rsidR="006356D1" w:rsidRDefault="006356D1" w:rsidP="006356D1">
      <w:pPr>
        <w:pStyle w:val="ListParagraph"/>
        <w:spacing w:after="120" w:line="276" w:lineRule="auto"/>
        <w:ind w:left="714"/>
        <w:contextualSpacing w:val="0"/>
        <w:rPr>
          <w:rFonts w:ascii="Arial" w:hAnsi="Arial" w:cs="Arial"/>
        </w:rPr>
      </w:pPr>
    </w:p>
    <w:p w14:paraId="7B85A399" w14:textId="77777777" w:rsidR="006356D1" w:rsidRPr="00F86FD2" w:rsidRDefault="006356D1" w:rsidP="006356D1">
      <w:pPr>
        <w:pStyle w:val="ListParagraph"/>
        <w:numPr>
          <w:ilvl w:val="0"/>
          <w:numId w:val="12"/>
        </w:numPr>
        <w:spacing w:after="120" w:line="276" w:lineRule="auto"/>
        <w:contextualSpacing w:val="0"/>
        <w:rPr>
          <w:rFonts w:ascii="Arial" w:hAnsi="Arial" w:cs="Arial"/>
        </w:rPr>
      </w:pPr>
      <w:r w:rsidRPr="00F86FD2">
        <w:rPr>
          <w:rFonts w:ascii="Arial" w:hAnsi="Arial" w:cs="Arial"/>
        </w:rPr>
        <w:t>Children already attending the setting who are accessing their EYE Entitlement but not in their final year of pre-school.</w:t>
      </w:r>
    </w:p>
    <w:p w14:paraId="50E22D53" w14:textId="77777777" w:rsidR="006356D1" w:rsidRPr="00F86FD2" w:rsidRDefault="006356D1" w:rsidP="006356D1">
      <w:pPr>
        <w:pStyle w:val="ListParagraph"/>
        <w:numPr>
          <w:ilvl w:val="0"/>
          <w:numId w:val="12"/>
        </w:numPr>
        <w:spacing w:after="120" w:line="276" w:lineRule="auto"/>
        <w:ind w:left="714" w:hanging="357"/>
        <w:contextualSpacing w:val="0"/>
        <w:rPr>
          <w:rFonts w:ascii="Arial" w:hAnsi="Arial" w:cs="Arial"/>
        </w:rPr>
      </w:pPr>
      <w:r w:rsidRPr="00F86FD2">
        <w:rPr>
          <w:rFonts w:ascii="Arial" w:hAnsi="Arial" w:cs="Arial"/>
        </w:rPr>
        <w:t>Children already attending the setting in age order</w:t>
      </w:r>
    </w:p>
    <w:p w14:paraId="0FF1B607" w14:textId="77777777" w:rsidR="006356D1" w:rsidRPr="00F86FD2" w:rsidRDefault="006356D1" w:rsidP="006356D1">
      <w:pPr>
        <w:pStyle w:val="ListParagraph"/>
        <w:numPr>
          <w:ilvl w:val="0"/>
          <w:numId w:val="12"/>
        </w:numPr>
        <w:spacing w:after="200" w:line="276" w:lineRule="auto"/>
        <w:rPr>
          <w:rFonts w:ascii="Arial" w:hAnsi="Arial" w:cs="Arial"/>
        </w:rPr>
      </w:pPr>
      <w:r w:rsidRPr="00F86FD2">
        <w:rPr>
          <w:rFonts w:ascii="Arial" w:hAnsi="Arial" w:cs="Arial"/>
        </w:rPr>
        <w:t>Children on the waiting list.</w:t>
      </w:r>
    </w:p>
    <w:p w14:paraId="46E0DB19" w14:textId="77777777" w:rsidR="006356D1" w:rsidRPr="00F86FD2" w:rsidRDefault="006356D1" w:rsidP="006356D1">
      <w:pPr>
        <w:ind w:left="360"/>
      </w:pPr>
    </w:p>
    <w:p w14:paraId="3B421C88" w14:textId="77777777" w:rsidR="006356D1" w:rsidRPr="00F86FD2" w:rsidRDefault="006356D1" w:rsidP="006356D1">
      <w:pPr>
        <w:ind w:left="360"/>
        <w:rPr>
          <w:u w:val="single"/>
        </w:rPr>
      </w:pPr>
      <w:r w:rsidRPr="00F86FD2">
        <w:rPr>
          <w:u w:val="single"/>
        </w:rPr>
        <w:t>Relevant Other Policies</w:t>
      </w:r>
    </w:p>
    <w:p w14:paraId="724D6E10" w14:textId="77777777" w:rsidR="006356D1" w:rsidRDefault="006356D1" w:rsidP="006356D1">
      <w:pPr>
        <w:ind w:left="360"/>
      </w:pPr>
    </w:p>
    <w:p w14:paraId="1F8441CB" w14:textId="77777777" w:rsidR="006356D1" w:rsidRPr="00F86FD2" w:rsidRDefault="006356D1" w:rsidP="006356D1">
      <w:pPr>
        <w:ind w:left="360"/>
      </w:pPr>
      <w:r w:rsidRPr="00F86FD2">
        <w:t xml:space="preserve">Charging </w:t>
      </w:r>
    </w:p>
    <w:p w14:paraId="2FDCC477" w14:textId="77777777" w:rsidR="006356D1" w:rsidRPr="00F86FD2" w:rsidRDefault="006356D1" w:rsidP="006356D1">
      <w:pPr>
        <w:ind w:left="360"/>
      </w:pPr>
      <w:r w:rsidRPr="00F86FD2">
        <w:t>Equal Opportunities</w:t>
      </w:r>
    </w:p>
    <w:p w14:paraId="4369DA27" w14:textId="77777777" w:rsidR="006356D1" w:rsidRPr="00F86FD2" w:rsidRDefault="006356D1" w:rsidP="006356D1">
      <w:pPr>
        <w:ind w:left="360"/>
      </w:pPr>
    </w:p>
    <w:p w14:paraId="4EE2EA9A" w14:textId="77777777" w:rsidR="006356D1" w:rsidRDefault="006356D1" w:rsidP="006356D1">
      <w:pPr>
        <w:spacing w:after="200" w:line="276" w:lineRule="auto"/>
        <w:ind w:left="360"/>
        <w:rPr>
          <w:rFonts w:eastAsia="Times New Roman"/>
        </w:rPr>
      </w:pPr>
    </w:p>
    <w:p w14:paraId="724EE704" w14:textId="77777777" w:rsidR="006356D1" w:rsidRDefault="006356D1" w:rsidP="006356D1">
      <w:pPr>
        <w:spacing w:after="200" w:line="276" w:lineRule="auto"/>
        <w:ind w:left="360"/>
        <w:rPr>
          <w:rFonts w:eastAsia="Times New Roman"/>
        </w:rPr>
      </w:pPr>
    </w:p>
    <w:p w14:paraId="580172D2" w14:textId="77777777" w:rsidR="006356D1" w:rsidRDefault="006356D1" w:rsidP="006356D1">
      <w:pPr>
        <w:spacing w:after="200" w:line="276" w:lineRule="auto"/>
        <w:ind w:left="360"/>
        <w:rPr>
          <w:rFonts w:eastAsia="Times New Roman"/>
        </w:rPr>
      </w:pPr>
    </w:p>
    <w:p w14:paraId="4A9ED18F" w14:textId="77777777" w:rsidR="006356D1" w:rsidRPr="006356D1" w:rsidRDefault="006356D1" w:rsidP="006356D1">
      <w:pPr>
        <w:spacing w:after="200" w:line="276" w:lineRule="auto"/>
        <w:ind w:left="360"/>
        <w:rPr>
          <w:rFonts w:eastAsia="Cambria"/>
        </w:rPr>
      </w:pPr>
      <w:r w:rsidRPr="00F86FD2">
        <w:rPr>
          <w:rFonts w:eastAsia="Times New Roman"/>
        </w:rPr>
        <w:t xml:space="preserve">This policy has been adopted by </w:t>
      </w:r>
      <w:proofErr w:type="spellStart"/>
      <w:r w:rsidRPr="00F86FD2">
        <w:rPr>
          <w:rFonts w:eastAsia="Times New Roman"/>
        </w:rPr>
        <w:t>Reepham</w:t>
      </w:r>
      <w:proofErr w:type="spellEnd"/>
      <w:r w:rsidRPr="00F86FD2">
        <w:rPr>
          <w:rFonts w:eastAsia="Times New Roman"/>
        </w:rPr>
        <w:t xml:space="preserve"> Pre-School.</w:t>
      </w:r>
    </w:p>
    <w:p w14:paraId="49DA2AAC" w14:textId="77777777" w:rsidR="006356D1" w:rsidRPr="00F86FD2" w:rsidRDefault="006356D1" w:rsidP="006356D1">
      <w:pPr>
        <w:jc w:val="both"/>
        <w:rPr>
          <w:rFonts w:eastAsia="Times New Roman"/>
        </w:rPr>
      </w:pPr>
      <w:r w:rsidRPr="00F86FD2">
        <w:rPr>
          <w:rFonts w:eastAsia="Times New Roman"/>
        </w:rPr>
        <w:t xml:space="preserve">      Signed on behalf of the setting by:</w:t>
      </w:r>
    </w:p>
    <w:p w14:paraId="51A3EC83" w14:textId="77777777" w:rsidR="006356D1" w:rsidRPr="00F86FD2" w:rsidRDefault="006356D1" w:rsidP="006356D1">
      <w:pPr>
        <w:jc w:val="both"/>
        <w:rPr>
          <w:rFonts w:eastAsia="Times New Roman"/>
          <w:i/>
        </w:rPr>
      </w:pPr>
    </w:p>
    <w:p w14:paraId="18B54A3D" w14:textId="77777777" w:rsidR="006356D1" w:rsidRPr="00F86FD2" w:rsidRDefault="006356D1" w:rsidP="006356D1">
      <w:pPr>
        <w:jc w:val="both"/>
        <w:rPr>
          <w:rFonts w:eastAsia="Times New Roman"/>
          <w:i/>
        </w:rPr>
      </w:pPr>
    </w:p>
    <w:p w14:paraId="7DEDC82B" w14:textId="77777777" w:rsidR="006356D1" w:rsidRPr="00F86FD2" w:rsidRDefault="006356D1" w:rsidP="006356D1">
      <w:pPr>
        <w:jc w:val="both"/>
        <w:rPr>
          <w:rFonts w:eastAsia="Times New Roman"/>
        </w:rPr>
      </w:pPr>
      <w:r w:rsidRPr="00F86FD2">
        <w:rPr>
          <w:rFonts w:eastAsia="Times New Roman"/>
        </w:rPr>
        <w:t>…………………………………………………………………………….. Committee</w:t>
      </w:r>
    </w:p>
    <w:p w14:paraId="26251ACD" w14:textId="77777777" w:rsidR="006356D1" w:rsidRPr="00F86FD2" w:rsidRDefault="006356D1" w:rsidP="006356D1">
      <w:pPr>
        <w:jc w:val="both"/>
        <w:rPr>
          <w:rFonts w:eastAsia="Times New Roman"/>
          <w:i/>
        </w:rPr>
      </w:pPr>
      <w:r w:rsidRPr="00F86FD2">
        <w:rPr>
          <w:rFonts w:eastAsia="Times New Roman"/>
          <w:i/>
        </w:rPr>
        <w:t xml:space="preserve"> </w:t>
      </w:r>
    </w:p>
    <w:p w14:paraId="7881E3A4" w14:textId="77777777" w:rsidR="006356D1" w:rsidRPr="00F86FD2" w:rsidRDefault="006356D1" w:rsidP="006356D1">
      <w:pPr>
        <w:jc w:val="both"/>
        <w:rPr>
          <w:rFonts w:eastAsia="Times New Roman"/>
          <w:i/>
        </w:rPr>
      </w:pPr>
    </w:p>
    <w:p w14:paraId="2A06FB1F" w14:textId="77777777" w:rsidR="006356D1" w:rsidRPr="00F86FD2" w:rsidRDefault="006356D1" w:rsidP="006356D1">
      <w:pPr>
        <w:jc w:val="both"/>
        <w:rPr>
          <w:rFonts w:eastAsia="Times New Roman"/>
        </w:rPr>
      </w:pPr>
      <w:r w:rsidRPr="00F86FD2">
        <w:rPr>
          <w:rFonts w:eastAsia="Times New Roman"/>
        </w:rPr>
        <w:t>…………………………………………………………………………….. Manager</w:t>
      </w:r>
    </w:p>
    <w:p w14:paraId="68DCA781" w14:textId="77777777" w:rsidR="006356D1" w:rsidRPr="00F86FD2" w:rsidRDefault="006356D1" w:rsidP="006356D1">
      <w:pPr>
        <w:jc w:val="both"/>
        <w:rPr>
          <w:rFonts w:eastAsia="Times New Roman"/>
        </w:rPr>
      </w:pPr>
      <w:r w:rsidRPr="00F86FD2">
        <w:rPr>
          <w:rFonts w:eastAsia="Times New Roman"/>
        </w:rPr>
        <w:t xml:space="preserve"> </w:t>
      </w:r>
    </w:p>
    <w:p w14:paraId="7412F87F" w14:textId="77777777" w:rsidR="006356D1" w:rsidRPr="00F86FD2" w:rsidRDefault="006356D1" w:rsidP="006356D1">
      <w:pPr>
        <w:jc w:val="both"/>
        <w:rPr>
          <w:rFonts w:eastAsia="Times New Roman"/>
          <w:i/>
        </w:rPr>
      </w:pPr>
    </w:p>
    <w:p w14:paraId="16D40AEA" w14:textId="77777777" w:rsidR="006356D1" w:rsidRPr="00F86FD2" w:rsidRDefault="006356D1" w:rsidP="006356D1">
      <w:pPr>
        <w:jc w:val="both"/>
        <w:rPr>
          <w:rFonts w:eastAsia="Times New Roman"/>
        </w:rPr>
      </w:pPr>
      <w:r w:rsidRPr="00F86FD2">
        <w:rPr>
          <w:rFonts w:eastAsia="Times New Roman"/>
        </w:rPr>
        <w:t>Date: ………………………………………………</w:t>
      </w:r>
    </w:p>
    <w:p w14:paraId="5FB36056" w14:textId="77777777" w:rsidR="006356D1" w:rsidRPr="00F86FD2" w:rsidRDefault="006356D1" w:rsidP="006356D1">
      <w:pPr>
        <w:jc w:val="both"/>
        <w:rPr>
          <w:rFonts w:eastAsia="Times New Roman"/>
          <w:i/>
        </w:rPr>
      </w:pPr>
    </w:p>
    <w:p w14:paraId="7F83BF52" w14:textId="77777777" w:rsidR="006356D1" w:rsidRPr="00F86FD2" w:rsidRDefault="006356D1" w:rsidP="006356D1">
      <w:pPr>
        <w:jc w:val="both"/>
        <w:rPr>
          <w:rFonts w:eastAsia="Times New Roman"/>
        </w:rPr>
      </w:pPr>
    </w:p>
    <w:p w14:paraId="7C4FA532" w14:textId="77777777" w:rsidR="006356D1" w:rsidRPr="00F86FD2" w:rsidRDefault="006356D1" w:rsidP="006356D1">
      <w:pPr>
        <w:jc w:val="both"/>
        <w:rPr>
          <w:rFonts w:eastAsia="Times New Roman"/>
        </w:rPr>
      </w:pPr>
      <w:r w:rsidRPr="00F86FD2">
        <w:rPr>
          <w:rFonts w:eastAsia="Times New Roman"/>
        </w:rPr>
        <w:t>Review Date:</w:t>
      </w:r>
      <w:r w:rsidRPr="00F86FD2">
        <w:rPr>
          <w:rFonts w:eastAsia="Times New Roman"/>
          <w:b/>
        </w:rPr>
        <w:t xml:space="preserve"> </w:t>
      </w:r>
      <w:r w:rsidRPr="00F86FD2">
        <w:rPr>
          <w:rFonts w:eastAsia="Times New Roman"/>
        </w:rPr>
        <w:t xml:space="preserve">……………………………………..  </w:t>
      </w:r>
      <w:r w:rsidRPr="00F86FD2">
        <w:rPr>
          <w:rFonts w:eastAsia="Times New Roman"/>
          <w:b/>
        </w:rPr>
        <w:t xml:space="preserve">       </w:t>
      </w:r>
    </w:p>
    <w:p w14:paraId="16816B79" w14:textId="5DE46701" w:rsidR="00CE5825" w:rsidRDefault="00CE5825" w:rsidP="00CE5825">
      <w:pPr>
        <w:tabs>
          <w:tab w:val="left" w:pos="1110"/>
        </w:tabs>
      </w:pPr>
    </w:p>
    <w:p w14:paraId="1E5089ED" w14:textId="12C8068B" w:rsidR="00470DED" w:rsidRDefault="00470DED" w:rsidP="00CE5825">
      <w:pPr>
        <w:tabs>
          <w:tab w:val="left" w:pos="1110"/>
        </w:tabs>
      </w:pPr>
    </w:p>
    <w:p w14:paraId="1EAFB3E0" w14:textId="559466C0" w:rsidR="00470DED" w:rsidRDefault="00470DED" w:rsidP="00CE5825">
      <w:pPr>
        <w:tabs>
          <w:tab w:val="left" w:pos="1110"/>
        </w:tabs>
      </w:pPr>
    </w:p>
    <w:p w14:paraId="3936AD71" w14:textId="01A88BCA" w:rsidR="00470DED" w:rsidRDefault="00470DED" w:rsidP="00CE5825">
      <w:pPr>
        <w:tabs>
          <w:tab w:val="left" w:pos="1110"/>
        </w:tabs>
      </w:pPr>
    </w:p>
    <w:p w14:paraId="3A077FA7" w14:textId="4CB8F725" w:rsidR="00470DED" w:rsidRDefault="00470DED" w:rsidP="00CE5825">
      <w:pPr>
        <w:tabs>
          <w:tab w:val="left" w:pos="1110"/>
        </w:tabs>
      </w:pPr>
    </w:p>
    <w:p w14:paraId="6EEE24B3" w14:textId="4102D433" w:rsidR="00470DED" w:rsidRDefault="00470DED" w:rsidP="00CE5825">
      <w:pPr>
        <w:tabs>
          <w:tab w:val="left" w:pos="1110"/>
        </w:tabs>
      </w:pPr>
    </w:p>
    <w:p w14:paraId="24937508" w14:textId="47FD78D7" w:rsidR="00470DED" w:rsidRDefault="00470DED" w:rsidP="00CE5825">
      <w:pPr>
        <w:tabs>
          <w:tab w:val="left" w:pos="1110"/>
        </w:tabs>
      </w:pPr>
    </w:p>
    <w:p w14:paraId="6211AE24" w14:textId="5B527358" w:rsidR="00470DED" w:rsidRDefault="00470DED" w:rsidP="00CE5825">
      <w:pPr>
        <w:tabs>
          <w:tab w:val="left" w:pos="1110"/>
        </w:tabs>
      </w:pPr>
    </w:p>
    <w:p w14:paraId="051FCFC3" w14:textId="307228AF" w:rsidR="00470DED" w:rsidRPr="00CE5825" w:rsidRDefault="00470DED" w:rsidP="00D10C24">
      <w:pPr>
        <w:tabs>
          <w:tab w:val="left" w:pos="1110"/>
        </w:tabs>
        <w:jc w:val="right"/>
      </w:pPr>
      <w:r>
        <w:t>3</w:t>
      </w:r>
    </w:p>
    <w:sectPr w:rsidR="00470DED" w:rsidRPr="00CE5825" w:rsidSect="00CE5825">
      <w:headerReference w:type="default" r:id="rId7"/>
      <w:pgSz w:w="11900" w:h="16820"/>
      <w:pgMar w:top="241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4D78" w14:textId="77777777" w:rsidR="00095055" w:rsidRDefault="00095055" w:rsidP="00CE5825">
      <w:r>
        <w:separator/>
      </w:r>
    </w:p>
  </w:endnote>
  <w:endnote w:type="continuationSeparator" w:id="0">
    <w:p w14:paraId="77DABD0F" w14:textId="77777777" w:rsidR="00095055" w:rsidRDefault="00095055" w:rsidP="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2F74" w14:textId="77777777" w:rsidR="00095055" w:rsidRDefault="00095055" w:rsidP="00CE5825">
      <w:r>
        <w:separator/>
      </w:r>
    </w:p>
  </w:footnote>
  <w:footnote w:type="continuationSeparator" w:id="0">
    <w:p w14:paraId="53700915" w14:textId="77777777" w:rsidR="00095055" w:rsidRDefault="00095055" w:rsidP="00CE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62F7" w14:textId="77777777" w:rsidR="00CE5825" w:rsidRDefault="006356D1">
    <w:pPr>
      <w:pStyle w:val="Header"/>
    </w:pPr>
    <w:r>
      <w:rPr>
        <w:noProof/>
        <w:lang w:val="en-GB" w:eastAsia="en-GB"/>
      </w:rPr>
      <w:drawing>
        <wp:anchor distT="0" distB="0" distL="114300" distR="114300" simplePos="0" relativeHeight="251657728" behindDoc="1" locked="0" layoutInCell="1" allowOverlap="1" wp14:anchorId="137FB530" wp14:editId="2556A6F7">
          <wp:simplePos x="0" y="0"/>
          <wp:positionH relativeFrom="column">
            <wp:posOffset>-358775</wp:posOffset>
          </wp:positionH>
          <wp:positionV relativeFrom="paragraph">
            <wp:posOffset>-448945</wp:posOffset>
          </wp:positionV>
          <wp:extent cx="7569200" cy="10690225"/>
          <wp:effectExtent l="0" t="0" r="0" b="0"/>
          <wp:wrapNone/>
          <wp:docPr id="1" name="Picture 1" descr="Description: Macintosh HD:Users:Macbook:Desktop:Preschool:Letterhead:Reepham Pre-School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acbook:Desktop:Preschool:Letterhead:Reepham Pre-School Letterhead-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EC2"/>
    <w:multiLevelType w:val="hybridMultilevel"/>
    <w:tmpl w:val="B9D0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5FD5"/>
    <w:multiLevelType w:val="hybridMultilevel"/>
    <w:tmpl w:val="476E9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539F2"/>
    <w:multiLevelType w:val="hybridMultilevel"/>
    <w:tmpl w:val="7FE6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1013F"/>
    <w:multiLevelType w:val="hybridMultilevel"/>
    <w:tmpl w:val="1504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A7B67"/>
    <w:multiLevelType w:val="hybridMultilevel"/>
    <w:tmpl w:val="C9EA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A5DBE"/>
    <w:multiLevelType w:val="hybridMultilevel"/>
    <w:tmpl w:val="31CE0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2FD6"/>
    <w:multiLevelType w:val="hybridMultilevel"/>
    <w:tmpl w:val="CCDA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17291"/>
    <w:multiLevelType w:val="hybridMultilevel"/>
    <w:tmpl w:val="157A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61288"/>
    <w:multiLevelType w:val="hybridMultilevel"/>
    <w:tmpl w:val="55006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ED63F4"/>
    <w:multiLevelType w:val="hybridMultilevel"/>
    <w:tmpl w:val="A4224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417B57"/>
    <w:multiLevelType w:val="hybridMultilevel"/>
    <w:tmpl w:val="A2D6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059AD"/>
    <w:multiLevelType w:val="hybridMultilevel"/>
    <w:tmpl w:val="2F26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2205C"/>
    <w:multiLevelType w:val="hybridMultilevel"/>
    <w:tmpl w:val="59BE6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CC09DC"/>
    <w:multiLevelType w:val="hybridMultilevel"/>
    <w:tmpl w:val="EC0664DC"/>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num w:numId="1">
    <w:abstractNumId w:val="5"/>
  </w:num>
  <w:num w:numId="2">
    <w:abstractNumId w:val="12"/>
  </w:num>
  <w:num w:numId="3">
    <w:abstractNumId w:val="4"/>
  </w:num>
  <w:num w:numId="4">
    <w:abstractNumId w:val="8"/>
  </w:num>
  <w:num w:numId="5">
    <w:abstractNumId w:val="6"/>
  </w:num>
  <w:num w:numId="6">
    <w:abstractNumId w:val="1"/>
  </w:num>
  <w:num w:numId="7">
    <w:abstractNumId w:val="9"/>
  </w:num>
  <w:num w:numId="8">
    <w:abstractNumId w:val="11"/>
  </w:num>
  <w:num w:numId="9">
    <w:abstractNumId w:val="10"/>
  </w:num>
  <w:num w:numId="10">
    <w:abstractNumId w:val="3"/>
  </w:num>
  <w:num w:numId="11">
    <w:abstractNumId w:val="13"/>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50"/>
    <w:rsid w:val="000220BC"/>
    <w:rsid w:val="00035BC5"/>
    <w:rsid w:val="000411BF"/>
    <w:rsid w:val="00095055"/>
    <w:rsid w:val="001443D3"/>
    <w:rsid w:val="00166150"/>
    <w:rsid w:val="001B27B7"/>
    <w:rsid w:val="001B6773"/>
    <w:rsid w:val="00272D9E"/>
    <w:rsid w:val="003016B2"/>
    <w:rsid w:val="003913D5"/>
    <w:rsid w:val="00470DED"/>
    <w:rsid w:val="00472653"/>
    <w:rsid w:val="0058062B"/>
    <w:rsid w:val="00586C9D"/>
    <w:rsid w:val="006356D1"/>
    <w:rsid w:val="00642E38"/>
    <w:rsid w:val="00646290"/>
    <w:rsid w:val="00712F81"/>
    <w:rsid w:val="00726B68"/>
    <w:rsid w:val="00B239A8"/>
    <w:rsid w:val="00B65711"/>
    <w:rsid w:val="00B93DAE"/>
    <w:rsid w:val="00BE0309"/>
    <w:rsid w:val="00C86D5E"/>
    <w:rsid w:val="00CE5825"/>
    <w:rsid w:val="00D10C24"/>
    <w:rsid w:val="00DB3AC2"/>
    <w:rsid w:val="00E24145"/>
    <w:rsid w:val="00E77CA6"/>
    <w:rsid w:val="00ED02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CA5E13"/>
  <w14:defaultImageDpi w14:val="300"/>
  <w15:docId w15:val="{5B52F5E6-1452-4FC9-8275-EF91767A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6">
    <w:name w:val="heading 6"/>
    <w:basedOn w:val="Normal"/>
    <w:next w:val="Normal"/>
    <w:link w:val="Heading6Char"/>
    <w:qFormat/>
    <w:rsid w:val="0058062B"/>
    <w:pPr>
      <w:keepNext/>
      <w:overflowPunct w:val="0"/>
      <w:autoSpaceDE w:val="0"/>
      <w:autoSpaceDN w:val="0"/>
      <w:adjustRightInd w:val="0"/>
      <w:jc w:val="center"/>
      <w:textAlignment w:val="baseline"/>
      <w:outlineLvl w:val="5"/>
    </w:pPr>
    <w:rPr>
      <w:rFonts w:ascii="Comic Sans MS" w:eastAsia="Times New Roman" w:hAnsi="Comic Sans MS"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825"/>
    <w:pPr>
      <w:tabs>
        <w:tab w:val="center" w:pos="4320"/>
        <w:tab w:val="right" w:pos="8640"/>
      </w:tabs>
    </w:pPr>
  </w:style>
  <w:style w:type="character" w:customStyle="1" w:styleId="HeaderChar">
    <w:name w:val="Header Char"/>
    <w:basedOn w:val="DefaultParagraphFont"/>
    <w:link w:val="Header"/>
    <w:uiPriority w:val="99"/>
    <w:rsid w:val="00CE5825"/>
  </w:style>
  <w:style w:type="paragraph" w:styleId="Footer">
    <w:name w:val="footer"/>
    <w:basedOn w:val="Normal"/>
    <w:link w:val="FooterChar"/>
    <w:uiPriority w:val="99"/>
    <w:unhideWhenUsed/>
    <w:rsid w:val="00CE5825"/>
    <w:pPr>
      <w:tabs>
        <w:tab w:val="center" w:pos="4320"/>
        <w:tab w:val="right" w:pos="8640"/>
      </w:tabs>
    </w:pPr>
  </w:style>
  <w:style w:type="character" w:customStyle="1" w:styleId="FooterChar">
    <w:name w:val="Footer Char"/>
    <w:basedOn w:val="DefaultParagraphFont"/>
    <w:link w:val="Footer"/>
    <w:uiPriority w:val="99"/>
    <w:rsid w:val="00CE5825"/>
  </w:style>
  <w:style w:type="paragraph" w:styleId="BalloonText">
    <w:name w:val="Balloon Text"/>
    <w:basedOn w:val="Normal"/>
    <w:link w:val="BalloonTextChar"/>
    <w:uiPriority w:val="99"/>
    <w:semiHidden/>
    <w:unhideWhenUsed/>
    <w:rsid w:val="00CE5825"/>
    <w:rPr>
      <w:rFonts w:ascii="Lucida Grande" w:hAnsi="Lucida Grande" w:cs="Lucida Grande"/>
      <w:sz w:val="18"/>
      <w:szCs w:val="18"/>
    </w:rPr>
  </w:style>
  <w:style w:type="character" w:customStyle="1" w:styleId="BalloonTextChar">
    <w:name w:val="Balloon Text Char"/>
    <w:link w:val="BalloonText"/>
    <w:uiPriority w:val="99"/>
    <w:semiHidden/>
    <w:rsid w:val="00CE5825"/>
    <w:rPr>
      <w:rFonts w:ascii="Lucida Grande" w:hAnsi="Lucida Grande" w:cs="Lucida Grande"/>
      <w:sz w:val="18"/>
      <w:szCs w:val="18"/>
    </w:rPr>
  </w:style>
  <w:style w:type="character" w:customStyle="1" w:styleId="Heading6Char">
    <w:name w:val="Heading 6 Char"/>
    <w:basedOn w:val="DefaultParagraphFont"/>
    <w:link w:val="Heading6"/>
    <w:rsid w:val="0058062B"/>
    <w:rPr>
      <w:rFonts w:ascii="Comic Sans MS" w:eastAsia="Times New Roman" w:hAnsi="Comic Sans MS" w:cs="Times New Roman"/>
      <w:b/>
      <w:sz w:val="32"/>
      <w:u w:val="single"/>
    </w:rPr>
  </w:style>
  <w:style w:type="paragraph" w:styleId="ListParagraph">
    <w:name w:val="List Paragraph"/>
    <w:basedOn w:val="Normal"/>
    <w:uiPriority w:val="34"/>
    <w:qFormat/>
    <w:rsid w:val="0058062B"/>
    <w:pPr>
      <w:ind w:left="720"/>
      <w:contextualSpacing/>
    </w:pPr>
    <w:rPr>
      <w:rFonts w:ascii="Comic Sans MS" w:eastAsia="Times New Roman" w:hAnsi="Comic Sans MS" w:cs="Times New Roman"/>
      <w:lang w:val="en-GB" w:eastAsia="en-US"/>
    </w:rPr>
  </w:style>
  <w:style w:type="paragraph" w:styleId="NormalWeb">
    <w:name w:val="Normal (Web)"/>
    <w:basedOn w:val="Normal"/>
    <w:uiPriority w:val="99"/>
    <w:semiHidden/>
    <w:unhideWhenUsed/>
    <w:rsid w:val="0058062B"/>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712F81"/>
    <w:rPr>
      <w:sz w:val="16"/>
      <w:szCs w:val="16"/>
    </w:rPr>
  </w:style>
  <w:style w:type="paragraph" w:styleId="CommentText">
    <w:name w:val="annotation text"/>
    <w:basedOn w:val="Normal"/>
    <w:link w:val="CommentTextChar"/>
    <w:uiPriority w:val="99"/>
    <w:semiHidden/>
    <w:unhideWhenUsed/>
    <w:rsid w:val="00712F81"/>
    <w:rPr>
      <w:sz w:val="20"/>
      <w:szCs w:val="20"/>
    </w:rPr>
  </w:style>
  <w:style w:type="character" w:customStyle="1" w:styleId="CommentTextChar">
    <w:name w:val="Comment Text Char"/>
    <w:basedOn w:val="DefaultParagraphFont"/>
    <w:link w:val="CommentText"/>
    <w:uiPriority w:val="99"/>
    <w:semiHidden/>
    <w:rsid w:val="00712F81"/>
    <w:rPr>
      <w:lang w:val="en-US" w:eastAsia="ja-JP"/>
    </w:rPr>
  </w:style>
  <w:style w:type="paragraph" w:styleId="CommentSubject">
    <w:name w:val="annotation subject"/>
    <w:basedOn w:val="CommentText"/>
    <w:next w:val="CommentText"/>
    <w:link w:val="CommentSubjectChar"/>
    <w:uiPriority w:val="99"/>
    <w:semiHidden/>
    <w:unhideWhenUsed/>
    <w:rsid w:val="00712F81"/>
    <w:rPr>
      <w:b/>
      <w:bCs/>
    </w:rPr>
  </w:style>
  <w:style w:type="character" w:customStyle="1" w:styleId="CommentSubjectChar">
    <w:name w:val="Comment Subject Char"/>
    <w:basedOn w:val="CommentTextChar"/>
    <w:link w:val="CommentSubject"/>
    <w:uiPriority w:val="99"/>
    <w:semiHidden/>
    <w:rsid w:val="00712F81"/>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Lincoln Youth for Christ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Holland</dc:creator>
  <cp:keywords/>
  <dc:description/>
  <cp:lastModifiedBy>reepham preschool</cp:lastModifiedBy>
  <cp:revision>3</cp:revision>
  <dcterms:created xsi:type="dcterms:W3CDTF">2022-03-01T10:24:00Z</dcterms:created>
  <dcterms:modified xsi:type="dcterms:W3CDTF">2022-03-03T11:58:00Z</dcterms:modified>
</cp:coreProperties>
</file>