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bCs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6"/>
          <w:szCs w:val="36"/>
          <w:rtl w:val="0"/>
        </w:rPr>
        <w:t xml:space="preserve">Ticket Check-In 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Contestants and family members are required to purchase tickets each night to enter the rodeo. Contestants are expected to sell ten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(10) tickets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more tickets are available to those who wish to sell more. Proceeds go to the Troy FFA Alumni &amp; Lincoln County Relay for Life.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If a contestant fails to sell ten tickets they will not be allowed to compete.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When selling tickets, you must circle: adult or child, on that ticket that reflects the amount you collected. They will check at the gate. Each contestant and family of the contestant will be required to wear a wristband that will be given at check in for the pageant and must be worn until the rodeo.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Contestant Name: ______________________________________________ Division: _________________________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Total Tickets Received: _____________ </w:t>
        <w:tab/>
        <w:tab/>
        <w:t xml:space="preserve">Tickets Returned (unsold): ________</w:t>
        <w:tab/>
        <w:tab/>
      </w:r>
    </w:p>
    <w:p w:rsidR="00000000" w:rsidDel="00000000" w:rsidP="00000000" w:rsidRDefault="00000000" w:rsidRPr="00000000" w14:paraId="0000000E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Total Tickets Sold:____________</w:t>
        <w:tab/>
        <w:tab/>
        <w:tab/>
        <w:tab/>
        <w:t xml:space="preserve">Total $: __________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Total Adult Tickets Sold: ___________</w:t>
        <w:tab/>
        <w:tab/>
        <w:tab/>
        <w:t xml:space="preserve">Check $ Total: __________</w:t>
      </w:r>
    </w:p>
    <w:p w:rsidR="00000000" w:rsidDel="00000000" w:rsidP="00000000" w:rsidRDefault="00000000" w:rsidRPr="00000000" w14:paraId="00000012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3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Total Child Tickets Sold: ___________</w:t>
        <w:tab/>
        <w:tab/>
        <w:tab/>
        <w:t xml:space="preserve">Cash $ Total: __________</w:t>
      </w:r>
    </w:p>
    <w:p w:rsidR="00000000" w:rsidDel="00000000" w:rsidP="00000000" w:rsidRDefault="00000000" w:rsidRPr="00000000" w14:paraId="00000014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