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91FA" w14:textId="4DE06EAB" w:rsidR="00755CFB" w:rsidRPr="00755CFB" w:rsidRDefault="00755CFB" w:rsidP="00755CFB">
      <w:pPr>
        <w:rPr>
          <w:sz w:val="20"/>
          <w:szCs w:val="20"/>
        </w:rPr>
      </w:pPr>
      <w:r w:rsidRPr="00755CFB">
        <w:rPr>
          <w:sz w:val="20"/>
          <w:szCs w:val="20"/>
        </w:rPr>
        <w:t xml:space="preserve">As we finalize the details of your upcoming vacation, I want to emphasize the critical importance of purchasing travel insurance. </w:t>
      </w:r>
      <w:r w:rsidRPr="00755CFB">
        <w:rPr>
          <w:sz w:val="20"/>
          <w:szCs w:val="20"/>
        </w:rPr>
        <w:br/>
      </w:r>
      <w:r w:rsidRPr="00755CFB">
        <w:rPr>
          <w:sz w:val="20"/>
          <w:szCs w:val="20"/>
        </w:rPr>
        <w:br/>
        <w:t>While we hope your vacation will go smoothly, unforeseen circumstances can arise, and having the right insurance coverage in place is essential to protect your travel investment.</w:t>
      </w:r>
      <w:r w:rsidRPr="00755CFB">
        <w:rPr>
          <w:sz w:val="20"/>
          <w:szCs w:val="20"/>
        </w:rPr>
        <w:br/>
      </w:r>
      <w:r w:rsidRPr="00755CFB">
        <w:rPr>
          <w:sz w:val="20"/>
          <w:szCs w:val="20"/>
        </w:rPr>
        <w:br/>
        <w:t>Here are a few key reasons why I highly recommend purchasing travel insurance for your vacation:</w:t>
      </w:r>
      <w:r w:rsidRPr="00755CFB">
        <w:rPr>
          <w:sz w:val="20"/>
          <w:szCs w:val="20"/>
        </w:rPr>
        <w:br/>
      </w:r>
    </w:p>
    <w:p w14:paraId="1FB2B0BA" w14:textId="7648C9C3" w:rsidR="00755CFB" w:rsidRPr="00755CFB" w:rsidRDefault="00755CFB" w:rsidP="00755CFB">
      <w:pPr>
        <w:rPr>
          <w:sz w:val="20"/>
          <w:szCs w:val="20"/>
        </w:rPr>
      </w:pPr>
      <w:r w:rsidRPr="00755CFB">
        <w:rPr>
          <w:b/>
          <w:bCs/>
          <w:sz w:val="20"/>
          <w:szCs w:val="20"/>
        </w:rPr>
        <w:t>Medical Protection:</w:t>
      </w:r>
      <w:r w:rsidRPr="00755CFB">
        <w:rPr>
          <w:sz w:val="20"/>
          <w:szCs w:val="20"/>
        </w:rPr>
        <w:t xml:space="preserve"> If you experience a medical emergency or illness while traveling, the costs of treatment abroad can be financially devastating without proper insurance coverage. Travel insurance provides comprehensive medical benefits to safeguard you from these unexpected expenses, giving you peace of mind throughout your journey. Most personal insurance plans or credit card coverage may not cover you once outside the United States.</w:t>
      </w:r>
      <w:r w:rsidRPr="00755CFB">
        <w:rPr>
          <w:sz w:val="20"/>
          <w:szCs w:val="20"/>
        </w:rPr>
        <w:br/>
      </w:r>
      <w:r>
        <w:rPr>
          <w:b/>
          <w:bCs/>
          <w:sz w:val="20"/>
          <w:szCs w:val="20"/>
        </w:rPr>
        <w:br/>
      </w:r>
      <w:r w:rsidRPr="00755CFB">
        <w:rPr>
          <w:b/>
          <w:bCs/>
          <w:sz w:val="20"/>
          <w:szCs w:val="20"/>
        </w:rPr>
        <w:t>Pre-Existing Conditions:</w:t>
      </w:r>
      <w:r w:rsidRPr="00755CFB">
        <w:rPr>
          <w:sz w:val="20"/>
          <w:szCs w:val="20"/>
        </w:rPr>
        <w:t xml:space="preserve"> Purchasing your travel insurance policy during your initial deposit is crucial to ensure coverage for any pre-existing medical conditions. Waiting to obtain coverage later may result in these conditions being excluded from your plan.</w:t>
      </w:r>
      <w:r w:rsidRPr="00755CFB">
        <w:rPr>
          <w:sz w:val="20"/>
          <w:szCs w:val="20"/>
        </w:rPr>
        <w:br/>
      </w:r>
    </w:p>
    <w:p w14:paraId="2532A0DF" w14:textId="77777777" w:rsidR="00755CFB" w:rsidRPr="00755CFB" w:rsidRDefault="00755CFB" w:rsidP="00755CFB">
      <w:pPr>
        <w:rPr>
          <w:sz w:val="20"/>
          <w:szCs w:val="20"/>
        </w:rPr>
      </w:pPr>
      <w:r w:rsidRPr="00755CFB">
        <w:rPr>
          <w:b/>
          <w:bCs/>
          <w:sz w:val="20"/>
          <w:szCs w:val="20"/>
        </w:rPr>
        <w:t>Understanding Your Coverage:</w:t>
      </w:r>
      <w:r w:rsidRPr="00755CFB">
        <w:rPr>
          <w:sz w:val="20"/>
          <w:szCs w:val="20"/>
        </w:rPr>
        <w:t xml:space="preserve"> Carefully reviewing your travel insurance policy details is essential to understand your coverage's full scope. This will help you make informed decisions about the protection you need for your specific travel plans.</w:t>
      </w:r>
    </w:p>
    <w:p w14:paraId="22524190" w14:textId="77777777" w:rsidR="00755CFB" w:rsidRPr="00755CFB" w:rsidRDefault="00755CFB" w:rsidP="00755CFB">
      <w:pPr>
        <w:rPr>
          <w:sz w:val="20"/>
          <w:szCs w:val="20"/>
        </w:rPr>
      </w:pPr>
      <w:r w:rsidRPr="00755CFB">
        <w:rPr>
          <w:b/>
          <w:bCs/>
          <w:sz w:val="20"/>
          <w:szCs w:val="20"/>
        </w:rPr>
        <w:br/>
        <w:t>Non-Refundable Fees:</w:t>
      </w:r>
      <w:r w:rsidRPr="00755CFB">
        <w:rPr>
          <w:sz w:val="20"/>
          <w:szCs w:val="20"/>
        </w:rPr>
        <w:t xml:space="preserve"> Cruise, air and land vacations often come with non-refundable deposits and potential change and cancellation fees imposed by the cruise line, airlines, resorts, and transfer companies. Travel insurance can offer reimbursement or vouchers for future travel, shielding you from these financial burdens. It's the traveler's responsibility to know the type of coverage and whether the insurance plan covers the traveler for fees.</w:t>
      </w:r>
      <w:r w:rsidRPr="00755CFB">
        <w:rPr>
          <w:sz w:val="20"/>
          <w:szCs w:val="20"/>
        </w:rPr>
        <w:br/>
      </w:r>
    </w:p>
    <w:p w14:paraId="48A9EDC8" w14:textId="77777777" w:rsidR="00755CFB" w:rsidRPr="00755CFB" w:rsidRDefault="00755CFB" w:rsidP="00755CFB">
      <w:pPr>
        <w:rPr>
          <w:i/>
          <w:iCs/>
          <w:sz w:val="20"/>
          <w:szCs w:val="20"/>
        </w:rPr>
      </w:pPr>
      <w:r w:rsidRPr="00755CFB">
        <w:rPr>
          <w:i/>
          <w:iCs/>
          <w:sz w:val="20"/>
          <w:szCs w:val="20"/>
          <w:highlight w:val="yellow"/>
        </w:rPr>
        <w:t>It is important to note that without travel insurance, you may be responsible for any non-refundable deposits, change fees, or cancellation fees that may arise. Nationwide Cruises and Vacations will not be held accountable for these fees, as they are the traveler's responsibility. The best time to purchase travel insurance is when you make your initial deposit for your vacation to ensure the most comprehensive coverage.</w:t>
      </w:r>
      <w:r w:rsidRPr="00755CFB">
        <w:rPr>
          <w:i/>
          <w:iCs/>
          <w:sz w:val="20"/>
          <w:szCs w:val="20"/>
        </w:rPr>
        <w:br/>
      </w:r>
    </w:p>
    <w:p w14:paraId="7E6F7118" w14:textId="4EDF0F55" w:rsidR="00C66E63" w:rsidRDefault="00755CFB" w:rsidP="00755CFB">
      <w:r w:rsidRPr="00755CFB">
        <w:rPr>
          <w:sz w:val="20"/>
          <w:szCs w:val="20"/>
        </w:rPr>
        <w:t>To learn more about travel insurance's benefits and how it can safeguard your cruise vacation, I invite you to explore our blog at </w:t>
      </w:r>
      <w:hyperlink r:id="rId4" w:tgtFrame="_blank" w:history="1">
        <w:r w:rsidRPr="00755CFB">
          <w:rPr>
            <w:rStyle w:val="Hyperlink"/>
            <w:sz w:val="20"/>
            <w:szCs w:val="20"/>
          </w:rPr>
          <w:t>https://www.suitecruiselife.com/blog</w:t>
        </w:r>
      </w:hyperlink>
      <w:r w:rsidRPr="00755CFB">
        <w:rPr>
          <w:sz w:val="20"/>
          <w:szCs w:val="20"/>
        </w:rPr>
        <w:t xml:space="preserve">. </w:t>
      </w:r>
      <w:r w:rsidRPr="00755CFB">
        <w:rPr>
          <w:sz w:val="20"/>
          <w:szCs w:val="20"/>
        </w:rPr>
        <w:br/>
      </w:r>
      <w:r>
        <w:rPr>
          <w:sz w:val="20"/>
          <w:szCs w:val="20"/>
        </w:rPr>
        <w:br/>
      </w:r>
      <w:r w:rsidRPr="00755CFB">
        <w:rPr>
          <w:sz w:val="20"/>
          <w:szCs w:val="20"/>
        </w:rPr>
        <w:t xml:space="preserve">Please call me </w:t>
      </w:r>
      <w:r w:rsidRPr="00755CFB">
        <w:rPr>
          <w:sz w:val="20"/>
          <w:szCs w:val="20"/>
        </w:rPr>
        <w:t>about</w:t>
      </w:r>
      <w:r w:rsidRPr="00755CFB">
        <w:rPr>
          <w:sz w:val="20"/>
          <w:szCs w:val="20"/>
        </w:rPr>
        <w:t xml:space="preserve"> insurance coverage and pricing details as soon as possible.</w:t>
      </w:r>
      <w:r w:rsidRPr="00755CFB">
        <w:br/>
      </w:r>
    </w:p>
    <w:sectPr w:rsidR="00C6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FB"/>
    <w:rsid w:val="0019788D"/>
    <w:rsid w:val="00622DA0"/>
    <w:rsid w:val="00755CFB"/>
    <w:rsid w:val="00C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80DD"/>
  <w15:chartTrackingRefBased/>
  <w15:docId w15:val="{810F796C-237A-4E50-A470-715476A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FB"/>
    <w:rPr>
      <w:rFonts w:eastAsiaTheme="majorEastAsia" w:cstheme="majorBidi"/>
      <w:color w:val="272727" w:themeColor="text1" w:themeTint="D8"/>
    </w:rPr>
  </w:style>
  <w:style w:type="paragraph" w:styleId="Title">
    <w:name w:val="Title"/>
    <w:basedOn w:val="Normal"/>
    <w:next w:val="Normal"/>
    <w:link w:val="TitleChar"/>
    <w:uiPriority w:val="10"/>
    <w:qFormat/>
    <w:rsid w:val="00755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FB"/>
    <w:pPr>
      <w:spacing w:before="160"/>
      <w:jc w:val="center"/>
    </w:pPr>
    <w:rPr>
      <w:i/>
      <w:iCs/>
      <w:color w:val="404040" w:themeColor="text1" w:themeTint="BF"/>
    </w:rPr>
  </w:style>
  <w:style w:type="character" w:customStyle="1" w:styleId="QuoteChar">
    <w:name w:val="Quote Char"/>
    <w:basedOn w:val="DefaultParagraphFont"/>
    <w:link w:val="Quote"/>
    <w:uiPriority w:val="29"/>
    <w:rsid w:val="00755CFB"/>
    <w:rPr>
      <w:i/>
      <w:iCs/>
      <w:color w:val="404040" w:themeColor="text1" w:themeTint="BF"/>
    </w:rPr>
  </w:style>
  <w:style w:type="paragraph" w:styleId="ListParagraph">
    <w:name w:val="List Paragraph"/>
    <w:basedOn w:val="Normal"/>
    <w:uiPriority w:val="34"/>
    <w:qFormat/>
    <w:rsid w:val="00755CFB"/>
    <w:pPr>
      <w:ind w:left="720"/>
      <w:contextualSpacing/>
    </w:pPr>
  </w:style>
  <w:style w:type="character" w:styleId="IntenseEmphasis">
    <w:name w:val="Intense Emphasis"/>
    <w:basedOn w:val="DefaultParagraphFont"/>
    <w:uiPriority w:val="21"/>
    <w:qFormat/>
    <w:rsid w:val="00755CFB"/>
    <w:rPr>
      <w:i/>
      <w:iCs/>
      <w:color w:val="0F4761" w:themeColor="accent1" w:themeShade="BF"/>
    </w:rPr>
  </w:style>
  <w:style w:type="paragraph" w:styleId="IntenseQuote">
    <w:name w:val="Intense Quote"/>
    <w:basedOn w:val="Normal"/>
    <w:next w:val="Normal"/>
    <w:link w:val="IntenseQuoteChar"/>
    <w:uiPriority w:val="30"/>
    <w:qFormat/>
    <w:rsid w:val="0075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FB"/>
    <w:rPr>
      <w:i/>
      <w:iCs/>
      <w:color w:val="0F4761" w:themeColor="accent1" w:themeShade="BF"/>
    </w:rPr>
  </w:style>
  <w:style w:type="character" w:styleId="IntenseReference">
    <w:name w:val="Intense Reference"/>
    <w:basedOn w:val="DefaultParagraphFont"/>
    <w:uiPriority w:val="32"/>
    <w:qFormat/>
    <w:rsid w:val="00755CFB"/>
    <w:rPr>
      <w:b/>
      <w:bCs/>
      <w:smallCaps/>
      <w:color w:val="0F4761" w:themeColor="accent1" w:themeShade="BF"/>
      <w:spacing w:val="5"/>
    </w:rPr>
  </w:style>
  <w:style w:type="character" w:styleId="Hyperlink">
    <w:name w:val="Hyperlink"/>
    <w:basedOn w:val="DefaultParagraphFont"/>
    <w:uiPriority w:val="99"/>
    <w:unhideWhenUsed/>
    <w:rsid w:val="00755CFB"/>
    <w:rPr>
      <w:color w:val="467886" w:themeColor="hyperlink"/>
      <w:u w:val="single"/>
    </w:rPr>
  </w:style>
  <w:style w:type="character" w:styleId="UnresolvedMention">
    <w:name w:val="Unresolved Mention"/>
    <w:basedOn w:val="DefaultParagraphFont"/>
    <w:uiPriority w:val="99"/>
    <w:semiHidden/>
    <w:unhideWhenUsed/>
    <w:rsid w:val="0075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30327">
      <w:bodyDiv w:val="1"/>
      <w:marLeft w:val="0"/>
      <w:marRight w:val="0"/>
      <w:marTop w:val="0"/>
      <w:marBottom w:val="0"/>
      <w:divBdr>
        <w:top w:val="none" w:sz="0" w:space="0" w:color="auto"/>
        <w:left w:val="none" w:sz="0" w:space="0" w:color="auto"/>
        <w:bottom w:val="none" w:sz="0" w:space="0" w:color="auto"/>
        <w:right w:val="none" w:sz="0" w:space="0" w:color="auto"/>
      </w:divBdr>
    </w:div>
    <w:div w:id="12662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voyagersocial.ai/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2</cp:revision>
  <dcterms:created xsi:type="dcterms:W3CDTF">2025-02-13T15:12:00Z</dcterms:created>
  <dcterms:modified xsi:type="dcterms:W3CDTF">2025-02-13T15:12:00Z</dcterms:modified>
</cp:coreProperties>
</file>