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12CF" w14:textId="77777777" w:rsidR="00151A31" w:rsidRPr="00151A31" w:rsidRDefault="00151A31" w:rsidP="00151A31">
      <w:pPr>
        <w:rPr>
          <w:sz w:val="20"/>
          <w:szCs w:val="20"/>
        </w:rPr>
      </w:pPr>
      <w:r w:rsidRPr="00151A31">
        <w:rPr>
          <w:sz w:val="20"/>
          <w:szCs w:val="20"/>
        </w:rPr>
        <w:t>Whether you're returning for another incredible journey or embarking on your first cruise, I'm excited to help you create an unforgettable travel experience. Below is the planning process to make your journey as smooth as possible</w:t>
      </w:r>
    </w:p>
    <w:p w14:paraId="760D9EA7" w14:textId="77777777" w:rsidR="00151A31" w:rsidRPr="00151A31" w:rsidRDefault="00151A31" w:rsidP="00151A31">
      <w:pPr>
        <w:rPr>
          <w:sz w:val="20"/>
          <w:szCs w:val="20"/>
        </w:rPr>
      </w:pPr>
      <w:r w:rsidRPr="00151A31">
        <w:rPr>
          <w:sz w:val="20"/>
          <w:szCs w:val="20"/>
        </w:rPr>
        <w:t>When I send you your personalized cruise quote, it will include the following:</w:t>
      </w:r>
    </w:p>
    <w:p w14:paraId="038C59D8" w14:textId="77777777" w:rsidR="00151A31" w:rsidRPr="00151A31" w:rsidRDefault="00151A31" w:rsidP="00151A31">
      <w:pPr>
        <w:rPr>
          <w:sz w:val="20"/>
          <w:szCs w:val="20"/>
        </w:rPr>
      </w:pPr>
      <w:r w:rsidRPr="00151A31">
        <w:rPr>
          <w:sz w:val="20"/>
          <w:szCs w:val="20"/>
        </w:rPr>
        <w:t xml:space="preserve"> • The cruise fare, including cruise, port fees, and taxes</w:t>
      </w:r>
    </w:p>
    <w:p w14:paraId="3A5F599C" w14:textId="77777777" w:rsidR="00151A31" w:rsidRPr="00151A31" w:rsidRDefault="00151A31" w:rsidP="00151A31">
      <w:pPr>
        <w:rPr>
          <w:sz w:val="20"/>
          <w:szCs w:val="20"/>
        </w:rPr>
      </w:pPr>
      <w:r w:rsidRPr="00151A31">
        <w:rPr>
          <w:sz w:val="20"/>
          <w:szCs w:val="20"/>
        </w:rPr>
        <w:t>• Pre-paid gratuities (this may be included depending on the cruise line)</w:t>
      </w:r>
    </w:p>
    <w:p w14:paraId="75556A57" w14:textId="77777777" w:rsidR="00151A31" w:rsidRPr="00151A31" w:rsidRDefault="00151A31" w:rsidP="00151A31">
      <w:pPr>
        <w:rPr>
          <w:sz w:val="20"/>
          <w:szCs w:val="20"/>
        </w:rPr>
      </w:pPr>
      <w:r w:rsidRPr="00151A31">
        <w:rPr>
          <w:sz w:val="20"/>
          <w:szCs w:val="20"/>
        </w:rPr>
        <w:t>Once you decide on your preferred ship, travel dates, and stateroom category, I will follow up with a quote for trip protection. This extra step safeguards your travel investment—many cruise lines have non-refundable deposits and impose change and cancellation fees. Trip protection helps cover you for any covered cancellations.</w:t>
      </w:r>
    </w:p>
    <w:p w14:paraId="160FD889" w14:textId="507EAD74" w:rsidR="00151A31" w:rsidRPr="00151A31" w:rsidRDefault="00151A31" w:rsidP="00151A31">
      <w:pPr>
        <w:rPr>
          <w:sz w:val="20"/>
          <w:szCs w:val="20"/>
        </w:rPr>
      </w:pPr>
      <w:r w:rsidRPr="00151A31">
        <w:rPr>
          <w:sz w:val="20"/>
          <w:szCs w:val="20"/>
        </w:rPr>
        <w:t xml:space="preserve">After we finalize your cruise details, we can move on to arranging your flights and any </w:t>
      </w:r>
      <w:r w:rsidRPr="00151A31">
        <w:rPr>
          <w:sz w:val="20"/>
          <w:szCs w:val="20"/>
        </w:rPr>
        <w:t>hotel accommodation needed</w:t>
      </w:r>
      <w:r w:rsidRPr="00151A31">
        <w:rPr>
          <w:sz w:val="20"/>
          <w:szCs w:val="20"/>
        </w:rPr>
        <w:t xml:space="preserve"> either before or after your cruise. I strongly recommend arriving at least one day or more before your cruise departure. Not only does this help avoid potential delays, but it also gives you a chance to explore your departure city. Additionally, if your cruise returns to a destination you'd like to know better, a post-cruise hotel stay can extend your experience.</w:t>
      </w:r>
    </w:p>
    <w:p w14:paraId="13A7D47B" w14:textId="77777777" w:rsidR="00151A31" w:rsidRPr="00151A31" w:rsidRDefault="00151A31" w:rsidP="00151A31">
      <w:pPr>
        <w:rPr>
          <w:sz w:val="20"/>
          <w:szCs w:val="20"/>
        </w:rPr>
      </w:pPr>
      <w:r w:rsidRPr="00151A31">
        <w:rPr>
          <w:sz w:val="20"/>
          <w:szCs w:val="20"/>
        </w:rPr>
        <w:t>Please remember that while we do our best to hold your space while you decide, cruise rates are only guaranteed once deposited. Rates can change at any time until confirmed and paid, so it's important to secure your deposit promptly.</w:t>
      </w:r>
    </w:p>
    <w:p w14:paraId="197AE4C1" w14:textId="77777777" w:rsidR="00151A31" w:rsidRPr="00151A31" w:rsidRDefault="00151A31" w:rsidP="00151A31">
      <w:pPr>
        <w:rPr>
          <w:sz w:val="20"/>
          <w:szCs w:val="20"/>
        </w:rPr>
      </w:pPr>
      <w:r w:rsidRPr="00151A31">
        <w:rPr>
          <w:sz w:val="20"/>
          <w:szCs w:val="20"/>
        </w:rPr>
        <w:t>As we finalize the details of your upcoming vacation, I want to emphasize the critical importance of purchasing travel insurance. While we hope your vacation will go off without a hitch, unforeseen circumstances can arise. The right insurance coverage is essential to protect your travel investment.</w:t>
      </w:r>
    </w:p>
    <w:p w14:paraId="01E91449" w14:textId="77777777" w:rsidR="00151A31" w:rsidRPr="00151A31" w:rsidRDefault="00151A31" w:rsidP="00151A31">
      <w:pPr>
        <w:rPr>
          <w:sz w:val="20"/>
          <w:szCs w:val="20"/>
        </w:rPr>
      </w:pPr>
      <w:r w:rsidRPr="00151A31">
        <w:rPr>
          <w:sz w:val="20"/>
          <w:szCs w:val="20"/>
        </w:rPr>
        <w:t>Here are a few key reasons why I highly recommend purchasing travel insurance for your vacation:</w:t>
      </w:r>
    </w:p>
    <w:p w14:paraId="360CCF40" w14:textId="26D1161B" w:rsidR="00151A31" w:rsidRPr="00151A31" w:rsidRDefault="00151A31" w:rsidP="00151A31">
      <w:pPr>
        <w:rPr>
          <w:sz w:val="20"/>
          <w:szCs w:val="20"/>
        </w:rPr>
      </w:pPr>
      <w:r w:rsidRPr="00151A31">
        <w:rPr>
          <w:sz w:val="20"/>
          <w:szCs w:val="20"/>
        </w:rPr>
        <w:t>• Medical Protection: If you experience a medical emergency or illness while traveling, your personal insurance may not cover the costs of treatment abroad. Travel insurance provides benefits to help cover these unexpected expenses. Remember that most personal insurance plans may not extend to you once outside the United States.</w:t>
      </w:r>
    </w:p>
    <w:p w14:paraId="1B40EAA7" w14:textId="3E49D0EA" w:rsidR="00151A31" w:rsidRPr="00151A31" w:rsidRDefault="00151A31" w:rsidP="00151A31">
      <w:pPr>
        <w:rPr>
          <w:sz w:val="20"/>
          <w:szCs w:val="20"/>
        </w:rPr>
      </w:pPr>
      <w:r w:rsidRPr="00151A31">
        <w:rPr>
          <w:sz w:val="20"/>
          <w:szCs w:val="20"/>
        </w:rPr>
        <w:t>• Pre-existing Conditions: Purchasing your travel insurance policy during your initial deposit is crucial to ensure coverage for pre-existing medical conditions. Waiting to obtain coverage later may result in these conditions being excluded from your plan. For pre-existing coverage, you must purchase trip protection at the time of your initial payment.</w:t>
      </w:r>
    </w:p>
    <w:p w14:paraId="7CBD4AD9" w14:textId="30E0894F" w:rsidR="00151A31" w:rsidRPr="00151A31" w:rsidRDefault="00151A31" w:rsidP="00151A31">
      <w:pPr>
        <w:rPr>
          <w:sz w:val="20"/>
          <w:szCs w:val="20"/>
        </w:rPr>
      </w:pPr>
      <w:r w:rsidRPr="00151A31">
        <w:rPr>
          <w:sz w:val="20"/>
          <w:szCs w:val="20"/>
        </w:rPr>
        <w:t>• Understanding Your Coverage: It's important to carefully review your travel insurance policy details to fully understand what is and isn't covered. This will help you make informed decisions about the level of protection you need. It is up to the traveler to understand what is included in your trip protection insurance.</w:t>
      </w:r>
    </w:p>
    <w:p w14:paraId="21BC1FD9" w14:textId="31006F8C" w:rsidR="00151A31" w:rsidRPr="00151A31" w:rsidRDefault="00151A31" w:rsidP="00151A31">
      <w:pPr>
        <w:rPr>
          <w:sz w:val="20"/>
          <w:szCs w:val="20"/>
        </w:rPr>
      </w:pPr>
      <w:r w:rsidRPr="00151A31">
        <w:rPr>
          <w:sz w:val="20"/>
          <w:szCs w:val="20"/>
        </w:rPr>
        <w:t>• Non-Refundable Fees: Cruise, air, and land vacations often come with non-refundable deposits and potential change, or cancellation fees imposed by cruise lines, airlines, resorts, and transfer companies. Travel insurance can offer reimbursement or vouchers for future travel, protecting you from these unexpected financial burdens. You may be responsible for these fees without travel insurance, as Nationwide Cruises and Vacations cannot assume this liability.</w:t>
      </w:r>
    </w:p>
    <w:p w14:paraId="3358E142" w14:textId="78C40B26" w:rsidR="00151A31" w:rsidRPr="00151A31" w:rsidRDefault="00151A31" w:rsidP="00151A31">
      <w:pPr>
        <w:rPr>
          <w:sz w:val="20"/>
          <w:szCs w:val="20"/>
        </w:rPr>
      </w:pPr>
      <w:r w:rsidRPr="00151A31">
        <w:rPr>
          <w:sz w:val="20"/>
          <w:szCs w:val="20"/>
        </w:rPr>
        <w:lastRenderedPageBreak/>
        <w:t>The best time to purchase travel insurance is when you make your initial deposit for your vacation to ensure you have the most comprehensive coverage available right from the start.</w:t>
      </w:r>
    </w:p>
    <w:p w14:paraId="1E31EED2" w14:textId="13ECA0FA" w:rsidR="00151A31" w:rsidRPr="00151A31" w:rsidRDefault="00151A31" w:rsidP="00151A31">
      <w:pPr>
        <w:rPr>
          <w:sz w:val="20"/>
          <w:szCs w:val="20"/>
        </w:rPr>
      </w:pPr>
      <w:r w:rsidRPr="00151A31">
        <w:rPr>
          <w:sz w:val="20"/>
          <w:szCs w:val="20"/>
        </w:rPr>
        <w:t xml:space="preserve">To learn more about travel insurance's benefits and how it can help safeguard your cruise vacation, please explore our blog at </w:t>
      </w:r>
      <w:hyperlink r:id="rId4" w:history="1">
        <w:r w:rsidRPr="00151A31">
          <w:rPr>
            <w:rStyle w:val="Hyperlink"/>
            <w:sz w:val="20"/>
            <w:szCs w:val="20"/>
          </w:rPr>
          <w:t>https://www.suitecruiselife.com/blog</w:t>
        </w:r>
      </w:hyperlink>
      <w:r w:rsidRPr="00151A31">
        <w:rPr>
          <w:sz w:val="20"/>
          <w:szCs w:val="20"/>
        </w:rPr>
        <w:t>.</w:t>
      </w:r>
    </w:p>
    <w:p w14:paraId="7CA39F5D" w14:textId="77777777" w:rsidR="00151A31" w:rsidRPr="00151A31" w:rsidRDefault="00151A31" w:rsidP="00151A31">
      <w:pPr>
        <w:rPr>
          <w:sz w:val="20"/>
          <w:szCs w:val="20"/>
        </w:rPr>
      </w:pPr>
      <w:r w:rsidRPr="00151A31">
        <w:rPr>
          <w:sz w:val="20"/>
          <w:szCs w:val="20"/>
        </w:rPr>
        <w:t>I'm here to answer any questions and guide you through each step of planning your dream vacation. Let's work together to set you on the right course for a hassle-free, memorable journey to a new destination or one you already love.</w:t>
      </w:r>
    </w:p>
    <w:p w14:paraId="2C25B204" w14:textId="77777777" w:rsidR="00151A31" w:rsidRPr="00151A31" w:rsidRDefault="00151A31" w:rsidP="00151A31"/>
    <w:sectPr w:rsidR="00151A31" w:rsidRPr="00151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31"/>
    <w:rsid w:val="00151A31"/>
    <w:rsid w:val="00266AB6"/>
    <w:rsid w:val="00C6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1F6C"/>
  <w15:chartTrackingRefBased/>
  <w15:docId w15:val="{42A6D046-ECFB-422F-8E24-367A38FA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A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A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A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A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A31"/>
    <w:rPr>
      <w:rFonts w:eastAsiaTheme="majorEastAsia" w:cstheme="majorBidi"/>
      <w:color w:val="272727" w:themeColor="text1" w:themeTint="D8"/>
    </w:rPr>
  </w:style>
  <w:style w:type="paragraph" w:styleId="Title">
    <w:name w:val="Title"/>
    <w:basedOn w:val="Normal"/>
    <w:next w:val="Normal"/>
    <w:link w:val="TitleChar"/>
    <w:uiPriority w:val="10"/>
    <w:qFormat/>
    <w:rsid w:val="00151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A31"/>
    <w:pPr>
      <w:spacing w:before="160"/>
      <w:jc w:val="center"/>
    </w:pPr>
    <w:rPr>
      <w:i/>
      <w:iCs/>
      <w:color w:val="404040" w:themeColor="text1" w:themeTint="BF"/>
    </w:rPr>
  </w:style>
  <w:style w:type="character" w:customStyle="1" w:styleId="QuoteChar">
    <w:name w:val="Quote Char"/>
    <w:basedOn w:val="DefaultParagraphFont"/>
    <w:link w:val="Quote"/>
    <w:uiPriority w:val="29"/>
    <w:rsid w:val="00151A31"/>
    <w:rPr>
      <w:i/>
      <w:iCs/>
      <w:color w:val="404040" w:themeColor="text1" w:themeTint="BF"/>
    </w:rPr>
  </w:style>
  <w:style w:type="paragraph" w:styleId="ListParagraph">
    <w:name w:val="List Paragraph"/>
    <w:basedOn w:val="Normal"/>
    <w:uiPriority w:val="34"/>
    <w:qFormat/>
    <w:rsid w:val="00151A31"/>
    <w:pPr>
      <w:ind w:left="720"/>
      <w:contextualSpacing/>
    </w:pPr>
  </w:style>
  <w:style w:type="character" w:styleId="IntenseEmphasis">
    <w:name w:val="Intense Emphasis"/>
    <w:basedOn w:val="DefaultParagraphFont"/>
    <w:uiPriority w:val="21"/>
    <w:qFormat/>
    <w:rsid w:val="00151A31"/>
    <w:rPr>
      <w:i/>
      <w:iCs/>
      <w:color w:val="0F4761" w:themeColor="accent1" w:themeShade="BF"/>
    </w:rPr>
  </w:style>
  <w:style w:type="paragraph" w:styleId="IntenseQuote">
    <w:name w:val="Intense Quote"/>
    <w:basedOn w:val="Normal"/>
    <w:next w:val="Normal"/>
    <w:link w:val="IntenseQuoteChar"/>
    <w:uiPriority w:val="30"/>
    <w:qFormat/>
    <w:rsid w:val="00151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A31"/>
    <w:rPr>
      <w:i/>
      <w:iCs/>
      <w:color w:val="0F4761" w:themeColor="accent1" w:themeShade="BF"/>
    </w:rPr>
  </w:style>
  <w:style w:type="character" w:styleId="IntenseReference">
    <w:name w:val="Intense Reference"/>
    <w:basedOn w:val="DefaultParagraphFont"/>
    <w:uiPriority w:val="32"/>
    <w:qFormat/>
    <w:rsid w:val="00151A31"/>
    <w:rPr>
      <w:b/>
      <w:bCs/>
      <w:smallCaps/>
      <w:color w:val="0F4761" w:themeColor="accent1" w:themeShade="BF"/>
      <w:spacing w:val="5"/>
    </w:rPr>
  </w:style>
  <w:style w:type="character" w:styleId="Hyperlink">
    <w:name w:val="Hyperlink"/>
    <w:basedOn w:val="DefaultParagraphFont"/>
    <w:uiPriority w:val="99"/>
    <w:unhideWhenUsed/>
    <w:rsid w:val="00151A31"/>
    <w:rPr>
      <w:color w:val="467886" w:themeColor="hyperlink"/>
      <w:u w:val="single"/>
    </w:rPr>
  </w:style>
  <w:style w:type="character" w:styleId="UnresolvedMention">
    <w:name w:val="Unresolved Mention"/>
    <w:basedOn w:val="DefaultParagraphFont"/>
    <w:uiPriority w:val="99"/>
    <w:semiHidden/>
    <w:unhideWhenUsed/>
    <w:rsid w:val="0015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263482">
      <w:bodyDiv w:val="1"/>
      <w:marLeft w:val="0"/>
      <w:marRight w:val="0"/>
      <w:marTop w:val="0"/>
      <w:marBottom w:val="0"/>
      <w:divBdr>
        <w:top w:val="none" w:sz="0" w:space="0" w:color="auto"/>
        <w:left w:val="none" w:sz="0" w:space="0" w:color="auto"/>
        <w:bottom w:val="none" w:sz="0" w:space="0" w:color="auto"/>
        <w:right w:val="none" w:sz="0" w:space="0" w:color="auto"/>
      </w:divBdr>
    </w:div>
    <w:div w:id="18137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itecruiselife.co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fisher</dc:creator>
  <cp:keywords/>
  <dc:description/>
  <cp:lastModifiedBy>daniel fisher</cp:lastModifiedBy>
  <cp:revision>1</cp:revision>
  <dcterms:created xsi:type="dcterms:W3CDTF">2025-03-15T13:10:00Z</dcterms:created>
  <dcterms:modified xsi:type="dcterms:W3CDTF">2025-03-15T13:12:00Z</dcterms:modified>
</cp:coreProperties>
</file>