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6A6B" w14:textId="77777777" w:rsidR="00880665" w:rsidRPr="00880665" w:rsidRDefault="00880665" w:rsidP="00880665">
      <w:pPr>
        <w:rPr>
          <w:color w:val="0070C0"/>
        </w:rPr>
      </w:pPr>
      <w:r w:rsidRPr="00880665">
        <w:rPr>
          <w:b/>
          <w:bCs/>
          <w:color w:val="0070C0"/>
        </w:rPr>
        <w:t>New York Medicaid Guide for Families</w:t>
      </w:r>
    </w:p>
    <w:p w14:paraId="6AAC727F" w14:textId="77777777" w:rsidR="00880665" w:rsidRPr="00880665" w:rsidRDefault="00880665" w:rsidP="00880665">
      <w:r w:rsidRPr="00880665">
        <w:t>Understanding Nursing Home Medicaid &amp; Community Medicaid in New York</w:t>
      </w:r>
    </w:p>
    <w:p w14:paraId="74B153FD" w14:textId="77777777" w:rsidR="00880665" w:rsidRPr="00880665" w:rsidRDefault="00880665" w:rsidP="00880665">
      <w:r w:rsidRPr="00880665">
        <w:t>This guide is designed to help New York families better understand Medicaid eligibility, asset protection planning, nursing home Medicaid, and community Medicaid.</w:t>
      </w:r>
    </w:p>
    <w:p w14:paraId="51F019A7" w14:textId="77777777" w:rsidR="00880665" w:rsidRPr="00880665" w:rsidRDefault="00880665" w:rsidP="00880665">
      <w:pPr>
        <w:rPr>
          <w:color w:val="0070C0"/>
        </w:rPr>
      </w:pPr>
      <w:r w:rsidRPr="00880665">
        <w:rPr>
          <w:b/>
          <w:bCs/>
          <w:color w:val="0070C0"/>
        </w:rPr>
        <w:t>What Is Medicaid?</w:t>
      </w:r>
    </w:p>
    <w:p w14:paraId="0315088B" w14:textId="77777777" w:rsidR="00880665" w:rsidRPr="00880665" w:rsidRDefault="00880665" w:rsidP="00880665">
      <w:r w:rsidRPr="00880665">
        <w:t>Medicaid is a government program that helps pay for long-term care costs, including nursing home care and home care services for eligible individuals. </w:t>
      </w:r>
      <w:r w:rsidRPr="00880665">
        <w:br/>
        <w:t>    In New York, Medicaid may help cover the cost of skilled nursing facilities, home care aides, and community-based services.</w:t>
      </w:r>
    </w:p>
    <w:p w14:paraId="58F56D0C" w14:textId="77777777" w:rsidR="00880665" w:rsidRPr="00880665" w:rsidRDefault="00880665" w:rsidP="00880665">
      <w:pPr>
        <w:rPr>
          <w:color w:val="0070C0"/>
        </w:rPr>
      </w:pPr>
      <w:r w:rsidRPr="00880665">
        <w:rPr>
          <w:b/>
          <w:bCs/>
          <w:color w:val="0070C0"/>
        </w:rPr>
        <w:t>Nursing Home Medicaid vs. Community Medicaid</w:t>
      </w:r>
    </w:p>
    <w:p w14:paraId="5A655A2C" w14:textId="77777777" w:rsidR="00880665" w:rsidRPr="00880665" w:rsidRDefault="00880665" w:rsidP="00880665">
      <w:r w:rsidRPr="00880665">
        <w:t>Nursing Home Medicaid helps pay for long-term care in a nursing facility. Community Medicaid helps qualifying individuals receive care at home.</w:t>
      </w:r>
      <w:r w:rsidRPr="00880665">
        <w:br/>
        <w:t>    The financial rules, income rules, and planning strategies can differ between these programs.</w:t>
      </w:r>
    </w:p>
    <w:p w14:paraId="7D4141A4" w14:textId="77777777" w:rsidR="00880665" w:rsidRPr="00880665" w:rsidRDefault="00880665" w:rsidP="00880665">
      <w:pPr>
        <w:rPr>
          <w:color w:val="0070C0"/>
        </w:rPr>
      </w:pPr>
      <w:r w:rsidRPr="00880665">
        <w:rPr>
          <w:b/>
          <w:bCs/>
          <w:color w:val="0070C0"/>
        </w:rPr>
        <w:t>Common Medicaid Planning Concerns</w:t>
      </w:r>
    </w:p>
    <w:p w14:paraId="4B8033DA" w14:textId="79F18CEB" w:rsidR="00880665" w:rsidRPr="00880665" w:rsidRDefault="00880665" w:rsidP="00880665">
      <w:r w:rsidRPr="00880665">
        <w:t>Families frequently ask:</w:t>
      </w:r>
      <w:r w:rsidRPr="00880665">
        <w:br/>
        <w:t>    </w:t>
      </w:r>
      <w:r w:rsidRPr="00880665">
        <w:br/>
      </w:r>
      <w:r w:rsidRPr="00880665">
        <w:br/>
        <w:t>    • Can Medicaid take my house?</w:t>
      </w:r>
      <w:r w:rsidRPr="00880665">
        <w:br/>
      </w:r>
      <w:r w:rsidRPr="00880665">
        <w:br/>
        <w:t>    • What is the 5-year lookback period?</w:t>
      </w:r>
      <w:r w:rsidRPr="00880665">
        <w:br/>
      </w:r>
      <w:r w:rsidRPr="00880665">
        <w:br/>
        <w:t>    • Can I transfer assets to my children?</w:t>
      </w:r>
      <w:r w:rsidRPr="00880665">
        <w:br/>
      </w:r>
      <w:r w:rsidRPr="00880665">
        <w:br/>
        <w:t>    • How much money can my spouse keep?</w:t>
      </w:r>
      <w:r w:rsidRPr="00880665">
        <w:br/>
      </w:r>
      <w:r w:rsidRPr="00880665">
        <w:br/>
        <w:t>    • What is a Medicaid Asset Protection Trust?</w:t>
      </w:r>
      <w:r w:rsidRPr="00880665">
        <w:br/>
      </w:r>
      <w:r w:rsidRPr="00880665">
        <w:br/>
        <w:t>    • How long does the application process take?</w:t>
      </w:r>
      <w:r w:rsidRPr="00880665">
        <w:br/>
        <w:t>    </w:t>
      </w:r>
    </w:p>
    <w:p w14:paraId="10521507" w14:textId="77777777" w:rsidR="00880665" w:rsidRPr="00880665" w:rsidRDefault="00880665" w:rsidP="00880665">
      <w:pPr>
        <w:rPr>
          <w:color w:val="0070C0"/>
        </w:rPr>
      </w:pPr>
      <w:r w:rsidRPr="00880665">
        <w:rPr>
          <w:b/>
          <w:bCs/>
          <w:color w:val="0070C0"/>
        </w:rPr>
        <w:t>The 5-Year Lookback</w:t>
      </w:r>
    </w:p>
    <w:p w14:paraId="4974A210" w14:textId="77777777" w:rsidR="00880665" w:rsidRDefault="00880665" w:rsidP="00880665">
      <w:r w:rsidRPr="00880665">
        <w:t>New York applies a 5-year lookback period for Nursing Home Medicaid applications. During this period, Medicaid reviews financial transactions and transfers.</w:t>
      </w:r>
      <w:r w:rsidRPr="00880665">
        <w:br/>
      </w:r>
    </w:p>
    <w:p w14:paraId="37FD776C" w14:textId="1106B5AF" w:rsidR="00880665" w:rsidRPr="00880665" w:rsidRDefault="00880665" w:rsidP="00880665">
      <w:r w:rsidRPr="00880665">
        <w:t>Gifts or transfers for less than fair market value may result in a penalty period before Medicaid eligibility begins.</w:t>
      </w:r>
    </w:p>
    <w:p w14:paraId="11DB47D3" w14:textId="77777777" w:rsidR="00880665" w:rsidRPr="00880665" w:rsidRDefault="00880665" w:rsidP="00880665">
      <w:pPr>
        <w:rPr>
          <w:color w:val="0070C0"/>
        </w:rPr>
      </w:pPr>
      <w:r w:rsidRPr="00880665">
        <w:rPr>
          <w:b/>
          <w:bCs/>
          <w:color w:val="0070C0"/>
        </w:rPr>
        <w:lastRenderedPageBreak/>
        <w:t>Protecting Assets</w:t>
      </w:r>
    </w:p>
    <w:p w14:paraId="245F181C" w14:textId="77777777" w:rsidR="00880665" w:rsidRPr="00880665" w:rsidRDefault="00880665" w:rsidP="00880665">
      <w:r w:rsidRPr="00880665">
        <w:t>Many families use advance planning strategies to help preserve assets while still qualifying for Medicaid benefits. Strategies may include Medicaid Asset Protection Trusts, exempt transfers, pooled income trusts, and spousal planning techniques.</w:t>
      </w:r>
    </w:p>
    <w:p w14:paraId="6F2CB553" w14:textId="77777777" w:rsidR="00880665" w:rsidRPr="00880665" w:rsidRDefault="00880665" w:rsidP="00880665">
      <w:pPr>
        <w:rPr>
          <w:color w:val="0070C0"/>
        </w:rPr>
      </w:pPr>
      <w:r w:rsidRPr="00880665">
        <w:rPr>
          <w:b/>
          <w:bCs/>
          <w:color w:val="0070C0"/>
        </w:rPr>
        <w:t xml:space="preserve">Why Families Work </w:t>
      </w:r>
      <w:proofErr w:type="gramStart"/>
      <w:r w:rsidRPr="00880665">
        <w:rPr>
          <w:b/>
          <w:bCs/>
          <w:color w:val="0070C0"/>
        </w:rPr>
        <w:t>With</w:t>
      </w:r>
      <w:proofErr w:type="gramEnd"/>
      <w:r w:rsidRPr="00880665">
        <w:rPr>
          <w:b/>
          <w:bCs/>
          <w:color w:val="0070C0"/>
        </w:rPr>
        <w:t xml:space="preserve"> an Elder Law Attorney</w:t>
      </w:r>
    </w:p>
    <w:p w14:paraId="02BE1162" w14:textId="77777777" w:rsidR="00880665" w:rsidRDefault="00880665" w:rsidP="00880665">
      <w:r w:rsidRPr="00880665">
        <w:t>The Medicaid application process can be overwhelming. Errors in documentation, gifting, or financial transfers can delay approval or create penalties.</w:t>
      </w:r>
      <w:r w:rsidRPr="00880665">
        <w:br/>
      </w:r>
    </w:p>
    <w:p w14:paraId="2135121D" w14:textId="0B16BF85" w:rsidR="00880665" w:rsidRPr="00880665" w:rsidRDefault="00880665" w:rsidP="00880665">
      <w:r w:rsidRPr="00880665">
        <w:t>An experienced elder law attorney can help families understand their options and guide them through the application process.</w:t>
      </w:r>
    </w:p>
    <w:p w14:paraId="0C0497D0" w14:textId="77777777" w:rsidR="00880665" w:rsidRPr="00880665" w:rsidRDefault="00880665" w:rsidP="00880665">
      <w:r w:rsidRPr="00880665">
        <w:rPr>
          <w:b/>
          <w:bCs/>
        </w:rPr>
        <w:t>Important Disclaimer</w:t>
      </w:r>
    </w:p>
    <w:p w14:paraId="2F3AACE5" w14:textId="77777777" w:rsidR="00880665" w:rsidRDefault="00880665" w:rsidP="00880665">
      <w:r w:rsidRPr="00880665">
        <w:t>This guide is for informational purposes only and does not constitute legal advice. Medicaid laws and eligibility requirements change frequently.</w:t>
      </w:r>
    </w:p>
    <w:p w14:paraId="2740BFA9" w14:textId="4FE57802" w:rsidR="00880665" w:rsidRPr="00880665" w:rsidRDefault="00880665" w:rsidP="00880665">
      <w:r w:rsidRPr="00880665">
        <w:br/>
        <w:t xml:space="preserve">Families should consult with a qualified </w:t>
      </w:r>
      <w:proofErr w:type="gramStart"/>
      <w:r w:rsidRPr="00880665">
        <w:t>New York elder</w:t>
      </w:r>
      <w:proofErr w:type="gramEnd"/>
      <w:r w:rsidRPr="00880665">
        <w:t xml:space="preserve"> law attorney regarding their specific circumstances.</w:t>
      </w:r>
    </w:p>
    <w:p w14:paraId="7A05799A" w14:textId="77777777" w:rsidR="00880665" w:rsidRPr="00880665" w:rsidRDefault="00880665" w:rsidP="00880665">
      <w:r w:rsidRPr="00880665">
        <w:rPr>
          <w:b/>
          <w:bCs/>
        </w:rPr>
        <w:t xml:space="preserve">Need Help </w:t>
      </w:r>
      <w:proofErr w:type="gramStart"/>
      <w:r w:rsidRPr="00880665">
        <w:rPr>
          <w:b/>
          <w:bCs/>
        </w:rPr>
        <w:t>With</w:t>
      </w:r>
      <w:proofErr w:type="gramEnd"/>
      <w:r w:rsidRPr="00880665">
        <w:rPr>
          <w:b/>
          <w:bCs/>
        </w:rPr>
        <w:t xml:space="preserve"> a New York Medicaid Application?</w:t>
      </w:r>
    </w:p>
    <w:p w14:paraId="3F170687" w14:textId="74A5A946" w:rsidR="00880665" w:rsidRPr="00880665" w:rsidRDefault="00880665" w:rsidP="00880665">
      <w:r w:rsidRPr="00880665">
        <w:t xml:space="preserve">Contact our office </w:t>
      </w:r>
      <w:r>
        <w:t xml:space="preserve">at (631) 371-3861 </w:t>
      </w:r>
      <w:r w:rsidRPr="00880665">
        <w:t>to discuss Nursing Home Medicaid, Community Medicaid, Medicaid Asset Protection Trusts, and long-term care planning.</w:t>
      </w:r>
    </w:p>
    <w:p w14:paraId="1D66D001" w14:textId="77777777" w:rsidR="00880665" w:rsidRDefault="00880665"/>
    <w:p w14:paraId="0622A41C" w14:textId="77777777" w:rsidR="00880665" w:rsidRPr="00880665" w:rsidRDefault="00880665" w:rsidP="00880665">
      <w:pPr>
        <w:spacing w:before="100" w:beforeAutospacing="1" w:after="100"/>
      </w:pPr>
      <w:r w:rsidRPr="00880665">
        <w:t>Melissa L. Carvajal </w:t>
      </w:r>
    </w:p>
    <w:p w14:paraId="79FE6E41" w14:textId="77777777" w:rsidR="00880665" w:rsidRPr="00880665" w:rsidRDefault="00880665" w:rsidP="00880665">
      <w:pPr>
        <w:spacing w:before="100" w:beforeAutospacing="1" w:after="100"/>
      </w:pPr>
      <w:r w:rsidRPr="00880665">
        <w:t>The Law Office of Melissa L. Carvajal, P.C.</w:t>
      </w:r>
    </w:p>
    <w:p w14:paraId="30D8BAA3" w14:textId="77777777" w:rsidR="00880665" w:rsidRPr="00880665" w:rsidRDefault="00880665" w:rsidP="00880665">
      <w:pPr>
        <w:spacing w:before="100" w:beforeAutospacing="1" w:after="100"/>
      </w:pPr>
      <w:r w:rsidRPr="00880665">
        <w:t>70 Suffolk Court </w:t>
      </w:r>
    </w:p>
    <w:p w14:paraId="057CBEFC" w14:textId="77777777" w:rsidR="00880665" w:rsidRPr="00880665" w:rsidRDefault="00880665" w:rsidP="00880665">
      <w:pPr>
        <w:spacing w:before="100" w:beforeAutospacing="1" w:after="100"/>
      </w:pPr>
      <w:r w:rsidRPr="00880665">
        <w:t>Suite 500</w:t>
      </w:r>
    </w:p>
    <w:p w14:paraId="1DB76CC4" w14:textId="77777777" w:rsidR="00880665" w:rsidRPr="00880665" w:rsidRDefault="00880665" w:rsidP="00880665">
      <w:pPr>
        <w:spacing w:before="100" w:beforeAutospacing="1" w:after="100"/>
      </w:pPr>
      <w:r w:rsidRPr="00880665">
        <w:t>Hauppauge, NY 11788</w:t>
      </w:r>
    </w:p>
    <w:p w14:paraId="20D45CEB" w14:textId="77777777" w:rsidR="00880665" w:rsidRPr="00880665" w:rsidRDefault="00880665" w:rsidP="00880665">
      <w:pPr>
        <w:spacing w:before="100" w:beforeAutospacing="1" w:after="100"/>
      </w:pPr>
      <w:hyperlink r:id="rId4" w:tgtFrame="_blank" w:history="1">
        <w:r w:rsidRPr="00880665">
          <w:rPr>
            <w:rStyle w:val="Hyperlink"/>
          </w:rPr>
          <w:t>www.CarvajalLawFirm.com</w:t>
        </w:r>
      </w:hyperlink>
    </w:p>
    <w:p w14:paraId="0DFD6250" w14:textId="77777777" w:rsidR="00880665" w:rsidRPr="00880665" w:rsidRDefault="00880665" w:rsidP="00880665">
      <w:pPr>
        <w:spacing w:before="100" w:beforeAutospacing="1" w:after="100"/>
      </w:pPr>
      <w:hyperlink r:id="rId5" w:tgtFrame="_blank" w:history="1">
        <w:r w:rsidRPr="00880665">
          <w:rPr>
            <w:rStyle w:val="Hyperlink"/>
          </w:rPr>
          <w:t>CarvajalLawFirm@gmail.com</w:t>
        </w:r>
      </w:hyperlink>
      <w:r w:rsidRPr="00880665">
        <w:t> </w:t>
      </w:r>
    </w:p>
    <w:p w14:paraId="4CB160B7" w14:textId="77777777" w:rsidR="00880665" w:rsidRPr="00880665" w:rsidRDefault="00880665" w:rsidP="00880665">
      <w:pPr>
        <w:spacing w:before="100" w:beforeAutospacing="1" w:after="100"/>
      </w:pPr>
      <w:r w:rsidRPr="00880665">
        <w:t>Tel: (631) 371-3861</w:t>
      </w:r>
    </w:p>
    <w:p w14:paraId="04D888F6" w14:textId="77777777" w:rsidR="00880665" w:rsidRDefault="00880665"/>
    <w:sectPr w:rsidR="00880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65"/>
    <w:rsid w:val="00835500"/>
    <w:rsid w:val="00880665"/>
    <w:rsid w:val="00B941C1"/>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3D61"/>
  <w15:chartTrackingRefBased/>
  <w15:docId w15:val="{10275382-B1FA-45B6-AFB8-BEB6730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C1"/>
    <w:pPr>
      <w:spacing w:after="-1" w:afterAutospacing="1"/>
    </w:pPr>
  </w:style>
  <w:style w:type="paragraph" w:styleId="Heading1">
    <w:name w:val="heading 1"/>
    <w:basedOn w:val="Normal"/>
    <w:next w:val="Normal"/>
    <w:link w:val="Heading1Char"/>
    <w:uiPriority w:val="9"/>
    <w:qFormat/>
    <w:rsid w:val="00B941C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941C1"/>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941C1"/>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941C1"/>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941C1"/>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941C1"/>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941C1"/>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B941C1"/>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B941C1"/>
    <w:pPr>
      <w:keepNext/>
      <w:keepLines/>
      <w:spacing w:before="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C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941C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941C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941C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941C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941C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941C1"/>
    <w:rPr>
      <w:i/>
      <w:iCs/>
    </w:rPr>
  </w:style>
  <w:style w:type="character" w:customStyle="1" w:styleId="Heading8Char">
    <w:name w:val="Heading 8 Char"/>
    <w:basedOn w:val="DefaultParagraphFont"/>
    <w:link w:val="Heading8"/>
    <w:uiPriority w:val="9"/>
    <w:semiHidden/>
    <w:rsid w:val="00B941C1"/>
    <w:rPr>
      <w:b/>
      <w:bCs/>
    </w:rPr>
  </w:style>
  <w:style w:type="character" w:customStyle="1" w:styleId="Heading9Char">
    <w:name w:val="Heading 9 Char"/>
    <w:basedOn w:val="DefaultParagraphFont"/>
    <w:link w:val="Heading9"/>
    <w:uiPriority w:val="9"/>
    <w:semiHidden/>
    <w:rsid w:val="00B941C1"/>
    <w:rPr>
      <w:i/>
      <w:iCs/>
    </w:rPr>
  </w:style>
  <w:style w:type="paragraph" w:styleId="Caption">
    <w:name w:val="caption"/>
    <w:basedOn w:val="Normal"/>
    <w:next w:val="Normal"/>
    <w:uiPriority w:val="35"/>
    <w:semiHidden/>
    <w:unhideWhenUsed/>
    <w:qFormat/>
    <w:rsid w:val="00B941C1"/>
    <w:rPr>
      <w:b/>
      <w:bCs/>
      <w:sz w:val="18"/>
      <w:szCs w:val="18"/>
    </w:rPr>
  </w:style>
  <w:style w:type="paragraph" w:styleId="Title">
    <w:name w:val="Title"/>
    <w:basedOn w:val="Normal"/>
    <w:next w:val="Normal"/>
    <w:link w:val="TitleChar"/>
    <w:uiPriority w:val="10"/>
    <w:qFormat/>
    <w:rsid w:val="00B941C1"/>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941C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941C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41C1"/>
    <w:rPr>
      <w:rFonts w:asciiTheme="majorHAnsi" w:eastAsiaTheme="majorEastAsia" w:hAnsiTheme="majorHAnsi" w:cstheme="majorBidi"/>
      <w:sz w:val="24"/>
      <w:szCs w:val="24"/>
    </w:rPr>
  </w:style>
  <w:style w:type="character" w:styleId="Strong">
    <w:name w:val="Strong"/>
    <w:basedOn w:val="DefaultParagraphFont"/>
    <w:uiPriority w:val="22"/>
    <w:qFormat/>
    <w:rsid w:val="00B941C1"/>
    <w:rPr>
      <w:b/>
      <w:bCs/>
      <w:color w:val="auto"/>
    </w:rPr>
  </w:style>
  <w:style w:type="character" w:styleId="Emphasis">
    <w:name w:val="Emphasis"/>
    <w:basedOn w:val="DefaultParagraphFont"/>
    <w:uiPriority w:val="20"/>
    <w:qFormat/>
    <w:rsid w:val="00B941C1"/>
    <w:rPr>
      <w:i/>
      <w:iCs/>
      <w:color w:val="auto"/>
    </w:rPr>
  </w:style>
  <w:style w:type="paragraph" w:styleId="NoSpacing">
    <w:name w:val="No Spacing"/>
    <w:uiPriority w:val="1"/>
    <w:qFormat/>
    <w:rsid w:val="00B941C1"/>
  </w:style>
  <w:style w:type="paragraph" w:styleId="Quote">
    <w:name w:val="Quote"/>
    <w:basedOn w:val="Normal"/>
    <w:next w:val="Normal"/>
    <w:link w:val="QuoteChar"/>
    <w:uiPriority w:val="29"/>
    <w:qFormat/>
    <w:rsid w:val="00B941C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941C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941C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941C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941C1"/>
    <w:rPr>
      <w:i/>
      <w:iCs/>
      <w:color w:val="auto"/>
    </w:rPr>
  </w:style>
  <w:style w:type="character" w:styleId="IntenseEmphasis">
    <w:name w:val="Intense Emphasis"/>
    <w:basedOn w:val="DefaultParagraphFont"/>
    <w:uiPriority w:val="21"/>
    <w:qFormat/>
    <w:rsid w:val="00B941C1"/>
    <w:rPr>
      <w:b/>
      <w:bCs/>
      <w:i/>
      <w:iCs/>
      <w:color w:val="auto"/>
    </w:rPr>
  </w:style>
  <w:style w:type="character" w:styleId="SubtleReference">
    <w:name w:val="Subtle Reference"/>
    <w:basedOn w:val="DefaultParagraphFont"/>
    <w:uiPriority w:val="31"/>
    <w:qFormat/>
    <w:rsid w:val="00B941C1"/>
    <w:rPr>
      <w:smallCaps/>
      <w:color w:val="auto"/>
      <w:u w:val="single" w:color="7F7F7F" w:themeColor="text1" w:themeTint="80"/>
    </w:rPr>
  </w:style>
  <w:style w:type="character" w:styleId="IntenseReference">
    <w:name w:val="Intense Reference"/>
    <w:basedOn w:val="DefaultParagraphFont"/>
    <w:uiPriority w:val="32"/>
    <w:qFormat/>
    <w:rsid w:val="00B941C1"/>
    <w:rPr>
      <w:b/>
      <w:bCs/>
      <w:smallCaps/>
      <w:color w:val="auto"/>
      <w:u w:val="single"/>
    </w:rPr>
  </w:style>
  <w:style w:type="character" w:styleId="BookTitle">
    <w:name w:val="Book Title"/>
    <w:basedOn w:val="DefaultParagraphFont"/>
    <w:uiPriority w:val="33"/>
    <w:qFormat/>
    <w:rsid w:val="00B941C1"/>
    <w:rPr>
      <w:b/>
      <w:bCs/>
      <w:smallCaps/>
      <w:color w:val="auto"/>
    </w:rPr>
  </w:style>
  <w:style w:type="paragraph" w:styleId="TOCHeading">
    <w:name w:val="TOC Heading"/>
    <w:basedOn w:val="Heading1"/>
    <w:next w:val="Normal"/>
    <w:uiPriority w:val="39"/>
    <w:semiHidden/>
    <w:unhideWhenUsed/>
    <w:qFormat/>
    <w:rsid w:val="00B941C1"/>
    <w:pPr>
      <w:outlineLvl w:val="9"/>
    </w:pPr>
  </w:style>
  <w:style w:type="paragraph" w:styleId="ListParagraph">
    <w:name w:val="List Paragraph"/>
    <w:basedOn w:val="Normal"/>
    <w:uiPriority w:val="34"/>
    <w:qFormat/>
    <w:rsid w:val="00880665"/>
    <w:pPr>
      <w:ind w:left="720"/>
      <w:contextualSpacing/>
    </w:pPr>
  </w:style>
  <w:style w:type="character" w:styleId="Hyperlink">
    <w:name w:val="Hyperlink"/>
    <w:basedOn w:val="DefaultParagraphFont"/>
    <w:uiPriority w:val="99"/>
    <w:unhideWhenUsed/>
    <w:rsid w:val="00880665"/>
    <w:rPr>
      <w:color w:val="0563C1" w:themeColor="hyperlink"/>
      <w:u w:val="single"/>
    </w:rPr>
  </w:style>
  <w:style w:type="character" w:styleId="UnresolvedMention">
    <w:name w:val="Unresolved Mention"/>
    <w:basedOn w:val="DefaultParagraphFont"/>
    <w:uiPriority w:val="99"/>
    <w:semiHidden/>
    <w:unhideWhenUsed/>
    <w:rsid w:val="008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vajalLawFirm@gmail.com" TargetMode="External"/><Relationship Id="rId4" Type="http://schemas.openxmlformats.org/officeDocument/2006/relationships/hyperlink" Target="http://www.carvajal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2417</Characters>
  <Application>Microsoft Office Word</Application>
  <DocSecurity>0</DocSecurity>
  <Lines>86</Lines>
  <Paragraphs>43</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Carvajal</dc:creator>
  <cp:keywords/>
  <dc:description/>
  <cp:lastModifiedBy>Melissa Carvajal</cp:lastModifiedBy>
  <cp:revision>1</cp:revision>
  <dcterms:created xsi:type="dcterms:W3CDTF">2026-06-01T02:21:00Z</dcterms:created>
  <dcterms:modified xsi:type="dcterms:W3CDTF">2026-06-01T02:24:00Z</dcterms:modified>
</cp:coreProperties>
</file>