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92D" w:rsidRDefault="00AC492D" w:rsidP="00AC492D">
      <w:pPr>
        <w:pBdr>
          <w:top w:val="nil"/>
          <w:left w:val="nil"/>
          <w:bottom w:val="nil"/>
          <w:right w:val="nil"/>
          <w:between w:val="nil"/>
        </w:pBdr>
        <w:spacing w:after="0" w:line="240" w:lineRule="auto"/>
        <w:jc w:val="center"/>
        <w:rPr>
          <w:rFonts w:ascii="Arial" w:eastAsia="Arial" w:hAnsi="Arial" w:cs="Arial"/>
          <w:b/>
          <w:i/>
          <w:color w:val="000000"/>
          <w:sz w:val="24"/>
          <w:szCs w:val="24"/>
        </w:rPr>
      </w:pPr>
      <w:r>
        <w:rPr>
          <w:noProof/>
        </w:rPr>
        <w:drawing>
          <wp:anchor distT="0" distB="0" distL="0" distR="0" simplePos="0" relativeHeight="251658240" behindDoc="0" locked="0" layoutInCell="1" hidden="0" allowOverlap="1">
            <wp:simplePos x="0" y="0"/>
            <wp:positionH relativeFrom="column">
              <wp:posOffset>5180965</wp:posOffset>
            </wp:positionH>
            <wp:positionV relativeFrom="paragraph">
              <wp:posOffset>0</wp:posOffset>
            </wp:positionV>
            <wp:extent cx="1097280" cy="82296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97280" cy="822960"/>
                    </a:xfrm>
                    <a:prstGeom prst="rect">
                      <a:avLst/>
                    </a:prstGeom>
                    <a:ln/>
                  </pic:spPr>
                </pic:pic>
              </a:graphicData>
            </a:graphic>
            <wp14:sizeRelV relativeFrom="margin">
              <wp14:pctHeight>0</wp14:pctHeight>
            </wp14:sizeRelV>
          </wp:anchor>
        </w:drawing>
      </w:r>
    </w:p>
    <w:p w:rsidR="00A46A61" w:rsidRPr="00F135BD" w:rsidRDefault="00553936" w:rsidP="00AC492D">
      <w:pPr>
        <w:pBdr>
          <w:top w:val="nil"/>
          <w:left w:val="nil"/>
          <w:bottom w:val="nil"/>
          <w:right w:val="nil"/>
          <w:between w:val="nil"/>
        </w:pBdr>
        <w:spacing w:after="0" w:line="240" w:lineRule="auto"/>
        <w:jc w:val="center"/>
        <w:rPr>
          <w:rFonts w:ascii="Arial" w:eastAsia="Arial" w:hAnsi="Arial" w:cs="Arial"/>
          <w:b/>
          <w:i/>
          <w:color w:val="000000"/>
          <w:sz w:val="28"/>
          <w:szCs w:val="28"/>
          <w:highlight w:val="white"/>
        </w:rPr>
      </w:pPr>
      <w:bookmarkStart w:id="0" w:name="_Hlk24974343"/>
      <w:r w:rsidRPr="00F135BD">
        <w:rPr>
          <w:rFonts w:ascii="Arial" w:eastAsia="Arial" w:hAnsi="Arial" w:cs="Arial"/>
          <w:b/>
          <w:i/>
          <w:color w:val="000000"/>
          <w:sz w:val="28"/>
          <w:szCs w:val="28"/>
          <w:highlight w:val="white"/>
        </w:rPr>
        <w:t>20</w:t>
      </w:r>
      <w:r w:rsidR="00F933A4">
        <w:rPr>
          <w:rFonts w:ascii="Arial" w:eastAsia="Arial" w:hAnsi="Arial" w:cs="Arial"/>
          <w:b/>
          <w:i/>
          <w:color w:val="000000"/>
          <w:sz w:val="28"/>
          <w:szCs w:val="28"/>
          <w:highlight w:val="white"/>
        </w:rPr>
        <w:t xml:space="preserve">20 </w:t>
      </w:r>
      <w:r w:rsidRPr="00F135BD">
        <w:rPr>
          <w:rFonts w:ascii="Arial" w:eastAsia="Arial" w:hAnsi="Arial" w:cs="Arial"/>
          <w:b/>
          <w:i/>
          <w:color w:val="000000"/>
          <w:sz w:val="28"/>
          <w:szCs w:val="28"/>
          <w:highlight w:val="white"/>
        </w:rPr>
        <w:t>Harrison Raiders Boys Lacrosse</w:t>
      </w:r>
    </w:p>
    <w:p w:rsidR="00A46A61" w:rsidRPr="00F135BD" w:rsidRDefault="00553936" w:rsidP="00AC492D">
      <w:pPr>
        <w:pBdr>
          <w:top w:val="nil"/>
          <w:left w:val="nil"/>
          <w:bottom w:val="nil"/>
          <w:right w:val="nil"/>
          <w:between w:val="nil"/>
        </w:pBdr>
        <w:spacing w:after="0" w:line="240" w:lineRule="auto"/>
        <w:jc w:val="center"/>
        <w:rPr>
          <w:rFonts w:ascii="Arial" w:eastAsia="Arial" w:hAnsi="Arial" w:cs="Arial"/>
          <w:b/>
          <w:i/>
          <w:color w:val="000000"/>
          <w:sz w:val="24"/>
          <w:szCs w:val="24"/>
          <w:highlight w:val="white"/>
        </w:rPr>
      </w:pPr>
      <w:r w:rsidRPr="00F135BD">
        <w:rPr>
          <w:rFonts w:ascii="Arial" w:eastAsia="Arial" w:hAnsi="Arial" w:cs="Arial"/>
          <w:b/>
          <w:i/>
          <w:color w:val="000000"/>
          <w:sz w:val="24"/>
          <w:szCs w:val="24"/>
          <w:highlight w:val="white"/>
        </w:rPr>
        <w:t>Signup Information</w:t>
      </w:r>
      <w:r w:rsidR="002B6FE1">
        <w:rPr>
          <w:rFonts w:ascii="Arial" w:eastAsia="Arial" w:hAnsi="Arial" w:cs="Arial"/>
          <w:b/>
          <w:i/>
          <w:color w:val="000000"/>
          <w:sz w:val="24"/>
          <w:szCs w:val="24"/>
          <w:highlight w:val="white"/>
        </w:rPr>
        <w:t xml:space="preserve"> / Pre-Season Parent &amp; Player Meeting</w:t>
      </w:r>
    </w:p>
    <w:bookmarkEnd w:id="0"/>
    <w:p w:rsidR="00AC492D" w:rsidRDefault="00AC492D" w:rsidP="008558AE">
      <w:pPr>
        <w:pBdr>
          <w:top w:val="nil"/>
          <w:left w:val="nil"/>
          <w:bottom w:val="nil"/>
          <w:right w:val="nil"/>
          <w:between w:val="nil"/>
        </w:pBdr>
        <w:spacing w:after="0" w:line="240" w:lineRule="auto"/>
        <w:rPr>
          <w:rFonts w:ascii="Arial" w:eastAsia="Arial" w:hAnsi="Arial" w:cs="Arial"/>
          <w:b/>
          <w:color w:val="222222"/>
          <w:sz w:val="20"/>
          <w:szCs w:val="20"/>
          <w:highlight w:val="yellow"/>
          <w:u w:val="single"/>
        </w:rPr>
      </w:pPr>
    </w:p>
    <w:p w:rsidR="00A46A61" w:rsidRPr="00173315" w:rsidRDefault="00A46A61" w:rsidP="008558AE">
      <w:pPr>
        <w:pBdr>
          <w:top w:val="nil"/>
          <w:left w:val="nil"/>
          <w:bottom w:val="nil"/>
          <w:right w:val="nil"/>
          <w:between w:val="nil"/>
        </w:pBdr>
        <w:spacing w:after="0" w:line="240" w:lineRule="auto"/>
        <w:rPr>
          <w:rFonts w:ascii="Arial" w:eastAsia="Arial" w:hAnsi="Arial" w:cs="Arial"/>
          <w:b/>
          <w:i/>
          <w:color w:val="000000"/>
          <w:sz w:val="20"/>
          <w:szCs w:val="20"/>
          <w:highlight w:val="white"/>
        </w:rPr>
      </w:pPr>
    </w:p>
    <w:p w:rsidR="00A46A61" w:rsidRPr="00173315" w:rsidRDefault="00553936" w:rsidP="008558AE">
      <w:pPr>
        <w:pBdr>
          <w:top w:val="nil"/>
          <w:left w:val="nil"/>
          <w:bottom w:val="nil"/>
          <w:right w:val="nil"/>
          <w:between w:val="nil"/>
        </w:pBdr>
        <w:spacing w:after="0" w:line="240" w:lineRule="auto"/>
        <w:rPr>
          <w:rFonts w:ascii="Arial" w:eastAsia="Arial" w:hAnsi="Arial" w:cs="Arial"/>
          <w:b/>
          <w:color w:val="000000"/>
          <w:sz w:val="20"/>
          <w:szCs w:val="20"/>
          <w:highlight w:val="white"/>
        </w:rPr>
      </w:pPr>
      <w:r w:rsidRPr="00173315">
        <w:rPr>
          <w:rFonts w:ascii="Arial" w:eastAsia="Arial" w:hAnsi="Arial" w:cs="Arial"/>
          <w:b/>
          <w:color w:val="000000"/>
          <w:sz w:val="20"/>
          <w:szCs w:val="20"/>
          <w:highlight w:val="white"/>
        </w:rPr>
        <w:t>Coaching Staff</w:t>
      </w:r>
    </w:p>
    <w:p w:rsidR="00A46A61" w:rsidRPr="00173315" w:rsidRDefault="00553936" w:rsidP="00173315">
      <w:pPr>
        <w:pBdr>
          <w:top w:val="nil"/>
          <w:left w:val="nil"/>
          <w:bottom w:val="nil"/>
          <w:right w:val="nil"/>
          <w:between w:val="nil"/>
        </w:pBdr>
        <w:spacing w:after="0" w:line="240" w:lineRule="auto"/>
        <w:ind w:firstLine="72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 xml:space="preserve">Head Coach:  </w:t>
      </w:r>
      <w:r w:rsidR="008558AE" w:rsidRPr="00173315">
        <w:rPr>
          <w:rFonts w:ascii="Arial" w:eastAsia="Arial" w:hAnsi="Arial" w:cs="Arial"/>
          <w:color w:val="000000"/>
          <w:sz w:val="20"/>
          <w:szCs w:val="20"/>
          <w:highlight w:val="white"/>
        </w:rPr>
        <w:t>Brett Blacketer</w:t>
      </w:r>
      <w:r w:rsidRPr="00173315">
        <w:rPr>
          <w:rFonts w:ascii="Arial" w:eastAsia="Arial" w:hAnsi="Arial" w:cs="Arial"/>
          <w:color w:val="000000"/>
          <w:sz w:val="20"/>
          <w:szCs w:val="20"/>
          <w:highlight w:val="white"/>
        </w:rPr>
        <w:t>,</w:t>
      </w:r>
      <w:r w:rsidR="008F7D06" w:rsidRPr="00173315">
        <w:rPr>
          <w:rFonts w:ascii="Arial" w:hAnsi="Arial" w:cs="Arial"/>
          <w:sz w:val="20"/>
          <w:szCs w:val="20"/>
        </w:rPr>
        <w:t xml:space="preserve"> </w:t>
      </w:r>
      <w:hyperlink r:id="rId7">
        <w:r w:rsidR="008F7D06" w:rsidRPr="00173315">
          <w:rPr>
            <w:rFonts w:ascii="Arial" w:eastAsia="Arial" w:hAnsi="Arial" w:cs="Arial"/>
            <w:color w:val="0000FF"/>
            <w:sz w:val="20"/>
            <w:szCs w:val="20"/>
            <w:highlight w:val="white"/>
            <w:u w:val="single"/>
          </w:rPr>
          <w:t>mbblacketer@hotmail.com</w:t>
        </w:r>
      </w:hyperlink>
      <w:r w:rsidRPr="00173315">
        <w:rPr>
          <w:rFonts w:ascii="Arial" w:eastAsia="Arial" w:hAnsi="Arial" w:cs="Arial"/>
          <w:color w:val="000000"/>
          <w:sz w:val="20"/>
          <w:szCs w:val="20"/>
          <w:highlight w:val="white"/>
        </w:rPr>
        <w:t xml:space="preserve">, </w:t>
      </w:r>
      <w:r w:rsidR="00696CE3">
        <w:rPr>
          <w:rFonts w:ascii="Arial" w:eastAsia="Arial" w:hAnsi="Arial" w:cs="Arial"/>
          <w:color w:val="000000"/>
          <w:sz w:val="20"/>
          <w:szCs w:val="20"/>
          <w:highlight w:val="white"/>
        </w:rPr>
        <w:t>(</w:t>
      </w:r>
      <w:r w:rsidR="008F7D06" w:rsidRPr="00173315">
        <w:rPr>
          <w:rFonts w:ascii="Arial" w:eastAsia="Arial" w:hAnsi="Arial" w:cs="Arial"/>
          <w:color w:val="000000"/>
          <w:sz w:val="20"/>
          <w:szCs w:val="20"/>
          <w:highlight w:val="white"/>
        </w:rPr>
        <w:t>765</w:t>
      </w:r>
      <w:r w:rsidR="00696CE3">
        <w:rPr>
          <w:rFonts w:ascii="Arial" w:eastAsia="Arial" w:hAnsi="Arial" w:cs="Arial"/>
          <w:color w:val="000000"/>
          <w:sz w:val="20"/>
          <w:szCs w:val="20"/>
          <w:highlight w:val="white"/>
        </w:rPr>
        <w:t xml:space="preserve">) </w:t>
      </w:r>
      <w:r w:rsidR="008F7D06" w:rsidRPr="00173315">
        <w:rPr>
          <w:rFonts w:ascii="Arial" w:eastAsia="Arial" w:hAnsi="Arial" w:cs="Arial"/>
          <w:color w:val="000000"/>
          <w:sz w:val="20"/>
          <w:szCs w:val="20"/>
          <w:highlight w:val="white"/>
        </w:rPr>
        <w:t>414-2413</w:t>
      </w:r>
    </w:p>
    <w:p w:rsidR="00A46A61" w:rsidRPr="00173315" w:rsidRDefault="00553936" w:rsidP="00173315">
      <w:pPr>
        <w:pBdr>
          <w:top w:val="nil"/>
          <w:left w:val="nil"/>
          <w:bottom w:val="nil"/>
          <w:right w:val="nil"/>
          <w:between w:val="nil"/>
        </w:pBdr>
        <w:spacing w:after="0" w:line="240" w:lineRule="auto"/>
        <w:ind w:firstLine="72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 xml:space="preserve">Assistant Coach:  </w:t>
      </w:r>
      <w:r w:rsidR="008558AE" w:rsidRPr="00173315">
        <w:rPr>
          <w:rFonts w:ascii="Arial" w:eastAsia="Arial" w:hAnsi="Arial" w:cs="Arial"/>
          <w:color w:val="000000"/>
          <w:sz w:val="20"/>
          <w:szCs w:val="20"/>
          <w:highlight w:val="white"/>
        </w:rPr>
        <w:t>Mitch Turley</w:t>
      </w:r>
      <w:r w:rsidR="006F6468">
        <w:rPr>
          <w:rFonts w:ascii="Arial" w:eastAsia="Arial" w:hAnsi="Arial" w:cs="Arial"/>
          <w:color w:val="000000"/>
          <w:sz w:val="20"/>
          <w:szCs w:val="20"/>
          <w:highlight w:val="white"/>
        </w:rPr>
        <w:t xml:space="preserve">, </w:t>
      </w:r>
      <w:hyperlink r:id="rId8" w:history="1">
        <w:r w:rsidR="006F6468" w:rsidRPr="00236A46">
          <w:rPr>
            <w:rStyle w:val="Hyperlink"/>
            <w:rFonts w:ascii="Helvetica" w:hAnsi="Helvetica"/>
            <w:sz w:val="20"/>
            <w:szCs w:val="20"/>
            <w:shd w:val="clear" w:color="auto" w:fill="FFFFFF"/>
          </w:rPr>
          <w:t>mturley95@gmail.com</w:t>
        </w:r>
      </w:hyperlink>
      <w:r w:rsidR="006F6468">
        <w:rPr>
          <w:rFonts w:ascii="Helvetica" w:hAnsi="Helvetica"/>
          <w:color w:val="1D2228"/>
          <w:sz w:val="20"/>
          <w:szCs w:val="20"/>
          <w:shd w:val="clear" w:color="auto" w:fill="FFFFFF"/>
        </w:rPr>
        <w:t xml:space="preserve">, </w:t>
      </w:r>
      <w:r w:rsidR="006F6468" w:rsidRPr="006F6468">
        <w:rPr>
          <w:rFonts w:ascii="Helvetica" w:hAnsi="Helvetica"/>
          <w:color w:val="1D2228"/>
          <w:sz w:val="20"/>
          <w:szCs w:val="20"/>
          <w:shd w:val="clear" w:color="auto" w:fill="FFFFFF"/>
        </w:rPr>
        <w:t xml:space="preserve"> (317) 519-9905.</w:t>
      </w:r>
    </w:p>
    <w:p w:rsidR="008904D8" w:rsidRPr="00F933A4" w:rsidRDefault="004729E7" w:rsidP="00F933A4">
      <w:pPr>
        <w:pBdr>
          <w:top w:val="nil"/>
          <w:left w:val="nil"/>
          <w:bottom w:val="nil"/>
          <w:right w:val="nil"/>
          <w:between w:val="nil"/>
        </w:pBdr>
        <w:spacing w:after="240" w:line="240" w:lineRule="auto"/>
        <w:ind w:firstLine="720"/>
        <w:rPr>
          <w:rFonts w:ascii="Arial" w:eastAsia="Arial" w:hAnsi="Arial" w:cs="Arial"/>
          <w:color w:val="000000"/>
          <w:sz w:val="20"/>
          <w:szCs w:val="20"/>
          <w:highlight w:val="white"/>
        </w:rPr>
      </w:pPr>
      <w:r w:rsidRPr="004729E7">
        <w:rPr>
          <w:rFonts w:ascii="Arial" w:eastAsia="Arial" w:hAnsi="Arial" w:cs="Arial"/>
          <w:b/>
          <w:noProof/>
          <w:color w:val="000000"/>
          <w:sz w:val="20"/>
          <w:szCs w:val="20"/>
        </w:rPr>
        <mc:AlternateContent>
          <mc:Choice Requires="wps">
            <w:drawing>
              <wp:anchor distT="45720" distB="45720" distL="114300" distR="114300" simplePos="0" relativeHeight="251660288" behindDoc="0" locked="0" layoutInCell="1" allowOverlap="1">
                <wp:simplePos x="0" y="0"/>
                <wp:positionH relativeFrom="column">
                  <wp:posOffset>-57150</wp:posOffset>
                </wp:positionH>
                <wp:positionV relativeFrom="paragraph">
                  <wp:posOffset>281940</wp:posOffset>
                </wp:positionV>
                <wp:extent cx="7105650" cy="2095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095500"/>
                        </a:xfrm>
                        <a:prstGeom prst="rect">
                          <a:avLst/>
                        </a:prstGeom>
                        <a:solidFill>
                          <a:srgbClr val="FFFFFF"/>
                        </a:solidFill>
                        <a:ln w="9525">
                          <a:solidFill>
                            <a:srgbClr val="000000"/>
                          </a:solidFill>
                          <a:miter lim="800000"/>
                          <a:headEnd/>
                          <a:tailEnd/>
                        </a:ln>
                      </wps:spPr>
                      <wps:txbx>
                        <w:txbxContent>
                          <w:tbl>
                            <w:tblPr>
                              <w:tblStyle w:val="a"/>
                              <w:tblW w:w="110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328"/>
                              <w:gridCol w:w="1170"/>
                              <w:gridCol w:w="4518"/>
                            </w:tblGrid>
                            <w:tr w:rsidR="004729E7" w:rsidRPr="00173315" w:rsidTr="00A76893">
                              <w:tc>
                                <w:tcPr>
                                  <w:tcW w:w="5328" w:type="dxa"/>
                                </w:tcPr>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b/>
                                      <w:color w:val="000000"/>
                                      <w:sz w:val="20"/>
                                      <w:szCs w:val="20"/>
                                      <w:highlight w:val="white"/>
                                    </w:rPr>
                                    <w:t>Required equipment</w:t>
                                  </w:r>
                                  <w:r w:rsidRPr="00173315">
                                    <w:rPr>
                                      <w:rFonts w:ascii="Arial" w:eastAsia="Arial" w:hAnsi="Arial" w:cs="Arial"/>
                                      <w:color w:val="000000"/>
                                      <w:sz w:val="20"/>
                                      <w:szCs w:val="20"/>
                                      <w:highlight w:val="white"/>
                                    </w:rPr>
                                    <w:t>:</w:t>
                                  </w:r>
                                </w:p>
                                <w:p w:rsidR="004729E7" w:rsidRPr="00173315" w:rsidRDefault="004729E7" w:rsidP="004729E7">
                                  <w:pPr>
                                    <w:pBdr>
                                      <w:top w:val="nil"/>
                                      <w:left w:val="nil"/>
                                      <w:bottom w:val="nil"/>
                                      <w:right w:val="nil"/>
                                      <w:between w:val="nil"/>
                                    </w:pBdr>
                                    <w:spacing w:after="40"/>
                                    <w:rPr>
                                      <w:rFonts w:ascii="Arial" w:eastAsia="Arial" w:hAnsi="Arial" w:cs="Arial"/>
                                      <w:i/>
                                      <w:color w:val="000000"/>
                                      <w:sz w:val="20"/>
                                      <w:szCs w:val="20"/>
                                      <w:highlight w:val="white"/>
                                    </w:rPr>
                                  </w:pPr>
                                  <w:r w:rsidRPr="00173315">
                                    <w:rPr>
                                      <w:rFonts w:ascii="Arial" w:eastAsia="Arial" w:hAnsi="Arial" w:cs="Arial"/>
                                      <w:i/>
                                      <w:color w:val="000000"/>
                                      <w:sz w:val="20"/>
                                      <w:szCs w:val="20"/>
                                      <w:highlight w:val="white"/>
                                    </w:rPr>
                                    <w:t>Total costs: Coach Blacketer to discuss.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highlight w:val="white"/>
                                    </w:rPr>
                                    <w:t xml:space="preserve">Lacrosse Stick </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Helmet</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Mouth guard – color (not clear or white), best to have 2</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Shoulder pads and elbow pads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Gloves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Protective cup [required for all practices and games]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A</w:t>
                                  </w:r>
                                  <w:r w:rsidRPr="00173315">
                                    <w:rPr>
                                      <w:rFonts w:ascii="Arial" w:eastAsia="Arial" w:hAnsi="Arial" w:cs="Arial"/>
                                      <w:color w:val="000000"/>
                                      <w:sz w:val="20"/>
                                      <w:szCs w:val="20"/>
                                      <w:highlight w:val="white"/>
                                    </w:rPr>
                                    <w:t>thletic shoes for indoor practice</w:t>
                                  </w:r>
                                </w:p>
                                <w:p w:rsidR="004729E7" w:rsidRPr="00173315" w:rsidRDefault="004729E7" w:rsidP="004729E7">
                                  <w:pPr>
                                    <w:pBdr>
                                      <w:top w:val="nil"/>
                                      <w:left w:val="nil"/>
                                      <w:bottom w:val="nil"/>
                                      <w:right w:val="nil"/>
                                      <w:between w:val="nil"/>
                                    </w:pBdr>
                                    <w:spacing w:after="40"/>
                                    <w:rPr>
                                      <w:rFonts w:ascii="Arial" w:eastAsia="Arial" w:hAnsi="Arial" w:cs="Arial"/>
                                      <w:i/>
                                      <w:color w:val="000000"/>
                                      <w:sz w:val="20"/>
                                      <w:szCs w:val="20"/>
                                      <w:highlight w:val="white"/>
                                    </w:rPr>
                                  </w:pPr>
                                  <w:r w:rsidRPr="00173315">
                                    <w:rPr>
                                      <w:rFonts w:ascii="Arial" w:eastAsia="Arial" w:hAnsi="Arial" w:cs="Arial"/>
                                      <w:color w:val="000000"/>
                                      <w:sz w:val="20"/>
                                      <w:szCs w:val="20"/>
                                      <w:highlight w:val="white"/>
                                    </w:rPr>
                                    <w:t>Cleats for outdoor practice/games</w:t>
                                  </w:r>
                                </w:p>
                              </w:tc>
                              <w:tc>
                                <w:tcPr>
                                  <w:tcW w:w="1170" w:type="dxa"/>
                                </w:tcPr>
                                <w:p w:rsidR="004729E7" w:rsidRPr="00173315" w:rsidRDefault="004729E7" w:rsidP="004729E7">
                                  <w:pPr>
                                    <w:pBdr>
                                      <w:top w:val="nil"/>
                                      <w:left w:val="nil"/>
                                      <w:bottom w:val="nil"/>
                                      <w:right w:val="nil"/>
                                      <w:between w:val="nil"/>
                                    </w:pBdr>
                                    <w:spacing w:after="40"/>
                                    <w:rPr>
                                      <w:rFonts w:ascii="Arial" w:eastAsia="Arial" w:hAnsi="Arial" w:cs="Arial"/>
                                      <w:b/>
                                      <w:color w:val="000000"/>
                                      <w:sz w:val="20"/>
                                      <w:szCs w:val="20"/>
                                      <w:highlight w:val="white"/>
                                    </w:rPr>
                                  </w:pPr>
                                </w:p>
                              </w:tc>
                              <w:tc>
                                <w:tcPr>
                                  <w:tcW w:w="4518" w:type="dxa"/>
                                </w:tcPr>
                                <w:p w:rsidR="004729E7" w:rsidRPr="00173315" w:rsidRDefault="004729E7" w:rsidP="00AC492D">
                                  <w:pPr>
                                    <w:pBdr>
                                      <w:top w:val="nil"/>
                                      <w:left w:val="nil"/>
                                      <w:bottom w:val="nil"/>
                                      <w:right w:val="nil"/>
                                      <w:between w:val="nil"/>
                                    </w:pBdr>
                                    <w:spacing w:after="40"/>
                                    <w:rPr>
                                      <w:rFonts w:ascii="Arial" w:eastAsia="Arial" w:hAnsi="Arial" w:cs="Arial"/>
                                      <w:b/>
                                      <w:color w:val="000000"/>
                                      <w:sz w:val="20"/>
                                      <w:szCs w:val="20"/>
                                      <w:highlight w:val="white"/>
                                    </w:rPr>
                                  </w:pPr>
                                  <w:r w:rsidRPr="00173315">
                                    <w:rPr>
                                      <w:rFonts w:ascii="Arial" w:eastAsia="Arial" w:hAnsi="Arial" w:cs="Arial"/>
                                      <w:b/>
                                      <w:color w:val="000000"/>
                                      <w:sz w:val="20"/>
                                      <w:szCs w:val="20"/>
                                      <w:highlight w:val="white"/>
                                    </w:rPr>
                                    <w:t>Suggestions on where to buy equipment:</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 xml:space="preserve">*Contact Coach Blacketer, 765-414-2413, </w:t>
                                  </w:r>
                                  <w:bookmarkStart w:id="1" w:name="_Hlk22651194"/>
                                  <w:r w:rsidRPr="00173315">
                                    <w:rPr>
                                      <w:rFonts w:ascii="Arial" w:hAnsi="Arial" w:cs="Arial"/>
                                      <w:sz w:val="20"/>
                                      <w:szCs w:val="20"/>
                                    </w:rPr>
                                    <w:fldChar w:fldCharType="begin"/>
                                  </w:r>
                                  <w:r w:rsidRPr="00173315">
                                    <w:rPr>
                                      <w:rFonts w:ascii="Arial" w:hAnsi="Arial" w:cs="Arial"/>
                                      <w:sz w:val="20"/>
                                      <w:szCs w:val="20"/>
                                    </w:rPr>
                                    <w:instrText xml:space="preserve"> HYPERLINK "mailto:mbblacketer@hotmail.com" \h </w:instrText>
                                  </w:r>
                                  <w:r w:rsidRPr="00173315">
                                    <w:rPr>
                                      <w:rFonts w:ascii="Arial" w:hAnsi="Arial" w:cs="Arial"/>
                                      <w:sz w:val="20"/>
                                      <w:szCs w:val="20"/>
                                    </w:rPr>
                                    <w:fldChar w:fldCharType="separate"/>
                                  </w:r>
                                  <w:r w:rsidRPr="00173315">
                                    <w:rPr>
                                      <w:rFonts w:ascii="Arial" w:eastAsia="Arial" w:hAnsi="Arial" w:cs="Arial"/>
                                      <w:color w:val="0000FF"/>
                                      <w:sz w:val="20"/>
                                      <w:szCs w:val="20"/>
                                      <w:highlight w:val="white"/>
                                      <w:u w:val="single"/>
                                    </w:rPr>
                                    <w:t>mbblacketer@hotmail.com</w:t>
                                  </w:r>
                                  <w:r w:rsidRPr="00173315">
                                    <w:rPr>
                                      <w:rFonts w:ascii="Arial" w:eastAsia="Arial" w:hAnsi="Arial" w:cs="Arial"/>
                                      <w:color w:val="0000FF"/>
                                      <w:sz w:val="20"/>
                                      <w:szCs w:val="20"/>
                                      <w:highlight w:val="white"/>
                                      <w:u w:val="single"/>
                                    </w:rPr>
                                    <w:fldChar w:fldCharType="end"/>
                                  </w:r>
                                  <w:bookmarkEnd w:id="1"/>
                                  <w:r w:rsidRPr="00173315">
                                    <w:rPr>
                                      <w:rFonts w:ascii="Arial" w:eastAsia="Arial" w:hAnsi="Arial" w:cs="Arial"/>
                                      <w:color w:val="000000"/>
                                      <w:sz w:val="20"/>
                                      <w:szCs w:val="20"/>
                                      <w:highlight w:val="white"/>
                                    </w:rPr>
                                    <w:t>, who is willing to help players find equipment at great prices</w:t>
                                  </w:r>
                                  <w:r>
                                    <w:rPr>
                                      <w:rFonts w:ascii="Arial" w:eastAsia="Arial" w:hAnsi="Arial" w:cs="Arial"/>
                                      <w:color w:val="000000"/>
                                      <w:sz w:val="20"/>
                                      <w:szCs w:val="20"/>
                                      <w:highlight w:val="white"/>
                                    </w:rPr>
                                    <w:t>.</w:t>
                                  </w:r>
                                </w:p>
                                <w:p w:rsidR="00AC492D"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Dick's Sporting Goods Carmel</w:t>
                                  </w:r>
                                </w:p>
                                <w:p w:rsidR="004729E7" w:rsidRPr="00AC492D"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Play it Again Sports, Carmel or Fishers (</w:t>
                                  </w:r>
                                  <w:proofErr w:type="gramStart"/>
                                  <w:r w:rsidRPr="00173315">
                                    <w:rPr>
                                      <w:rFonts w:ascii="Arial" w:eastAsia="Arial" w:hAnsi="Arial" w:cs="Arial"/>
                                      <w:color w:val="000000"/>
                                      <w:sz w:val="20"/>
                                      <w:szCs w:val="20"/>
                                      <w:highlight w:val="white"/>
                                    </w:rPr>
                                    <w:t xml:space="preserve">used </w:t>
                                  </w:r>
                                  <w:r w:rsidR="00AC492D">
                                    <w:rPr>
                                      <w:rFonts w:ascii="Arial" w:eastAsia="Arial" w:hAnsi="Arial" w:cs="Arial"/>
                                      <w:color w:val="000000"/>
                                      <w:sz w:val="20"/>
                                      <w:szCs w:val="20"/>
                                      <w:highlight w:val="white"/>
                                    </w:rPr>
                                    <w:t xml:space="preserve"> </w:t>
                                  </w:r>
                                  <w:r w:rsidRPr="00173315">
                                    <w:rPr>
                                      <w:rFonts w:ascii="Arial" w:eastAsia="Arial" w:hAnsi="Arial" w:cs="Arial"/>
                                      <w:color w:val="000000"/>
                                      <w:sz w:val="20"/>
                                      <w:szCs w:val="20"/>
                                      <w:highlight w:val="white"/>
                                    </w:rPr>
                                    <w:t>equipment</w:t>
                                  </w:r>
                                  <w:proofErr w:type="gramEnd"/>
                                  <w:r w:rsidRPr="00173315">
                                    <w:rPr>
                                      <w:rFonts w:ascii="Arial" w:eastAsia="Arial" w:hAnsi="Arial" w:cs="Arial"/>
                                      <w:color w:val="000000"/>
                                      <w:sz w:val="20"/>
                                      <w:szCs w:val="20"/>
                                      <w:highlight w:val="white"/>
                                    </w:rPr>
                                    <w:t>)</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rPr>
                                  </w:pPr>
                                  <w:proofErr w:type="spellStart"/>
                                  <w:r w:rsidRPr="00173315">
                                    <w:rPr>
                                      <w:rFonts w:ascii="Arial" w:eastAsia="Arial" w:hAnsi="Arial" w:cs="Arial"/>
                                      <w:color w:val="000000"/>
                                      <w:sz w:val="20"/>
                                      <w:szCs w:val="20"/>
                                      <w:highlight w:val="white"/>
                                    </w:rPr>
                                    <w:t>Perani's</w:t>
                                  </w:r>
                                  <w:proofErr w:type="spellEnd"/>
                                  <w:r w:rsidRPr="00173315">
                                    <w:rPr>
                                      <w:rFonts w:ascii="Arial" w:eastAsia="Arial" w:hAnsi="Arial" w:cs="Arial"/>
                                      <w:color w:val="000000"/>
                                      <w:sz w:val="20"/>
                                      <w:szCs w:val="20"/>
                                      <w:highlight w:val="white"/>
                                    </w:rPr>
                                    <w:t>, Indianapolis</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highlight w:val="white"/>
                                    </w:rPr>
                                    <w:t>empirelax.com – – – online</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highlight w:val="white"/>
                                    </w:rPr>
                                    <w:t>eBay – – – online, new and used</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lacrossemonkey.com – – – online</w:t>
                                  </w:r>
                                </w:p>
                                <w:p w:rsidR="004729E7" w:rsidRPr="00173315" w:rsidRDefault="004729E7" w:rsidP="00AC492D">
                                  <w:pPr>
                                    <w:pBdr>
                                      <w:top w:val="nil"/>
                                      <w:left w:val="nil"/>
                                      <w:bottom w:val="nil"/>
                                      <w:right w:val="nil"/>
                                      <w:between w:val="nil"/>
                                    </w:pBdr>
                                    <w:spacing w:after="40"/>
                                    <w:rPr>
                                      <w:rFonts w:ascii="Arial" w:eastAsia="Arial" w:hAnsi="Arial" w:cs="Arial"/>
                                      <w:b/>
                                      <w:i/>
                                      <w:color w:val="000000"/>
                                      <w:sz w:val="20"/>
                                      <w:szCs w:val="20"/>
                                      <w:highlight w:val="white"/>
                                    </w:rPr>
                                  </w:pPr>
                                  <w:r w:rsidRPr="00173315">
                                    <w:rPr>
                                      <w:rFonts w:ascii="Arial" w:eastAsia="Arial" w:hAnsi="Arial" w:cs="Arial"/>
                                      <w:color w:val="000000"/>
                                      <w:sz w:val="20"/>
                                      <w:szCs w:val="20"/>
                                      <w:highlight w:val="white"/>
                                    </w:rPr>
                                    <w:t>Other online sites</w:t>
                                  </w:r>
                                </w:p>
                              </w:tc>
                            </w:tr>
                          </w:tbl>
                          <w:p w:rsidR="004729E7" w:rsidRDefault="00472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22.2pt;width:559.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">
                <v:textbox>
                  <w:txbxContent>
                    <w:tbl>
                      <w:tblPr>
                        <w:tblStyle w:val="a"/>
                        <w:tblW w:w="110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328"/>
                        <w:gridCol w:w="1170"/>
                        <w:gridCol w:w="4518"/>
                      </w:tblGrid>
                      <w:tr w:rsidR="004729E7" w:rsidRPr="00173315" w:rsidTr="00A76893">
                        <w:tc>
                          <w:tcPr>
                            <w:tcW w:w="5328" w:type="dxa"/>
                          </w:tcPr>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b/>
                                <w:color w:val="000000"/>
                                <w:sz w:val="20"/>
                                <w:szCs w:val="20"/>
                                <w:highlight w:val="white"/>
                              </w:rPr>
                              <w:t>Required equipment</w:t>
                            </w:r>
                            <w:r w:rsidRPr="00173315">
                              <w:rPr>
                                <w:rFonts w:ascii="Arial" w:eastAsia="Arial" w:hAnsi="Arial" w:cs="Arial"/>
                                <w:color w:val="000000"/>
                                <w:sz w:val="20"/>
                                <w:szCs w:val="20"/>
                                <w:highlight w:val="white"/>
                              </w:rPr>
                              <w:t>:</w:t>
                            </w:r>
                          </w:p>
                          <w:p w:rsidR="004729E7" w:rsidRPr="00173315" w:rsidRDefault="004729E7" w:rsidP="004729E7">
                            <w:pPr>
                              <w:pBdr>
                                <w:top w:val="nil"/>
                                <w:left w:val="nil"/>
                                <w:bottom w:val="nil"/>
                                <w:right w:val="nil"/>
                                <w:between w:val="nil"/>
                              </w:pBdr>
                              <w:spacing w:after="40"/>
                              <w:rPr>
                                <w:rFonts w:ascii="Arial" w:eastAsia="Arial" w:hAnsi="Arial" w:cs="Arial"/>
                                <w:i/>
                                <w:color w:val="000000"/>
                                <w:sz w:val="20"/>
                                <w:szCs w:val="20"/>
                                <w:highlight w:val="white"/>
                              </w:rPr>
                            </w:pPr>
                            <w:r w:rsidRPr="00173315">
                              <w:rPr>
                                <w:rFonts w:ascii="Arial" w:eastAsia="Arial" w:hAnsi="Arial" w:cs="Arial"/>
                                <w:i/>
                                <w:color w:val="000000"/>
                                <w:sz w:val="20"/>
                                <w:szCs w:val="20"/>
                                <w:highlight w:val="white"/>
                              </w:rPr>
                              <w:t>Total costs: Coach Blacketer to discuss.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highlight w:val="white"/>
                              </w:rPr>
                              <w:t xml:space="preserve">Lacrosse Stick </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Helmet</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Mouth guard – color (not clear or white), best to have 2</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Shoulder pads and elbow pads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Gloves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Protective cup [required for all practices and games]</w:t>
                            </w:r>
                          </w:p>
                          <w:p w:rsidR="004729E7" w:rsidRPr="00173315" w:rsidRDefault="004729E7" w:rsidP="004729E7">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rPr>
                              <w:t>A</w:t>
                            </w:r>
                            <w:r w:rsidRPr="00173315">
                              <w:rPr>
                                <w:rFonts w:ascii="Arial" w:eastAsia="Arial" w:hAnsi="Arial" w:cs="Arial"/>
                                <w:color w:val="000000"/>
                                <w:sz w:val="20"/>
                                <w:szCs w:val="20"/>
                                <w:highlight w:val="white"/>
                              </w:rPr>
                              <w:t>thletic shoes for indoor practice</w:t>
                            </w:r>
                          </w:p>
                          <w:p w:rsidR="004729E7" w:rsidRPr="00173315" w:rsidRDefault="004729E7" w:rsidP="004729E7">
                            <w:pPr>
                              <w:pBdr>
                                <w:top w:val="nil"/>
                                <w:left w:val="nil"/>
                                <w:bottom w:val="nil"/>
                                <w:right w:val="nil"/>
                                <w:between w:val="nil"/>
                              </w:pBdr>
                              <w:spacing w:after="40"/>
                              <w:rPr>
                                <w:rFonts w:ascii="Arial" w:eastAsia="Arial" w:hAnsi="Arial" w:cs="Arial"/>
                                <w:i/>
                                <w:color w:val="000000"/>
                                <w:sz w:val="20"/>
                                <w:szCs w:val="20"/>
                                <w:highlight w:val="white"/>
                              </w:rPr>
                            </w:pPr>
                            <w:r w:rsidRPr="00173315">
                              <w:rPr>
                                <w:rFonts w:ascii="Arial" w:eastAsia="Arial" w:hAnsi="Arial" w:cs="Arial"/>
                                <w:color w:val="000000"/>
                                <w:sz w:val="20"/>
                                <w:szCs w:val="20"/>
                                <w:highlight w:val="white"/>
                              </w:rPr>
                              <w:t>Cleats for outdoor practice/games</w:t>
                            </w:r>
                          </w:p>
                        </w:tc>
                        <w:tc>
                          <w:tcPr>
                            <w:tcW w:w="1170" w:type="dxa"/>
                          </w:tcPr>
                          <w:p w:rsidR="004729E7" w:rsidRPr="00173315" w:rsidRDefault="004729E7" w:rsidP="004729E7">
                            <w:pPr>
                              <w:pBdr>
                                <w:top w:val="nil"/>
                                <w:left w:val="nil"/>
                                <w:bottom w:val="nil"/>
                                <w:right w:val="nil"/>
                                <w:between w:val="nil"/>
                              </w:pBdr>
                              <w:spacing w:after="40"/>
                              <w:rPr>
                                <w:rFonts w:ascii="Arial" w:eastAsia="Arial" w:hAnsi="Arial" w:cs="Arial"/>
                                <w:b/>
                                <w:color w:val="000000"/>
                                <w:sz w:val="20"/>
                                <w:szCs w:val="20"/>
                                <w:highlight w:val="white"/>
                              </w:rPr>
                            </w:pPr>
                          </w:p>
                        </w:tc>
                        <w:tc>
                          <w:tcPr>
                            <w:tcW w:w="4518" w:type="dxa"/>
                          </w:tcPr>
                          <w:p w:rsidR="004729E7" w:rsidRPr="00173315" w:rsidRDefault="004729E7" w:rsidP="00AC492D">
                            <w:pPr>
                              <w:pBdr>
                                <w:top w:val="nil"/>
                                <w:left w:val="nil"/>
                                <w:bottom w:val="nil"/>
                                <w:right w:val="nil"/>
                                <w:between w:val="nil"/>
                              </w:pBdr>
                              <w:spacing w:after="40"/>
                              <w:rPr>
                                <w:rFonts w:ascii="Arial" w:eastAsia="Arial" w:hAnsi="Arial" w:cs="Arial"/>
                                <w:b/>
                                <w:color w:val="000000"/>
                                <w:sz w:val="20"/>
                                <w:szCs w:val="20"/>
                                <w:highlight w:val="white"/>
                              </w:rPr>
                            </w:pPr>
                            <w:r w:rsidRPr="00173315">
                              <w:rPr>
                                <w:rFonts w:ascii="Arial" w:eastAsia="Arial" w:hAnsi="Arial" w:cs="Arial"/>
                                <w:b/>
                                <w:color w:val="000000"/>
                                <w:sz w:val="20"/>
                                <w:szCs w:val="20"/>
                                <w:highlight w:val="white"/>
                              </w:rPr>
                              <w:t>Suggestions on where to buy equipment:</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 xml:space="preserve">*Contact Coach Blacketer, 765-414-2413, </w:t>
                            </w:r>
                            <w:bookmarkStart w:id="2" w:name="_Hlk22651194"/>
                            <w:r w:rsidRPr="00173315">
                              <w:rPr>
                                <w:rFonts w:ascii="Arial" w:hAnsi="Arial" w:cs="Arial"/>
                                <w:sz w:val="20"/>
                                <w:szCs w:val="20"/>
                              </w:rPr>
                              <w:fldChar w:fldCharType="begin"/>
                            </w:r>
                            <w:r w:rsidRPr="00173315">
                              <w:rPr>
                                <w:rFonts w:ascii="Arial" w:hAnsi="Arial" w:cs="Arial"/>
                                <w:sz w:val="20"/>
                                <w:szCs w:val="20"/>
                              </w:rPr>
                              <w:instrText xml:space="preserve"> HYPERLINK "mailto:mbblacketer@hotmail.com" \h </w:instrText>
                            </w:r>
                            <w:r w:rsidRPr="00173315">
                              <w:rPr>
                                <w:rFonts w:ascii="Arial" w:hAnsi="Arial" w:cs="Arial"/>
                                <w:sz w:val="20"/>
                                <w:szCs w:val="20"/>
                              </w:rPr>
                              <w:fldChar w:fldCharType="separate"/>
                            </w:r>
                            <w:r w:rsidRPr="00173315">
                              <w:rPr>
                                <w:rFonts w:ascii="Arial" w:eastAsia="Arial" w:hAnsi="Arial" w:cs="Arial"/>
                                <w:color w:val="0000FF"/>
                                <w:sz w:val="20"/>
                                <w:szCs w:val="20"/>
                                <w:highlight w:val="white"/>
                                <w:u w:val="single"/>
                              </w:rPr>
                              <w:t>mbblacketer@hotmail.com</w:t>
                            </w:r>
                            <w:r w:rsidRPr="00173315">
                              <w:rPr>
                                <w:rFonts w:ascii="Arial" w:eastAsia="Arial" w:hAnsi="Arial" w:cs="Arial"/>
                                <w:color w:val="0000FF"/>
                                <w:sz w:val="20"/>
                                <w:szCs w:val="20"/>
                                <w:highlight w:val="white"/>
                                <w:u w:val="single"/>
                              </w:rPr>
                              <w:fldChar w:fldCharType="end"/>
                            </w:r>
                            <w:bookmarkEnd w:id="2"/>
                            <w:r w:rsidRPr="00173315">
                              <w:rPr>
                                <w:rFonts w:ascii="Arial" w:eastAsia="Arial" w:hAnsi="Arial" w:cs="Arial"/>
                                <w:color w:val="000000"/>
                                <w:sz w:val="20"/>
                                <w:szCs w:val="20"/>
                                <w:highlight w:val="white"/>
                              </w:rPr>
                              <w:t>, who is willing to help players find equipment at great prices</w:t>
                            </w:r>
                            <w:r>
                              <w:rPr>
                                <w:rFonts w:ascii="Arial" w:eastAsia="Arial" w:hAnsi="Arial" w:cs="Arial"/>
                                <w:color w:val="000000"/>
                                <w:sz w:val="20"/>
                                <w:szCs w:val="20"/>
                                <w:highlight w:val="white"/>
                              </w:rPr>
                              <w:t>.</w:t>
                            </w:r>
                          </w:p>
                          <w:p w:rsidR="00AC492D"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Dick's Sporting Goods Carmel</w:t>
                            </w:r>
                          </w:p>
                          <w:p w:rsidR="004729E7" w:rsidRPr="00AC492D"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Play it Again Sports, Carmel or Fishers (</w:t>
                            </w:r>
                            <w:proofErr w:type="gramStart"/>
                            <w:r w:rsidRPr="00173315">
                              <w:rPr>
                                <w:rFonts w:ascii="Arial" w:eastAsia="Arial" w:hAnsi="Arial" w:cs="Arial"/>
                                <w:color w:val="000000"/>
                                <w:sz w:val="20"/>
                                <w:szCs w:val="20"/>
                                <w:highlight w:val="white"/>
                              </w:rPr>
                              <w:t xml:space="preserve">used </w:t>
                            </w:r>
                            <w:r w:rsidR="00AC492D">
                              <w:rPr>
                                <w:rFonts w:ascii="Arial" w:eastAsia="Arial" w:hAnsi="Arial" w:cs="Arial"/>
                                <w:color w:val="000000"/>
                                <w:sz w:val="20"/>
                                <w:szCs w:val="20"/>
                                <w:highlight w:val="white"/>
                              </w:rPr>
                              <w:t xml:space="preserve"> </w:t>
                            </w:r>
                            <w:r w:rsidRPr="00173315">
                              <w:rPr>
                                <w:rFonts w:ascii="Arial" w:eastAsia="Arial" w:hAnsi="Arial" w:cs="Arial"/>
                                <w:color w:val="000000"/>
                                <w:sz w:val="20"/>
                                <w:szCs w:val="20"/>
                                <w:highlight w:val="white"/>
                              </w:rPr>
                              <w:t>equipment</w:t>
                            </w:r>
                            <w:proofErr w:type="gramEnd"/>
                            <w:r w:rsidRPr="00173315">
                              <w:rPr>
                                <w:rFonts w:ascii="Arial" w:eastAsia="Arial" w:hAnsi="Arial" w:cs="Arial"/>
                                <w:color w:val="000000"/>
                                <w:sz w:val="20"/>
                                <w:szCs w:val="20"/>
                                <w:highlight w:val="white"/>
                              </w:rPr>
                              <w:t>)</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rPr>
                            </w:pPr>
                            <w:proofErr w:type="spellStart"/>
                            <w:r w:rsidRPr="00173315">
                              <w:rPr>
                                <w:rFonts w:ascii="Arial" w:eastAsia="Arial" w:hAnsi="Arial" w:cs="Arial"/>
                                <w:color w:val="000000"/>
                                <w:sz w:val="20"/>
                                <w:szCs w:val="20"/>
                                <w:highlight w:val="white"/>
                              </w:rPr>
                              <w:t>Perani's</w:t>
                            </w:r>
                            <w:proofErr w:type="spellEnd"/>
                            <w:r w:rsidRPr="00173315">
                              <w:rPr>
                                <w:rFonts w:ascii="Arial" w:eastAsia="Arial" w:hAnsi="Arial" w:cs="Arial"/>
                                <w:color w:val="000000"/>
                                <w:sz w:val="20"/>
                                <w:szCs w:val="20"/>
                                <w:highlight w:val="white"/>
                              </w:rPr>
                              <w:t>, Indianapolis</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highlight w:val="white"/>
                              </w:rPr>
                              <w:t>empirelax.com – – – online</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rPr>
                            </w:pPr>
                            <w:r w:rsidRPr="00173315">
                              <w:rPr>
                                <w:rFonts w:ascii="Arial" w:eastAsia="Arial" w:hAnsi="Arial" w:cs="Arial"/>
                                <w:color w:val="000000"/>
                                <w:sz w:val="20"/>
                                <w:szCs w:val="20"/>
                                <w:highlight w:val="white"/>
                              </w:rPr>
                              <w:t>eBay – – – online, new and used</w:t>
                            </w:r>
                          </w:p>
                          <w:p w:rsidR="004729E7" w:rsidRPr="00173315" w:rsidRDefault="004729E7" w:rsidP="00AC492D">
                            <w:pPr>
                              <w:pBdr>
                                <w:top w:val="nil"/>
                                <w:left w:val="nil"/>
                                <w:bottom w:val="nil"/>
                                <w:right w:val="nil"/>
                                <w:between w:val="nil"/>
                              </w:pBdr>
                              <w:spacing w:after="40"/>
                              <w:rPr>
                                <w:rFonts w:ascii="Arial" w:eastAsia="Arial" w:hAnsi="Arial" w:cs="Arial"/>
                                <w:color w:val="000000"/>
                                <w:sz w:val="20"/>
                                <w:szCs w:val="20"/>
                                <w:highlight w:val="white"/>
                              </w:rPr>
                            </w:pPr>
                            <w:r w:rsidRPr="00173315">
                              <w:rPr>
                                <w:rFonts w:ascii="Arial" w:eastAsia="Arial" w:hAnsi="Arial" w:cs="Arial"/>
                                <w:color w:val="000000"/>
                                <w:sz w:val="20"/>
                                <w:szCs w:val="20"/>
                                <w:highlight w:val="white"/>
                              </w:rPr>
                              <w:t>lacrossemonkey.com – – – online</w:t>
                            </w:r>
                          </w:p>
                          <w:p w:rsidR="004729E7" w:rsidRPr="00173315" w:rsidRDefault="004729E7" w:rsidP="00AC492D">
                            <w:pPr>
                              <w:pBdr>
                                <w:top w:val="nil"/>
                                <w:left w:val="nil"/>
                                <w:bottom w:val="nil"/>
                                <w:right w:val="nil"/>
                                <w:between w:val="nil"/>
                              </w:pBdr>
                              <w:spacing w:after="40"/>
                              <w:rPr>
                                <w:rFonts w:ascii="Arial" w:eastAsia="Arial" w:hAnsi="Arial" w:cs="Arial"/>
                                <w:b/>
                                <w:i/>
                                <w:color w:val="000000"/>
                                <w:sz w:val="20"/>
                                <w:szCs w:val="20"/>
                                <w:highlight w:val="white"/>
                              </w:rPr>
                            </w:pPr>
                            <w:r w:rsidRPr="00173315">
                              <w:rPr>
                                <w:rFonts w:ascii="Arial" w:eastAsia="Arial" w:hAnsi="Arial" w:cs="Arial"/>
                                <w:color w:val="000000"/>
                                <w:sz w:val="20"/>
                                <w:szCs w:val="20"/>
                                <w:highlight w:val="white"/>
                              </w:rPr>
                              <w:t>Other online sites</w:t>
                            </w:r>
                          </w:p>
                        </w:tc>
                      </w:tr>
                    </w:tbl>
                    <w:p w:rsidR="004729E7" w:rsidRDefault="004729E7"/>
                  </w:txbxContent>
                </v:textbox>
                <w10:wrap type="square"/>
              </v:shape>
            </w:pict>
          </mc:Fallback>
        </mc:AlternateContent>
      </w:r>
    </w:p>
    <w:p w:rsidR="00A46A61" w:rsidRDefault="00553936" w:rsidP="00AC492D">
      <w:pPr>
        <w:pBdr>
          <w:top w:val="nil"/>
          <w:left w:val="nil"/>
          <w:bottom w:val="nil"/>
          <w:right w:val="nil"/>
          <w:between w:val="nil"/>
        </w:pBdr>
        <w:spacing w:before="120" w:after="0" w:line="240" w:lineRule="auto"/>
        <w:rPr>
          <w:rFonts w:ascii="Arial" w:eastAsia="Arial" w:hAnsi="Arial" w:cs="Arial"/>
          <w:b/>
          <w:color w:val="000000"/>
          <w:sz w:val="20"/>
          <w:szCs w:val="20"/>
        </w:rPr>
      </w:pPr>
      <w:r>
        <w:rPr>
          <w:rFonts w:ascii="Arial" w:eastAsia="Arial" w:hAnsi="Arial" w:cs="Arial"/>
          <w:b/>
          <w:color w:val="000000"/>
          <w:sz w:val="20"/>
          <w:szCs w:val="20"/>
        </w:rPr>
        <w:t>Team Rules and Expectations</w:t>
      </w:r>
    </w:p>
    <w:p w:rsidR="00F933A4" w:rsidRDefault="00553936" w:rsidP="00F933A4">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Will be distributed at mandatory team meeting </w:t>
      </w:r>
      <w:r w:rsidR="004864A4">
        <w:rPr>
          <w:rFonts w:ascii="Arial" w:eastAsia="Arial" w:hAnsi="Arial" w:cs="Arial"/>
          <w:color w:val="000000"/>
          <w:sz w:val="20"/>
          <w:szCs w:val="20"/>
        </w:rPr>
        <w:t>(date TBD – late January)</w:t>
      </w:r>
      <w:r w:rsidR="008558AE">
        <w:rPr>
          <w:rFonts w:ascii="Arial" w:eastAsia="Arial" w:hAnsi="Arial" w:cs="Arial"/>
          <w:color w:val="000000"/>
          <w:sz w:val="20"/>
          <w:szCs w:val="20"/>
        </w:rPr>
        <w:t>.</w:t>
      </w:r>
      <w:r>
        <w:rPr>
          <w:rFonts w:ascii="Arial" w:eastAsia="Arial" w:hAnsi="Arial" w:cs="Arial"/>
          <w:color w:val="000000"/>
          <w:sz w:val="20"/>
          <w:szCs w:val="20"/>
        </w:rPr>
        <w:t xml:space="preserve">  But, in general, players will be required to maintain their grades, conduct themselves as responsible young men at all times, not violate the HHS Athletic Rules, and attend practice regularly and on time.   Use of drugs, alcohol, or tobacco will result in discipline or suspension.</w:t>
      </w:r>
    </w:p>
    <w:p w:rsidR="00F933A4" w:rsidRDefault="00F933A4" w:rsidP="00F933A4">
      <w:pPr>
        <w:pBdr>
          <w:top w:val="nil"/>
          <w:left w:val="nil"/>
          <w:bottom w:val="nil"/>
          <w:right w:val="nil"/>
          <w:between w:val="nil"/>
        </w:pBdr>
        <w:spacing w:after="0" w:line="240" w:lineRule="auto"/>
        <w:ind w:left="720"/>
        <w:rPr>
          <w:rFonts w:ascii="Arial" w:eastAsia="Arial" w:hAnsi="Arial" w:cs="Arial"/>
          <w:color w:val="000000"/>
          <w:sz w:val="20"/>
          <w:szCs w:val="20"/>
        </w:rPr>
      </w:pPr>
      <w:bookmarkStart w:id="3" w:name="_Hlk25046905"/>
    </w:p>
    <w:p w:rsidR="00F933A4" w:rsidRPr="00F933A4" w:rsidRDefault="00F933A4" w:rsidP="00F933A4">
      <w:pPr>
        <w:pBdr>
          <w:top w:val="nil"/>
          <w:left w:val="nil"/>
          <w:bottom w:val="nil"/>
          <w:right w:val="nil"/>
          <w:between w:val="nil"/>
        </w:pBdr>
        <w:spacing w:after="0" w:line="240" w:lineRule="auto"/>
        <w:jc w:val="both"/>
        <w:rPr>
          <w:rFonts w:ascii="Arial" w:eastAsia="Arial" w:hAnsi="Arial" w:cs="Arial"/>
          <w:color w:val="000000"/>
          <w:sz w:val="20"/>
          <w:szCs w:val="20"/>
        </w:rPr>
      </w:pPr>
      <w:bookmarkStart w:id="4" w:name="_Hlk25052076"/>
      <w:bookmarkStart w:id="5" w:name="_GoBack"/>
      <w:r>
        <w:rPr>
          <w:rFonts w:ascii="Arial" w:hAnsi="Arial" w:cs="Arial"/>
          <w:b/>
          <w:bCs/>
          <w:color w:val="000000"/>
          <w:sz w:val="20"/>
          <w:szCs w:val="20"/>
        </w:rPr>
        <w:t>Volunteering</w:t>
      </w:r>
    </w:p>
    <w:p w:rsidR="00F933A4" w:rsidRDefault="00024332" w:rsidP="00F933A4">
      <w:pPr>
        <w:pStyle w:val="ydp7a2bab65msonormal"/>
        <w:shd w:val="clear" w:color="auto" w:fill="FFFFFF"/>
        <w:spacing w:before="0" w:beforeAutospacing="0" w:after="0" w:afterAutospacing="0"/>
        <w:ind w:left="720"/>
        <w:rPr>
          <w:rFonts w:ascii="Helvetica" w:hAnsi="Helvetica" w:cs="Helvetica"/>
          <w:color w:val="000000"/>
          <w:sz w:val="20"/>
          <w:szCs w:val="20"/>
        </w:rPr>
      </w:pPr>
      <w:r>
        <w:rPr>
          <w:rFonts w:ascii="Helvetica" w:hAnsi="Helvetica" w:cs="Helvetica"/>
          <w:color w:val="1D2228"/>
          <w:sz w:val="20"/>
          <w:szCs w:val="20"/>
          <w:shd w:val="clear" w:color="auto" w:fill="FFFFFF"/>
        </w:rPr>
        <w:t xml:space="preserve">2-3 signups are required, depending on the number of needs and lax families involved. This number of </w:t>
      </w:r>
      <w:r>
        <w:rPr>
          <w:rFonts w:ascii="Helvetica" w:hAnsi="Helvetica" w:cs="Helvetica"/>
          <w:color w:val="1D2228"/>
          <w:sz w:val="20"/>
          <w:szCs w:val="20"/>
          <w:shd w:val="clear" w:color="auto" w:fill="FFFFFF"/>
        </w:rPr>
        <w:t>signups</w:t>
      </w:r>
      <w:r>
        <w:rPr>
          <w:rFonts w:ascii="Helvetica" w:hAnsi="Helvetica" w:cs="Helvetica"/>
          <w:color w:val="1D2228"/>
          <w:sz w:val="20"/>
          <w:szCs w:val="20"/>
          <w:shd w:val="clear" w:color="auto" w:fill="FFFFFF"/>
        </w:rPr>
        <w:t xml:space="preserve"> will be communicated after the schedule and signup genius is finalized</w:t>
      </w:r>
      <w:r>
        <w:rPr>
          <w:rFonts w:ascii="Helvetica" w:hAnsi="Helvetica" w:cs="Helvetica"/>
          <w:color w:val="1D2228"/>
          <w:sz w:val="20"/>
          <w:szCs w:val="20"/>
          <w:shd w:val="clear" w:color="auto" w:fill="FFFFFF"/>
        </w:rPr>
        <w:t>.</w:t>
      </w:r>
      <w:r w:rsidR="00F933A4">
        <w:rPr>
          <w:rFonts w:ascii="Arial" w:hAnsi="Arial" w:cs="Arial"/>
          <w:color w:val="000000"/>
          <w:sz w:val="20"/>
          <w:szCs w:val="20"/>
        </w:rPr>
        <w:t xml:space="preserve"> Opportunities will be provided for you to sign up by visiting the "Important Links and Forms" tab at hhslax.org. If you do not sign </w:t>
      </w:r>
      <w:proofErr w:type="gramStart"/>
      <w:r w:rsidR="00F933A4">
        <w:rPr>
          <w:rFonts w:ascii="Arial" w:hAnsi="Arial" w:cs="Arial"/>
          <w:color w:val="000000"/>
          <w:sz w:val="20"/>
          <w:szCs w:val="20"/>
        </w:rPr>
        <w:t>up</w:t>
      </w:r>
      <w:proofErr w:type="gramEnd"/>
      <w:r w:rsidR="00F933A4">
        <w:rPr>
          <w:rFonts w:ascii="Arial" w:hAnsi="Arial" w:cs="Arial"/>
          <w:color w:val="000000"/>
          <w:sz w:val="20"/>
          <w:szCs w:val="20"/>
        </w:rPr>
        <w:t xml:space="preserve"> you will be assigned.  There will be opportunities to help with Purdue basketball concessions and the funds earned will go toward your fees.  Purdue Basketball does not count toward volunteer requirements. </w:t>
      </w:r>
    </w:p>
    <w:bookmarkEnd w:id="3"/>
    <w:bookmarkEnd w:id="4"/>
    <w:bookmarkEnd w:id="5"/>
    <w:p w:rsidR="00A46A61" w:rsidRDefault="00A46A61">
      <w:pPr>
        <w:pBdr>
          <w:top w:val="nil"/>
          <w:left w:val="nil"/>
          <w:bottom w:val="nil"/>
          <w:right w:val="nil"/>
          <w:between w:val="nil"/>
        </w:pBdr>
        <w:spacing w:after="120" w:line="240" w:lineRule="auto"/>
        <w:rPr>
          <w:rFonts w:ascii="Arial" w:eastAsia="Arial" w:hAnsi="Arial" w:cs="Arial"/>
          <w:b/>
          <w:color w:val="000000"/>
          <w:sz w:val="20"/>
          <w:szCs w:val="20"/>
        </w:rPr>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5"/>
        <w:gridCol w:w="1031"/>
      </w:tblGrid>
      <w:tr w:rsidR="00A46A61" w:rsidTr="009661C5">
        <w:tc>
          <w:tcPr>
            <w:tcW w:w="9985" w:type="dxa"/>
          </w:tcPr>
          <w:p w:rsidR="00A46A61" w:rsidRDefault="00553936">
            <w:pPr>
              <w:pBdr>
                <w:top w:val="nil"/>
                <w:left w:val="nil"/>
                <w:bottom w:val="nil"/>
                <w:right w:val="nil"/>
                <w:between w:val="nil"/>
              </w:pBdr>
              <w:spacing w:before="60" w:after="60"/>
              <w:rPr>
                <w:rFonts w:ascii="Arial" w:eastAsia="Arial" w:hAnsi="Arial" w:cs="Arial"/>
                <w:b/>
                <w:color w:val="000000"/>
                <w:sz w:val="20"/>
                <w:szCs w:val="20"/>
                <w:highlight w:val="white"/>
              </w:rPr>
            </w:pPr>
            <w:r>
              <w:rPr>
                <w:rFonts w:ascii="Arial" w:eastAsia="Arial" w:hAnsi="Arial" w:cs="Arial"/>
                <w:b/>
                <w:color w:val="000000"/>
                <w:sz w:val="20"/>
                <w:szCs w:val="20"/>
                <w:highlight w:val="white"/>
              </w:rPr>
              <w:t>Club fees*</w:t>
            </w:r>
            <w:r>
              <w:rPr>
                <w:rFonts w:ascii="Arial" w:eastAsia="Arial" w:hAnsi="Arial" w:cs="Arial"/>
                <w:b/>
                <w:color w:val="000000"/>
                <w:sz w:val="20"/>
                <w:szCs w:val="20"/>
                <w:highlight w:val="white"/>
              </w:rPr>
              <w:tab/>
            </w:r>
          </w:p>
          <w:p w:rsidR="008F7D06" w:rsidRDefault="008F7D06" w:rsidP="008F7D06">
            <w:pPr>
              <w:spacing w:after="60"/>
              <w:rPr>
                <w:rFonts w:ascii="Arial" w:eastAsia="Arial" w:hAnsi="Arial" w:cs="Arial"/>
                <w:b/>
                <w:color w:val="000000"/>
                <w:sz w:val="20"/>
                <w:szCs w:val="20"/>
                <w:highlight w:val="yellow"/>
              </w:rPr>
            </w:pPr>
            <w:r>
              <w:rPr>
                <w:rFonts w:ascii="Arial" w:eastAsia="Arial" w:hAnsi="Arial" w:cs="Arial"/>
                <w:color w:val="000000"/>
                <w:sz w:val="20"/>
                <w:szCs w:val="20"/>
              </w:rPr>
              <w:t xml:space="preserve">Volunteering is important to our success and helps keep costs as low as possible.  Beginning this year each player registered (or </w:t>
            </w:r>
            <w:r>
              <w:rPr>
                <w:rFonts w:ascii="Arial" w:eastAsia="Arial" w:hAnsi="Arial" w:cs="Arial"/>
                <w:sz w:val="20"/>
                <w:szCs w:val="20"/>
              </w:rPr>
              <w:t xml:space="preserve">their parent / guardian) must sign up to volunteer for at least 2 activities.  </w:t>
            </w:r>
            <w:r>
              <w:rPr>
                <w:rFonts w:ascii="Arial" w:eastAsia="Arial" w:hAnsi="Arial" w:cs="Arial"/>
                <w:color w:val="000000"/>
                <w:sz w:val="20"/>
                <w:szCs w:val="20"/>
              </w:rPr>
              <w:t xml:space="preserve">Sign up to volunteer at the call-out meeting or online. </w:t>
            </w:r>
            <w:r>
              <w:rPr>
                <w:rFonts w:ascii="Arial" w:eastAsia="Arial" w:hAnsi="Arial" w:cs="Arial"/>
                <w:sz w:val="20"/>
                <w:szCs w:val="20"/>
              </w:rPr>
              <w:t xml:space="preserve">If you do not sign up to </w:t>
            </w:r>
            <w:proofErr w:type="gramStart"/>
            <w:r>
              <w:rPr>
                <w:rFonts w:ascii="Arial" w:eastAsia="Arial" w:hAnsi="Arial" w:cs="Arial"/>
                <w:sz w:val="20"/>
                <w:szCs w:val="20"/>
              </w:rPr>
              <w:t>voluntee</w:t>
            </w:r>
            <w:r w:rsidR="009661C5">
              <w:rPr>
                <w:rFonts w:ascii="Arial" w:eastAsia="Arial" w:hAnsi="Arial" w:cs="Arial"/>
                <w:sz w:val="20"/>
                <w:szCs w:val="20"/>
              </w:rPr>
              <w:t>r</w:t>
            </w:r>
            <w:proofErr w:type="gramEnd"/>
            <w:r w:rsidR="009661C5">
              <w:rPr>
                <w:rFonts w:ascii="Arial" w:eastAsia="Arial" w:hAnsi="Arial" w:cs="Arial"/>
                <w:sz w:val="20"/>
                <w:szCs w:val="20"/>
              </w:rPr>
              <w:t xml:space="preserve"> </w:t>
            </w:r>
            <w:r>
              <w:rPr>
                <w:rFonts w:ascii="Arial" w:eastAsia="Arial" w:hAnsi="Arial" w:cs="Arial"/>
                <w:sz w:val="20"/>
                <w:szCs w:val="20"/>
              </w:rPr>
              <w:t>you will be assigned to an activity.</w:t>
            </w:r>
          </w:p>
          <w:p w:rsidR="00A46A61" w:rsidRDefault="008F7D06" w:rsidP="008F7D06">
            <w:pPr>
              <w:rPr>
                <w:rFonts w:ascii="Arial" w:eastAsia="Arial" w:hAnsi="Arial" w:cs="Arial"/>
                <w:i/>
                <w:sz w:val="20"/>
                <w:szCs w:val="20"/>
              </w:rPr>
            </w:pPr>
            <w:r>
              <w:rPr>
                <w:rFonts w:ascii="Arial" w:eastAsia="Arial" w:hAnsi="Arial" w:cs="Arial"/>
                <w:i/>
                <w:sz w:val="20"/>
                <w:szCs w:val="20"/>
              </w:rPr>
              <w:t>*Club fee scholarships are available if needed.  Contact a board member for more information.  Players who are awarded scholarships must complete at least 2 volunteer activities.</w:t>
            </w:r>
          </w:p>
        </w:tc>
        <w:tc>
          <w:tcPr>
            <w:tcW w:w="1031" w:type="dxa"/>
          </w:tcPr>
          <w:p w:rsidR="008F7D06" w:rsidRDefault="008F7D06">
            <w:pPr>
              <w:pBdr>
                <w:top w:val="nil"/>
                <w:left w:val="nil"/>
                <w:bottom w:val="nil"/>
                <w:right w:val="nil"/>
                <w:between w:val="nil"/>
              </w:pBdr>
              <w:spacing w:before="60" w:after="60"/>
              <w:rPr>
                <w:rFonts w:ascii="Arial" w:eastAsia="Arial" w:hAnsi="Arial" w:cs="Arial"/>
                <w:color w:val="000000"/>
                <w:sz w:val="20"/>
                <w:szCs w:val="20"/>
                <w:highlight w:val="yellow"/>
              </w:rPr>
            </w:pPr>
          </w:p>
          <w:p w:rsidR="008F7D06" w:rsidRDefault="008F7D06">
            <w:pPr>
              <w:pBdr>
                <w:top w:val="nil"/>
                <w:left w:val="nil"/>
                <w:bottom w:val="nil"/>
                <w:right w:val="nil"/>
                <w:between w:val="nil"/>
              </w:pBdr>
              <w:spacing w:before="60" w:after="60"/>
              <w:rPr>
                <w:rFonts w:ascii="Arial" w:eastAsia="Arial" w:hAnsi="Arial" w:cs="Arial"/>
                <w:color w:val="000000"/>
                <w:sz w:val="20"/>
                <w:szCs w:val="20"/>
                <w:highlight w:val="yellow"/>
              </w:rPr>
            </w:pPr>
          </w:p>
          <w:p w:rsidR="00A46A61" w:rsidRPr="009661C5" w:rsidRDefault="00553936">
            <w:pPr>
              <w:pBdr>
                <w:top w:val="nil"/>
                <w:left w:val="nil"/>
                <w:bottom w:val="nil"/>
                <w:right w:val="nil"/>
                <w:between w:val="nil"/>
              </w:pBdr>
              <w:spacing w:before="60" w:after="60"/>
              <w:rPr>
                <w:rFonts w:ascii="Arial" w:eastAsia="Arial" w:hAnsi="Arial" w:cs="Arial"/>
                <w:b/>
                <w:i/>
                <w:color w:val="000000"/>
                <w:sz w:val="20"/>
                <w:szCs w:val="20"/>
                <w:highlight w:val="yellow"/>
              </w:rPr>
            </w:pPr>
            <w:r w:rsidRPr="009661C5">
              <w:rPr>
                <w:rFonts w:ascii="Arial" w:eastAsia="Arial" w:hAnsi="Arial" w:cs="Arial"/>
                <w:b/>
                <w:color w:val="000000"/>
                <w:sz w:val="20"/>
                <w:szCs w:val="20"/>
              </w:rPr>
              <w:t>$2</w:t>
            </w:r>
            <w:r w:rsidRPr="009661C5">
              <w:rPr>
                <w:rFonts w:ascii="Arial" w:eastAsia="Arial" w:hAnsi="Arial" w:cs="Arial"/>
                <w:b/>
                <w:sz w:val="20"/>
                <w:szCs w:val="20"/>
              </w:rPr>
              <w:t>25</w:t>
            </w:r>
            <w:r w:rsidRPr="009661C5">
              <w:rPr>
                <w:rFonts w:ascii="Arial" w:eastAsia="Arial" w:hAnsi="Arial" w:cs="Arial"/>
                <w:b/>
                <w:color w:val="000000"/>
                <w:sz w:val="20"/>
                <w:szCs w:val="20"/>
              </w:rPr>
              <w:t>.00*</w:t>
            </w:r>
          </w:p>
        </w:tc>
      </w:tr>
      <w:tr w:rsidR="00A46A61" w:rsidTr="009661C5">
        <w:tc>
          <w:tcPr>
            <w:tcW w:w="9985" w:type="dxa"/>
          </w:tcPr>
          <w:p w:rsidR="00A46A61" w:rsidRPr="009661C5" w:rsidRDefault="00553936">
            <w:pPr>
              <w:pBdr>
                <w:top w:val="nil"/>
                <w:left w:val="nil"/>
                <w:bottom w:val="nil"/>
                <w:right w:val="nil"/>
                <w:between w:val="nil"/>
              </w:pBdr>
              <w:spacing w:before="60" w:after="60"/>
              <w:rPr>
                <w:rFonts w:ascii="Arial" w:eastAsia="Arial" w:hAnsi="Arial" w:cs="Arial"/>
                <w:b/>
                <w:color w:val="000000"/>
                <w:sz w:val="20"/>
                <w:szCs w:val="20"/>
                <w:highlight w:val="white"/>
              </w:rPr>
            </w:pPr>
            <w:r w:rsidRPr="009661C5">
              <w:rPr>
                <w:rFonts w:ascii="Arial" w:eastAsia="Arial" w:hAnsi="Arial" w:cs="Arial"/>
                <w:b/>
                <w:color w:val="000000"/>
                <w:sz w:val="20"/>
                <w:szCs w:val="20"/>
                <w:highlight w:val="white"/>
              </w:rPr>
              <w:t xml:space="preserve">Travel Fees </w:t>
            </w:r>
            <w:r w:rsidR="004729E7" w:rsidRPr="009661C5">
              <w:rPr>
                <w:rFonts w:ascii="Arial" w:eastAsia="Arial" w:hAnsi="Arial" w:cs="Arial"/>
                <w:b/>
                <w:color w:val="000000"/>
                <w:sz w:val="20"/>
                <w:szCs w:val="20"/>
                <w:highlight w:val="white"/>
              </w:rPr>
              <w:t xml:space="preserve">- </w:t>
            </w:r>
            <w:r w:rsidRPr="009661C5">
              <w:rPr>
                <w:rFonts w:ascii="Arial" w:eastAsia="Arial" w:hAnsi="Arial" w:cs="Arial"/>
                <w:b/>
                <w:color w:val="000000"/>
                <w:sz w:val="20"/>
                <w:szCs w:val="20"/>
                <w:highlight w:val="white"/>
              </w:rPr>
              <w:t>Bus Transportation to / from HHS for away games</w:t>
            </w:r>
            <w:r w:rsidRPr="009661C5">
              <w:rPr>
                <w:rFonts w:ascii="Arial" w:eastAsia="Arial" w:hAnsi="Arial" w:cs="Arial"/>
                <w:b/>
                <w:color w:val="000000"/>
                <w:sz w:val="20"/>
                <w:szCs w:val="20"/>
                <w:highlight w:val="white"/>
              </w:rPr>
              <w:tab/>
            </w:r>
            <w:r w:rsidR="009661C5" w:rsidRPr="009661C5">
              <w:rPr>
                <w:rFonts w:ascii="Arial" w:eastAsia="Arial" w:hAnsi="Arial" w:cs="Arial"/>
                <w:b/>
                <w:color w:val="000000"/>
                <w:sz w:val="20"/>
                <w:szCs w:val="20"/>
                <w:highlight w:val="white"/>
              </w:rPr>
              <w:t>- mandatory</w:t>
            </w:r>
          </w:p>
        </w:tc>
        <w:tc>
          <w:tcPr>
            <w:tcW w:w="1031" w:type="dxa"/>
          </w:tcPr>
          <w:p w:rsidR="00A46A61" w:rsidRPr="009661C5" w:rsidRDefault="00553936">
            <w:pPr>
              <w:pBdr>
                <w:top w:val="nil"/>
                <w:left w:val="nil"/>
                <w:bottom w:val="nil"/>
                <w:right w:val="nil"/>
                <w:between w:val="nil"/>
              </w:pBdr>
              <w:spacing w:before="60" w:after="60"/>
              <w:rPr>
                <w:rFonts w:ascii="Arial" w:eastAsia="Arial" w:hAnsi="Arial" w:cs="Arial"/>
                <w:b/>
                <w:color w:val="000000"/>
                <w:sz w:val="20"/>
                <w:szCs w:val="20"/>
                <w:highlight w:val="white"/>
              </w:rPr>
            </w:pPr>
            <w:r w:rsidRPr="009661C5">
              <w:rPr>
                <w:rFonts w:ascii="Arial" w:eastAsia="Arial" w:hAnsi="Arial" w:cs="Arial"/>
                <w:b/>
                <w:color w:val="000000"/>
                <w:sz w:val="20"/>
                <w:szCs w:val="20"/>
                <w:highlight w:val="white"/>
              </w:rPr>
              <w:t>$ 40.00</w:t>
            </w:r>
          </w:p>
        </w:tc>
      </w:tr>
      <w:tr w:rsidR="00A46A61" w:rsidTr="009661C5">
        <w:trPr>
          <w:trHeight w:val="2258"/>
        </w:trPr>
        <w:tc>
          <w:tcPr>
            <w:tcW w:w="9985" w:type="dxa"/>
          </w:tcPr>
          <w:p w:rsidR="008904D8" w:rsidRDefault="00553936"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b/>
                <w:color w:val="000000"/>
                <w:sz w:val="20"/>
                <w:szCs w:val="20"/>
                <w:highlight w:val="white"/>
              </w:rPr>
              <w:t>Uniform Fees [for new players</w:t>
            </w:r>
            <w:r w:rsidR="004729E7">
              <w:rPr>
                <w:rFonts w:ascii="Arial" w:eastAsia="Arial" w:hAnsi="Arial" w:cs="Arial"/>
                <w:b/>
                <w:color w:val="000000"/>
                <w:sz w:val="20"/>
                <w:szCs w:val="20"/>
                <w:highlight w:val="white"/>
              </w:rPr>
              <w:t xml:space="preserve"> or as needed for returning players.]</w:t>
            </w:r>
            <w:r>
              <w:rPr>
                <w:rFonts w:ascii="Arial" w:eastAsia="Arial" w:hAnsi="Arial" w:cs="Arial"/>
                <w:b/>
                <w:color w:val="000000"/>
                <w:sz w:val="20"/>
                <w:szCs w:val="20"/>
                <w:highlight w:val="white"/>
              </w:rPr>
              <w:tab/>
            </w:r>
            <w:r>
              <w:rPr>
                <w:rFonts w:ascii="Arial" w:eastAsia="Arial" w:hAnsi="Arial" w:cs="Arial"/>
                <w:color w:val="000000"/>
                <w:sz w:val="20"/>
                <w:szCs w:val="20"/>
                <w:highlight w:val="white"/>
              </w:rPr>
              <w:t xml:space="preserve"> </w:t>
            </w:r>
          </w:p>
          <w:p w:rsidR="008904D8" w:rsidRDefault="008904D8" w:rsidP="008904D8">
            <w:pPr>
              <w:pBdr>
                <w:top w:val="nil"/>
                <w:left w:val="nil"/>
                <w:bottom w:val="nil"/>
                <w:right w:val="nil"/>
                <w:between w:val="nil"/>
              </w:pBdr>
              <w:spacing w:after="4"/>
              <w:rPr>
                <w:rFonts w:ascii="Arial" w:eastAsia="Arial" w:hAnsi="Arial" w:cs="Arial"/>
                <w:color w:val="000000"/>
                <w:sz w:val="20"/>
                <w:szCs w:val="20"/>
                <w:highlight w:val="white"/>
              </w:rPr>
            </w:pPr>
          </w:p>
          <w:p w:rsidR="00A46A61" w:rsidRDefault="00553936"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Game shorts</w:t>
            </w:r>
            <w:r w:rsidR="004729E7">
              <w:rPr>
                <w:rFonts w:ascii="Arial" w:eastAsia="Arial" w:hAnsi="Arial" w:cs="Arial"/>
                <w:color w:val="000000"/>
                <w:sz w:val="20"/>
                <w:szCs w:val="20"/>
                <w:highlight w:val="white"/>
              </w:rPr>
              <w:t xml:space="preserve"> – </w:t>
            </w:r>
            <w:r w:rsidR="004729E7" w:rsidRPr="004729E7">
              <w:rPr>
                <w:rFonts w:ascii="Arial" w:eastAsia="Arial" w:hAnsi="Arial" w:cs="Arial"/>
                <w:b/>
                <w:color w:val="000000"/>
                <w:sz w:val="20"/>
                <w:szCs w:val="20"/>
                <w:highlight w:val="white"/>
              </w:rPr>
              <w:t xml:space="preserve">mandatory    </w:t>
            </w:r>
            <w:r w:rsidR="004729E7">
              <w:rPr>
                <w:rFonts w:ascii="Arial" w:eastAsia="Arial" w:hAnsi="Arial" w:cs="Arial"/>
                <w:color w:val="000000"/>
                <w:sz w:val="20"/>
                <w:szCs w:val="20"/>
                <w:highlight w:val="white"/>
              </w:rPr>
              <w:t xml:space="preserve">                                                     </w:t>
            </w:r>
          </w:p>
          <w:p w:rsidR="00A46A61" w:rsidRDefault="00553936"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Home and Away game jerseys</w:t>
            </w:r>
            <w:r w:rsidR="004729E7">
              <w:rPr>
                <w:rFonts w:ascii="Arial" w:eastAsia="Arial" w:hAnsi="Arial" w:cs="Arial"/>
                <w:color w:val="000000"/>
                <w:sz w:val="20"/>
                <w:szCs w:val="20"/>
                <w:highlight w:val="white"/>
              </w:rPr>
              <w:t xml:space="preserve"> (Set of 2) - </w:t>
            </w:r>
            <w:r w:rsidR="004729E7" w:rsidRPr="004729E7">
              <w:rPr>
                <w:rFonts w:ascii="Arial" w:eastAsia="Arial" w:hAnsi="Arial" w:cs="Arial"/>
                <w:b/>
                <w:color w:val="000000"/>
                <w:sz w:val="20"/>
                <w:szCs w:val="20"/>
                <w:highlight w:val="white"/>
              </w:rPr>
              <w:t>mandatory</w:t>
            </w:r>
          </w:p>
          <w:p w:rsidR="00A46A61" w:rsidRDefault="00553936" w:rsidP="008904D8">
            <w:pPr>
              <w:pBdr>
                <w:top w:val="nil"/>
                <w:left w:val="nil"/>
                <w:bottom w:val="nil"/>
                <w:right w:val="nil"/>
                <w:between w:val="nil"/>
              </w:pBdr>
              <w:spacing w:after="4"/>
              <w:rPr>
                <w:rFonts w:ascii="Arial" w:eastAsia="Arial" w:hAnsi="Arial" w:cs="Arial"/>
                <w:b/>
                <w:color w:val="000000"/>
                <w:sz w:val="20"/>
                <w:szCs w:val="20"/>
                <w:highlight w:val="white"/>
              </w:rPr>
            </w:pPr>
            <w:r>
              <w:rPr>
                <w:rFonts w:ascii="Arial" w:eastAsia="Arial" w:hAnsi="Arial" w:cs="Arial"/>
                <w:color w:val="000000"/>
                <w:sz w:val="20"/>
                <w:szCs w:val="20"/>
                <w:highlight w:val="white"/>
              </w:rPr>
              <w:t>Practice Pinnie</w:t>
            </w:r>
            <w:r w:rsidR="004729E7">
              <w:rPr>
                <w:rFonts w:ascii="Arial" w:eastAsia="Arial" w:hAnsi="Arial" w:cs="Arial"/>
                <w:color w:val="000000"/>
                <w:sz w:val="20"/>
                <w:szCs w:val="20"/>
                <w:highlight w:val="white"/>
              </w:rPr>
              <w:t xml:space="preserve"> – </w:t>
            </w:r>
            <w:r w:rsidR="004729E7" w:rsidRPr="004729E7">
              <w:rPr>
                <w:rFonts w:ascii="Arial" w:eastAsia="Arial" w:hAnsi="Arial" w:cs="Arial"/>
                <w:b/>
                <w:color w:val="000000"/>
                <w:sz w:val="20"/>
                <w:szCs w:val="20"/>
                <w:highlight w:val="white"/>
              </w:rPr>
              <w:t xml:space="preserve">mandatory </w:t>
            </w:r>
          </w:p>
          <w:p w:rsidR="000F3C91" w:rsidRDefault="000F3C91" w:rsidP="008904D8">
            <w:pPr>
              <w:pBdr>
                <w:top w:val="nil"/>
                <w:left w:val="nil"/>
                <w:bottom w:val="nil"/>
                <w:right w:val="nil"/>
                <w:between w:val="nil"/>
              </w:pBdr>
              <w:spacing w:after="4"/>
              <w:rPr>
                <w:rFonts w:ascii="Arial" w:eastAsia="Arial" w:hAnsi="Arial" w:cs="Arial"/>
                <w:color w:val="000000"/>
                <w:sz w:val="20"/>
                <w:szCs w:val="20"/>
                <w:highlight w:val="white"/>
              </w:rPr>
            </w:pPr>
          </w:p>
          <w:p w:rsidR="00173315" w:rsidRDefault="00173315"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Warm Ups (Optional)</w:t>
            </w:r>
          </w:p>
          <w:p w:rsidR="00AC492D" w:rsidRDefault="00AC492D"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        Tops</w:t>
            </w:r>
          </w:p>
          <w:p w:rsidR="00AC492D" w:rsidRDefault="00AC492D"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        Bottoms</w:t>
            </w:r>
          </w:p>
          <w:p w:rsidR="009661C5" w:rsidRDefault="009661C5" w:rsidP="008904D8">
            <w:pPr>
              <w:pBdr>
                <w:top w:val="nil"/>
                <w:left w:val="nil"/>
                <w:bottom w:val="nil"/>
                <w:right w:val="nil"/>
                <w:between w:val="nil"/>
              </w:pBdr>
              <w:spacing w:after="4"/>
              <w:rPr>
                <w:rFonts w:ascii="Arial" w:eastAsia="Arial" w:hAnsi="Arial" w:cs="Arial"/>
                <w:color w:val="000000"/>
                <w:sz w:val="20"/>
                <w:szCs w:val="20"/>
                <w:highlight w:val="white"/>
              </w:rPr>
            </w:pPr>
          </w:p>
          <w:p w:rsidR="00173315" w:rsidRDefault="00173315"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Club T-shirt included with fees</w:t>
            </w:r>
          </w:p>
          <w:p w:rsidR="009661C5" w:rsidRDefault="009661C5" w:rsidP="008904D8">
            <w:pPr>
              <w:pBdr>
                <w:top w:val="nil"/>
                <w:left w:val="nil"/>
                <w:bottom w:val="nil"/>
                <w:right w:val="nil"/>
                <w:between w:val="nil"/>
              </w:pBdr>
              <w:spacing w:after="4"/>
              <w:rPr>
                <w:rFonts w:ascii="Arial" w:eastAsia="Arial" w:hAnsi="Arial" w:cs="Arial"/>
                <w:color w:val="000000"/>
                <w:sz w:val="20"/>
                <w:szCs w:val="20"/>
                <w:highlight w:val="white"/>
              </w:rPr>
            </w:pPr>
          </w:p>
        </w:tc>
        <w:tc>
          <w:tcPr>
            <w:tcW w:w="1031" w:type="dxa"/>
          </w:tcPr>
          <w:p w:rsidR="008904D8" w:rsidRPr="008904D8" w:rsidRDefault="008904D8" w:rsidP="008904D8">
            <w:pPr>
              <w:pBdr>
                <w:top w:val="nil"/>
                <w:left w:val="nil"/>
                <w:bottom w:val="nil"/>
                <w:right w:val="nil"/>
                <w:between w:val="nil"/>
              </w:pBdr>
              <w:spacing w:after="4"/>
              <w:rPr>
                <w:rFonts w:ascii="Arial" w:eastAsia="Arial" w:hAnsi="Arial" w:cs="Arial"/>
                <w:b/>
                <w:color w:val="000000"/>
                <w:sz w:val="20"/>
                <w:szCs w:val="20"/>
                <w:highlight w:val="white"/>
              </w:rPr>
            </w:pPr>
          </w:p>
          <w:p w:rsidR="00AC492D" w:rsidRDefault="00AC492D" w:rsidP="008904D8">
            <w:pPr>
              <w:pBdr>
                <w:top w:val="nil"/>
                <w:left w:val="nil"/>
                <w:bottom w:val="nil"/>
                <w:right w:val="nil"/>
                <w:between w:val="nil"/>
              </w:pBdr>
              <w:spacing w:after="4"/>
              <w:rPr>
                <w:rFonts w:ascii="Arial" w:eastAsia="Arial" w:hAnsi="Arial" w:cs="Arial"/>
                <w:color w:val="000000"/>
                <w:sz w:val="20"/>
                <w:szCs w:val="20"/>
                <w:highlight w:val="white"/>
              </w:rPr>
            </w:pPr>
          </w:p>
          <w:p w:rsidR="008904D8" w:rsidRPr="008904D8" w:rsidRDefault="008904D8" w:rsidP="008904D8">
            <w:pPr>
              <w:pBdr>
                <w:top w:val="nil"/>
                <w:left w:val="nil"/>
                <w:bottom w:val="nil"/>
                <w:right w:val="nil"/>
                <w:between w:val="nil"/>
              </w:pBdr>
              <w:spacing w:after="4"/>
              <w:rPr>
                <w:rFonts w:ascii="Arial" w:eastAsia="Arial" w:hAnsi="Arial" w:cs="Arial"/>
                <w:b/>
                <w:color w:val="000000"/>
                <w:sz w:val="20"/>
                <w:szCs w:val="20"/>
                <w:highlight w:val="white"/>
              </w:rPr>
            </w:pPr>
            <w:r w:rsidRPr="008904D8">
              <w:rPr>
                <w:rFonts w:ascii="Arial" w:eastAsia="Arial" w:hAnsi="Arial" w:cs="Arial"/>
                <w:b/>
                <w:color w:val="000000"/>
                <w:sz w:val="20"/>
                <w:szCs w:val="20"/>
                <w:highlight w:val="white"/>
              </w:rPr>
              <w:t>$25.00</w:t>
            </w:r>
          </w:p>
          <w:p w:rsidR="008904D8" w:rsidRPr="008904D8" w:rsidRDefault="008904D8" w:rsidP="008904D8">
            <w:pPr>
              <w:pBdr>
                <w:top w:val="nil"/>
                <w:left w:val="nil"/>
                <w:bottom w:val="nil"/>
                <w:right w:val="nil"/>
                <w:between w:val="nil"/>
              </w:pBdr>
              <w:spacing w:after="4"/>
              <w:rPr>
                <w:rFonts w:ascii="Arial" w:eastAsia="Arial" w:hAnsi="Arial" w:cs="Arial"/>
                <w:b/>
                <w:color w:val="000000"/>
                <w:sz w:val="20"/>
                <w:szCs w:val="20"/>
                <w:highlight w:val="white"/>
              </w:rPr>
            </w:pPr>
            <w:r w:rsidRPr="008904D8">
              <w:rPr>
                <w:rFonts w:ascii="Arial" w:eastAsia="Arial" w:hAnsi="Arial" w:cs="Arial"/>
                <w:b/>
                <w:color w:val="000000"/>
                <w:sz w:val="20"/>
                <w:szCs w:val="20"/>
                <w:highlight w:val="white"/>
              </w:rPr>
              <w:t>$70.00</w:t>
            </w:r>
          </w:p>
          <w:p w:rsidR="008904D8" w:rsidRPr="008904D8" w:rsidRDefault="008904D8" w:rsidP="008904D8">
            <w:pPr>
              <w:pBdr>
                <w:top w:val="nil"/>
                <w:left w:val="nil"/>
                <w:bottom w:val="nil"/>
                <w:right w:val="nil"/>
                <w:between w:val="nil"/>
              </w:pBdr>
              <w:spacing w:after="4"/>
              <w:rPr>
                <w:rFonts w:ascii="Arial" w:eastAsia="Arial" w:hAnsi="Arial" w:cs="Arial"/>
                <w:b/>
                <w:color w:val="000000"/>
                <w:sz w:val="20"/>
                <w:szCs w:val="20"/>
                <w:highlight w:val="white"/>
              </w:rPr>
            </w:pPr>
            <w:r w:rsidRPr="008904D8">
              <w:rPr>
                <w:rFonts w:ascii="Arial" w:eastAsia="Arial" w:hAnsi="Arial" w:cs="Arial"/>
                <w:b/>
                <w:color w:val="000000"/>
                <w:sz w:val="20"/>
                <w:szCs w:val="20"/>
                <w:highlight w:val="white"/>
              </w:rPr>
              <w:t>$16.00</w:t>
            </w:r>
          </w:p>
          <w:p w:rsidR="008904D8" w:rsidRDefault="008904D8" w:rsidP="008904D8">
            <w:pPr>
              <w:pBdr>
                <w:top w:val="nil"/>
                <w:left w:val="nil"/>
                <w:bottom w:val="nil"/>
                <w:right w:val="nil"/>
                <w:between w:val="nil"/>
              </w:pBdr>
              <w:spacing w:after="4"/>
              <w:rPr>
                <w:rFonts w:ascii="Arial" w:eastAsia="Arial" w:hAnsi="Arial" w:cs="Arial"/>
                <w:color w:val="000000"/>
                <w:sz w:val="20"/>
                <w:szCs w:val="20"/>
                <w:highlight w:val="white"/>
              </w:rPr>
            </w:pPr>
          </w:p>
          <w:p w:rsidR="008904D8" w:rsidRDefault="008904D8" w:rsidP="008904D8">
            <w:pPr>
              <w:pBdr>
                <w:top w:val="nil"/>
                <w:left w:val="nil"/>
                <w:bottom w:val="nil"/>
                <w:right w:val="nil"/>
                <w:between w:val="nil"/>
              </w:pBdr>
              <w:spacing w:after="4"/>
              <w:rPr>
                <w:rFonts w:ascii="Arial" w:eastAsia="Arial" w:hAnsi="Arial" w:cs="Arial"/>
                <w:color w:val="000000"/>
                <w:sz w:val="20"/>
                <w:szCs w:val="20"/>
                <w:highlight w:val="white"/>
              </w:rPr>
            </w:pPr>
          </w:p>
          <w:p w:rsidR="008904D8" w:rsidRPr="008904D8" w:rsidRDefault="00C60632"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$45.00</w:t>
            </w:r>
          </w:p>
          <w:p w:rsidR="008904D8" w:rsidRDefault="00C60632" w:rsidP="008904D8">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$30.00</w:t>
            </w:r>
          </w:p>
          <w:p w:rsidR="009661C5" w:rsidRPr="008904D8" w:rsidRDefault="009661C5" w:rsidP="008904D8">
            <w:pPr>
              <w:pBdr>
                <w:top w:val="nil"/>
                <w:left w:val="nil"/>
                <w:bottom w:val="nil"/>
                <w:right w:val="nil"/>
                <w:between w:val="nil"/>
              </w:pBdr>
              <w:spacing w:after="4"/>
              <w:rPr>
                <w:rFonts w:ascii="Arial" w:eastAsia="Arial" w:hAnsi="Arial" w:cs="Arial"/>
                <w:color w:val="000000"/>
                <w:sz w:val="20"/>
                <w:szCs w:val="20"/>
                <w:highlight w:val="white"/>
              </w:rPr>
            </w:pPr>
          </w:p>
          <w:p w:rsidR="008904D8" w:rsidRPr="009661C5" w:rsidRDefault="008904D8" w:rsidP="008904D8">
            <w:pPr>
              <w:pBdr>
                <w:top w:val="nil"/>
                <w:left w:val="nil"/>
                <w:bottom w:val="nil"/>
                <w:right w:val="nil"/>
                <w:between w:val="nil"/>
              </w:pBdr>
              <w:spacing w:after="4"/>
              <w:rPr>
                <w:rFonts w:ascii="Arial" w:eastAsia="Arial" w:hAnsi="Arial" w:cs="Arial"/>
                <w:color w:val="000000"/>
                <w:sz w:val="18"/>
                <w:szCs w:val="18"/>
                <w:highlight w:val="white"/>
              </w:rPr>
            </w:pPr>
            <w:r w:rsidRPr="009661C5">
              <w:rPr>
                <w:rFonts w:ascii="Arial" w:eastAsia="Arial" w:hAnsi="Arial" w:cs="Arial"/>
                <w:color w:val="000000"/>
                <w:sz w:val="18"/>
                <w:szCs w:val="18"/>
                <w:highlight w:val="white"/>
              </w:rPr>
              <w:t>Included</w:t>
            </w:r>
          </w:p>
        </w:tc>
      </w:tr>
      <w:tr w:rsidR="00A46A61" w:rsidRPr="009661C5" w:rsidTr="009661C5">
        <w:tc>
          <w:tcPr>
            <w:tcW w:w="9985" w:type="dxa"/>
          </w:tcPr>
          <w:p w:rsidR="00A46A61" w:rsidRPr="009661C5" w:rsidRDefault="00553936">
            <w:pPr>
              <w:spacing w:before="60" w:after="60"/>
              <w:rPr>
                <w:rFonts w:ascii="Arial" w:eastAsia="Arial" w:hAnsi="Arial" w:cs="Arial"/>
                <w:b/>
                <w:sz w:val="20"/>
                <w:szCs w:val="20"/>
                <w:highlight w:val="white"/>
              </w:rPr>
            </w:pPr>
            <w:r w:rsidRPr="009661C5">
              <w:rPr>
                <w:rFonts w:ascii="Arial" w:eastAsia="Arial" w:hAnsi="Arial" w:cs="Arial"/>
                <w:b/>
                <w:sz w:val="20"/>
                <w:szCs w:val="20"/>
                <w:highlight w:val="white"/>
              </w:rPr>
              <w:t>US Lacrosse - players must join to meet IHSLA requirements and for insurance</w:t>
            </w:r>
            <w:r w:rsidR="009661C5" w:rsidRPr="009661C5">
              <w:rPr>
                <w:rFonts w:ascii="Arial" w:eastAsia="Arial" w:hAnsi="Arial" w:cs="Arial"/>
                <w:b/>
                <w:sz w:val="20"/>
                <w:szCs w:val="20"/>
                <w:highlight w:val="white"/>
              </w:rPr>
              <w:t xml:space="preserve"> - mandatory</w:t>
            </w:r>
          </w:p>
        </w:tc>
        <w:tc>
          <w:tcPr>
            <w:tcW w:w="1031" w:type="dxa"/>
          </w:tcPr>
          <w:p w:rsidR="00A46A61" w:rsidRPr="009661C5" w:rsidRDefault="00553936">
            <w:pPr>
              <w:spacing w:before="60" w:after="60"/>
              <w:rPr>
                <w:rFonts w:ascii="Arial" w:eastAsia="Arial" w:hAnsi="Arial" w:cs="Arial"/>
                <w:b/>
                <w:sz w:val="20"/>
                <w:szCs w:val="20"/>
              </w:rPr>
            </w:pPr>
            <w:r w:rsidRPr="009661C5">
              <w:rPr>
                <w:rFonts w:ascii="Arial" w:eastAsia="Arial" w:hAnsi="Arial" w:cs="Arial"/>
                <w:b/>
                <w:sz w:val="20"/>
                <w:szCs w:val="20"/>
                <w:highlight w:val="white"/>
              </w:rPr>
              <w:t xml:space="preserve">$ 35.00 </w:t>
            </w:r>
          </w:p>
        </w:tc>
      </w:tr>
    </w:tbl>
    <w:p w:rsidR="006D1E59" w:rsidRPr="009661C5" w:rsidRDefault="006D1E59">
      <w:pPr>
        <w:spacing w:after="120" w:line="240" w:lineRule="auto"/>
        <w:rPr>
          <w:rFonts w:ascii="Arial" w:eastAsia="Arial" w:hAnsi="Arial" w:cs="Arial"/>
          <w:b/>
          <w:sz w:val="20"/>
          <w:szCs w:val="20"/>
        </w:rPr>
      </w:pPr>
    </w:p>
    <w:p w:rsidR="00696CE3" w:rsidRDefault="00696CE3">
      <w:pPr>
        <w:spacing w:after="120" w:line="240" w:lineRule="auto"/>
        <w:rPr>
          <w:rFonts w:ascii="Arial" w:eastAsia="Arial" w:hAnsi="Arial" w:cs="Arial"/>
          <w:b/>
          <w:sz w:val="20"/>
          <w:szCs w:val="20"/>
        </w:rPr>
      </w:pPr>
    </w:p>
    <w:p w:rsidR="00696CE3" w:rsidRDefault="00696CE3">
      <w:pPr>
        <w:spacing w:after="120" w:line="240" w:lineRule="auto"/>
        <w:rPr>
          <w:rFonts w:ascii="Arial" w:eastAsia="Arial" w:hAnsi="Arial" w:cs="Arial"/>
          <w:b/>
          <w:sz w:val="20"/>
          <w:szCs w:val="20"/>
        </w:rPr>
      </w:pPr>
    </w:p>
    <w:p w:rsidR="00F135BD" w:rsidRDefault="00F135BD">
      <w:pPr>
        <w:spacing w:after="120" w:line="240" w:lineRule="auto"/>
        <w:rPr>
          <w:rFonts w:ascii="Arial" w:eastAsia="Arial" w:hAnsi="Arial" w:cs="Arial"/>
          <w:b/>
          <w:sz w:val="20"/>
          <w:szCs w:val="20"/>
        </w:rPr>
      </w:pPr>
    </w:p>
    <w:p w:rsidR="00A46A61" w:rsidRDefault="00553936">
      <w:pPr>
        <w:spacing w:after="120" w:line="240" w:lineRule="auto"/>
        <w:rPr>
          <w:rFonts w:ascii="Arial" w:eastAsia="Arial" w:hAnsi="Arial" w:cs="Arial"/>
          <w:b/>
          <w:sz w:val="20"/>
          <w:szCs w:val="20"/>
        </w:rPr>
      </w:pPr>
      <w:r>
        <w:rPr>
          <w:rFonts w:ascii="Arial" w:eastAsia="Arial" w:hAnsi="Arial" w:cs="Arial"/>
          <w:b/>
          <w:sz w:val="20"/>
          <w:szCs w:val="20"/>
        </w:rPr>
        <w:t>Required forms and Deadlines</w:t>
      </w:r>
    </w:p>
    <w:p w:rsidR="00A46A61" w:rsidRDefault="00553936">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Registration for Harrison </w:t>
      </w:r>
      <w:r w:rsidR="008558AE">
        <w:rPr>
          <w:rFonts w:ascii="Arial" w:eastAsia="Arial" w:hAnsi="Arial" w:cs="Arial"/>
          <w:color w:val="000000"/>
          <w:sz w:val="20"/>
          <w:szCs w:val="20"/>
        </w:rPr>
        <w:t>Lacrosse (</w:t>
      </w:r>
      <w:hyperlink r:id="rId9">
        <w:r>
          <w:rPr>
            <w:rFonts w:ascii="Arial" w:eastAsia="Arial" w:hAnsi="Arial" w:cs="Arial"/>
            <w:color w:val="0000FF"/>
            <w:sz w:val="20"/>
            <w:szCs w:val="20"/>
            <w:u w:val="single"/>
          </w:rPr>
          <w:t>www.hhslax.org</w:t>
        </w:r>
      </w:hyperlink>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2B6FE1">
        <w:rPr>
          <w:rFonts w:ascii="Arial" w:eastAsia="Arial" w:hAnsi="Arial" w:cs="Arial"/>
          <w:color w:val="000000"/>
          <w:sz w:val="20"/>
          <w:szCs w:val="20"/>
        </w:rPr>
        <w:tab/>
      </w:r>
      <w:r w:rsidR="002B6FE1">
        <w:rPr>
          <w:rFonts w:ascii="Arial" w:eastAsia="Arial" w:hAnsi="Arial" w:cs="Arial"/>
          <w:color w:val="000000"/>
          <w:sz w:val="20"/>
          <w:szCs w:val="20"/>
        </w:rPr>
        <w:tab/>
      </w:r>
      <w:r w:rsidR="002B6FE1">
        <w:rPr>
          <w:rFonts w:ascii="Arial" w:eastAsia="Arial" w:hAnsi="Arial" w:cs="Arial"/>
          <w:color w:val="000000"/>
          <w:sz w:val="20"/>
          <w:szCs w:val="20"/>
        </w:rPr>
        <w:tab/>
      </w:r>
      <w:r w:rsidR="008558AE">
        <w:rPr>
          <w:rFonts w:ascii="Arial" w:eastAsia="Arial" w:hAnsi="Arial" w:cs="Arial"/>
          <w:color w:val="000000"/>
          <w:sz w:val="20"/>
          <w:szCs w:val="20"/>
        </w:rPr>
        <w:t>February 1</w:t>
      </w:r>
    </w:p>
    <w:p w:rsidR="00A46A61" w:rsidRDefault="00A46A61">
      <w:pPr>
        <w:pBdr>
          <w:top w:val="nil"/>
          <w:left w:val="nil"/>
          <w:bottom w:val="nil"/>
          <w:right w:val="nil"/>
          <w:between w:val="nil"/>
        </w:pBdr>
        <w:spacing w:after="0" w:line="240" w:lineRule="auto"/>
        <w:ind w:left="720" w:hanging="720"/>
        <w:rPr>
          <w:rFonts w:ascii="Arial" w:eastAsia="Arial" w:hAnsi="Arial" w:cs="Arial"/>
          <w:color w:val="000000"/>
          <w:sz w:val="20"/>
          <w:szCs w:val="20"/>
        </w:rPr>
      </w:pPr>
    </w:p>
    <w:p w:rsidR="00A46A61" w:rsidRDefault="00553936">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Join US Lacrosse and provide USL membership number to HHS </w:t>
      </w:r>
      <w:r>
        <w:rPr>
          <w:rFonts w:ascii="Arial" w:eastAsia="Arial" w:hAnsi="Arial" w:cs="Arial"/>
          <w:color w:val="000000"/>
          <w:sz w:val="20"/>
          <w:szCs w:val="20"/>
        </w:rPr>
        <w:tab/>
      </w:r>
      <w:r w:rsidR="008558AE">
        <w:rPr>
          <w:rFonts w:ascii="Arial" w:eastAsia="Arial" w:hAnsi="Arial" w:cs="Arial"/>
          <w:color w:val="000000"/>
          <w:sz w:val="20"/>
          <w:szCs w:val="20"/>
        </w:rPr>
        <w:t>Lacrosse (</w:t>
      </w:r>
      <w:hyperlink r:id="rId10">
        <w:r>
          <w:rPr>
            <w:rFonts w:ascii="Arial" w:eastAsia="Arial" w:hAnsi="Arial" w:cs="Arial"/>
            <w:color w:val="0000FF"/>
            <w:sz w:val="20"/>
            <w:szCs w:val="20"/>
            <w:u w:val="single"/>
          </w:rPr>
          <w:t>https://www.uslacrosse.org/membership</w:t>
        </w:r>
      </w:hyperlink>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8558AE">
        <w:rPr>
          <w:rFonts w:ascii="Arial" w:eastAsia="Arial" w:hAnsi="Arial" w:cs="Arial"/>
          <w:color w:val="000000"/>
          <w:sz w:val="20"/>
          <w:szCs w:val="20"/>
        </w:rPr>
        <w:t>February 1</w:t>
      </w:r>
    </w:p>
    <w:p w:rsidR="00A46A61" w:rsidRDefault="00A46A61">
      <w:pPr>
        <w:pBdr>
          <w:top w:val="nil"/>
          <w:left w:val="nil"/>
          <w:bottom w:val="nil"/>
          <w:right w:val="nil"/>
          <w:between w:val="nil"/>
        </w:pBdr>
        <w:spacing w:after="0" w:line="240" w:lineRule="auto"/>
        <w:ind w:left="720" w:hanging="720"/>
        <w:rPr>
          <w:rFonts w:ascii="Arial" w:eastAsia="Arial" w:hAnsi="Arial" w:cs="Arial"/>
          <w:color w:val="000000"/>
          <w:sz w:val="20"/>
          <w:szCs w:val="20"/>
        </w:rPr>
      </w:pPr>
    </w:p>
    <w:p w:rsidR="008558AE" w:rsidRDefault="00553936">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Physical exam completed and form turned in</w:t>
      </w:r>
      <w:r w:rsidR="008558AE">
        <w:rPr>
          <w:rFonts w:ascii="Arial" w:eastAsia="Arial" w:hAnsi="Arial" w:cs="Arial"/>
          <w:color w:val="000000"/>
          <w:sz w:val="20"/>
          <w:szCs w:val="20"/>
        </w:rPr>
        <w:t xml:space="preserve"> </w:t>
      </w:r>
    </w:p>
    <w:p w:rsidR="00A46A61" w:rsidRDefault="008558AE" w:rsidP="008558AE">
      <w:pPr>
        <w:pBdr>
          <w:top w:val="nil"/>
          <w:left w:val="nil"/>
          <w:bottom w:val="nil"/>
          <w:right w:val="nil"/>
          <w:between w:val="nil"/>
        </w:pBdr>
        <w:spacing w:after="0" w:line="240" w:lineRule="auto"/>
        <w:ind w:firstLine="720"/>
        <w:rPr>
          <w:rFonts w:ascii="Arial" w:eastAsia="Arial" w:hAnsi="Arial" w:cs="Arial"/>
          <w:color w:val="000000"/>
          <w:sz w:val="20"/>
          <w:szCs w:val="20"/>
        </w:rPr>
      </w:pPr>
      <w:bookmarkStart w:id="6" w:name="_Hlk22722653"/>
      <w:r>
        <w:rPr>
          <w:rFonts w:ascii="Arial" w:eastAsia="Arial" w:hAnsi="Arial" w:cs="Arial"/>
          <w:color w:val="000000"/>
          <w:sz w:val="20"/>
          <w:szCs w:val="20"/>
        </w:rPr>
        <w:t>(If you have a physical on file at HHS please provide a copy.)</w:t>
      </w:r>
      <w:r w:rsidR="00553936">
        <w:rPr>
          <w:rFonts w:ascii="Arial" w:eastAsia="Arial" w:hAnsi="Arial" w:cs="Arial"/>
          <w:color w:val="000000"/>
          <w:sz w:val="20"/>
          <w:szCs w:val="20"/>
        </w:rPr>
        <w:tab/>
      </w:r>
      <w:bookmarkEnd w:id="6"/>
      <w:r w:rsidR="00553936">
        <w:rPr>
          <w:rFonts w:ascii="Arial" w:eastAsia="Arial" w:hAnsi="Arial" w:cs="Arial"/>
          <w:color w:val="000000"/>
          <w:sz w:val="20"/>
          <w:szCs w:val="20"/>
        </w:rPr>
        <w:tab/>
      </w:r>
      <w:r w:rsidR="00553936">
        <w:rPr>
          <w:rFonts w:ascii="Arial" w:eastAsia="Arial" w:hAnsi="Arial" w:cs="Arial"/>
          <w:color w:val="000000"/>
          <w:sz w:val="20"/>
          <w:szCs w:val="20"/>
        </w:rPr>
        <w:tab/>
        <w:t xml:space="preserve">  </w:t>
      </w:r>
      <w:r w:rsidR="00553936">
        <w:rPr>
          <w:rFonts w:ascii="Arial" w:eastAsia="Arial" w:hAnsi="Arial" w:cs="Arial"/>
          <w:color w:val="000000"/>
          <w:sz w:val="20"/>
          <w:szCs w:val="20"/>
        </w:rPr>
        <w:tab/>
      </w:r>
      <w:r w:rsidR="00553936">
        <w:rPr>
          <w:rFonts w:ascii="Arial" w:eastAsia="Arial" w:hAnsi="Arial" w:cs="Arial"/>
          <w:color w:val="000000"/>
          <w:sz w:val="20"/>
          <w:szCs w:val="20"/>
        </w:rPr>
        <w:tab/>
      </w:r>
      <w:r>
        <w:rPr>
          <w:rFonts w:ascii="Arial" w:eastAsia="Arial" w:hAnsi="Arial" w:cs="Arial"/>
          <w:color w:val="000000"/>
          <w:sz w:val="20"/>
          <w:szCs w:val="20"/>
        </w:rPr>
        <w:t>February 1</w:t>
      </w:r>
    </w:p>
    <w:p w:rsidR="00A46A61" w:rsidRDefault="00A46A61">
      <w:pPr>
        <w:pBdr>
          <w:top w:val="nil"/>
          <w:left w:val="nil"/>
          <w:bottom w:val="nil"/>
          <w:right w:val="nil"/>
          <w:between w:val="nil"/>
        </w:pBdr>
        <w:spacing w:after="0" w:line="240" w:lineRule="auto"/>
        <w:ind w:left="720" w:hanging="720"/>
        <w:rPr>
          <w:rFonts w:ascii="Arial" w:eastAsia="Arial" w:hAnsi="Arial" w:cs="Arial"/>
          <w:color w:val="000000"/>
          <w:sz w:val="20"/>
          <w:szCs w:val="20"/>
        </w:rPr>
      </w:pPr>
    </w:p>
    <w:p w:rsidR="00A46A61" w:rsidRDefault="00553936">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Review HHS Athletic Handbook and all forms, sign all agreements/papers </w:t>
      </w:r>
      <w:hyperlink r:id="rId11">
        <w:r>
          <w:rPr>
            <w:rFonts w:ascii="Arial" w:eastAsia="Arial" w:hAnsi="Arial" w:cs="Arial"/>
            <w:color w:val="0000FF"/>
            <w:sz w:val="20"/>
            <w:szCs w:val="20"/>
            <w:u w:val="single"/>
          </w:rPr>
          <w:t>http://www.harrisonathletics.com/information/HHS_ATHLETIC_HANDBOOK.pdf</w:t>
        </w:r>
      </w:hyperlink>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February  1</w:t>
      </w:r>
    </w:p>
    <w:p w:rsidR="002B6FE1" w:rsidRDefault="002B6FE1" w:rsidP="002B6FE1">
      <w:pPr>
        <w:pBdr>
          <w:top w:val="nil"/>
          <w:left w:val="nil"/>
          <w:bottom w:val="nil"/>
          <w:right w:val="nil"/>
          <w:between w:val="nil"/>
        </w:pBdr>
        <w:spacing w:after="0" w:line="240" w:lineRule="auto"/>
        <w:ind w:left="720"/>
        <w:rPr>
          <w:rFonts w:ascii="Arial" w:eastAsia="Arial" w:hAnsi="Arial" w:cs="Arial"/>
          <w:color w:val="000000"/>
          <w:sz w:val="20"/>
          <w:szCs w:val="20"/>
        </w:rPr>
      </w:pPr>
    </w:p>
    <w:p w:rsidR="002B6FE1" w:rsidRDefault="002B6FE1" w:rsidP="002B6FE1">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Fee and Uniform Payments (payment info will be available soon)</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February 1</w:t>
      </w:r>
    </w:p>
    <w:p w:rsidR="00A46A61" w:rsidRDefault="00A46A61" w:rsidP="002B6FE1">
      <w:pPr>
        <w:pBdr>
          <w:top w:val="nil"/>
          <w:left w:val="nil"/>
          <w:bottom w:val="nil"/>
          <w:right w:val="nil"/>
          <w:between w:val="nil"/>
        </w:pBdr>
        <w:spacing w:after="0" w:line="240" w:lineRule="auto"/>
        <w:rPr>
          <w:rFonts w:ascii="Arial" w:eastAsia="Arial" w:hAnsi="Arial" w:cs="Arial"/>
          <w:color w:val="000000"/>
          <w:sz w:val="20"/>
          <w:szCs w:val="20"/>
        </w:rPr>
      </w:pPr>
    </w:p>
    <w:p w:rsidR="00A46A61" w:rsidRDefault="00553936">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Last day for fee refunds</w:t>
      </w:r>
      <w:r>
        <w:rPr>
          <w:rFonts w:ascii="Arial" w:eastAsia="Arial" w:hAnsi="Arial" w:cs="Arial"/>
          <w:color w:val="000000"/>
          <w:sz w:val="20"/>
          <w:szCs w:val="20"/>
        </w:rPr>
        <w:tab/>
        <w:t>(NO REFUNDS for uniforms)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February 28</w:t>
      </w:r>
    </w:p>
    <w:p w:rsidR="00A46A61" w:rsidRDefault="00A46A61">
      <w:pPr>
        <w:pBdr>
          <w:top w:val="nil"/>
          <w:left w:val="nil"/>
          <w:bottom w:val="nil"/>
          <w:right w:val="nil"/>
          <w:between w:val="nil"/>
        </w:pBdr>
        <w:spacing w:after="120" w:line="240" w:lineRule="auto"/>
        <w:rPr>
          <w:rFonts w:ascii="Arial" w:eastAsia="Arial" w:hAnsi="Arial" w:cs="Arial"/>
          <w:b/>
          <w:color w:val="222222"/>
          <w:sz w:val="20"/>
          <w:szCs w:val="20"/>
          <w:highlight w:val="white"/>
        </w:rPr>
      </w:pPr>
    </w:p>
    <w:p w:rsidR="008558AE" w:rsidRDefault="008558AE">
      <w:pPr>
        <w:pBdr>
          <w:top w:val="nil"/>
          <w:left w:val="nil"/>
          <w:bottom w:val="nil"/>
          <w:right w:val="nil"/>
          <w:between w:val="nil"/>
        </w:pBdr>
        <w:spacing w:after="120" w:line="240" w:lineRule="auto"/>
        <w:rPr>
          <w:rFonts w:ascii="Arial" w:eastAsia="Arial" w:hAnsi="Arial" w:cs="Arial"/>
          <w:b/>
          <w:color w:val="222222"/>
          <w:sz w:val="20"/>
          <w:szCs w:val="20"/>
          <w:highlight w:val="white"/>
        </w:rPr>
      </w:pPr>
    </w:p>
    <w:p w:rsidR="00A46A61" w:rsidRDefault="00553936">
      <w:pPr>
        <w:pBdr>
          <w:top w:val="nil"/>
          <w:left w:val="nil"/>
          <w:bottom w:val="nil"/>
          <w:right w:val="nil"/>
          <w:between w:val="nil"/>
        </w:pBdr>
        <w:spacing w:after="120" w:line="240" w:lineRule="auto"/>
        <w:rPr>
          <w:rFonts w:ascii="Arial" w:eastAsia="Arial" w:hAnsi="Arial" w:cs="Arial"/>
          <w:b/>
          <w:color w:val="222222"/>
          <w:sz w:val="20"/>
          <w:szCs w:val="20"/>
          <w:highlight w:val="white"/>
        </w:rPr>
      </w:pPr>
      <w:bookmarkStart w:id="7" w:name="_Hlk24974857"/>
      <w:r>
        <w:rPr>
          <w:rFonts w:ascii="Arial" w:eastAsia="Arial" w:hAnsi="Arial" w:cs="Arial"/>
          <w:b/>
          <w:color w:val="222222"/>
          <w:sz w:val="20"/>
          <w:szCs w:val="20"/>
          <w:highlight w:val="white"/>
        </w:rPr>
        <w:t>Important Dates</w:t>
      </w:r>
    </w:p>
    <w:p w:rsidR="00A46A61" w:rsidRDefault="00553936">
      <w:pPr>
        <w:numPr>
          <w:ilvl w:val="0"/>
          <w:numId w:val="2"/>
        </w:numPr>
        <w:pBdr>
          <w:top w:val="nil"/>
          <w:left w:val="nil"/>
          <w:bottom w:val="nil"/>
          <w:right w:val="nil"/>
          <w:between w:val="nil"/>
        </w:pBdr>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u w:val="single"/>
        </w:rPr>
        <w:t>Pre-season Team meeting</w:t>
      </w:r>
      <w:r>
        <w:rPr>
          <w:rFonts w:ascii="Arial" w:eastAsia="Arial" w:hAnsi="Arial" w:cs="Arial"/>
          <w:color w:val="222222"/>
          <w:sz w:val="20"/>
          <w:szCs w:val="20"/>
          <w:highlight w:val="white"/>
        </w:rPr>
        <w:t xml:space="preserve"> – </w:t>
      </w:r>
      <w:r w:rsidR="00AC492D">
        <w:rPr>
          <w:rFonts w:ascii="Arial" w:eastAsia="Arial" w:hAnsi="Arial" w:cs="Arial"/>
          <w:color w:val="222222"/>
          <w:sz w:val="20"/>
          <w:szCs w:val="20"/>
          <w:highlight w:val="white"/>
        </w:rPr>
        <w:t xml:space="preserve">Mandatory </w:t>
      </w:r>
      <w:r w:rsidR="008F7D06">
        <w:rPr>
          <w:rFonts w:ascii="Arial" w:eastAsia="Arial" w:hAnsi="Arial" w:cs="Arial"/>
          <w:color w:val="222222"/>
          <w:sz w:val="20"/>
          <w:szCs w:val="20"/>
          <w:highlight w:val="white"/>
        </w:rPr>
        <w:t>TBD</w:t>
      </w:r>
      <w:r w:rsidR="008558AE">
        <w:rPr>
          <w:rFonts w:ascii="Arial" w:eastAsia="Arial" w:hAnsi="Arial" w:cs="Arial"/>
          <w:color w:val="222222"/>
          <w:sz w:val="20"/>
          <w:szCs w:val="20"/>
          <w:highlight w:val="white"/>
        </w:rPr>
        <w:t xml:space="preserve"> (Late January)</w:t>
      </w:r>
      <w:r w:rsidR="00F135BD">
        <w:rPr>
          <w:rFonts w:ascii="Arial" w:eastAsia="Arial" w:hAnsi="Arial" w:cs="Arial"/>
          <w:color w:val="222222"/>
          <w:sz w:val="20"/>
          <w:szCs w:val="20"/>
          <w:highlight w:val="white"/>
        </w:rPr>
        <w:tab/>
      </w:r>
      <w:r w:rsidR="00F135BD">
        <w:rPr>
          <w:rFonts w:ascii="Arial" w:eastAsia="Arial" w:hAnsi="Arial" w:cs="Arial"/>
          <w:color w:val="222222"/>
          <w:sz w:val="20"/>
          <w:szCs w:val="20"/>
          <w:highlight w:val="white"/>
        </w:rPr>
        <w:tab/>
      </w:r>
      <w:r w:rsidR="00F135BD">
        <w:rPr>
          <w:rFonts w:ascii="Arial" w:eastAsia="Arial" w:hAnsi="Arial" w:cs="Arial"/>
          <w:color w:val="222222"/>
          <w:sz w:val="20"/>
          <w:szCs w:val="20"/>
          <w:highlight w:val="white"/>
        </w:rPr>
        <w:tab/>
      </w:r>
      <w:r w:rsidR="002B6FE1">
        <w:rPr>
          <w:rFonts w:ascii="Arial" w:eastAsia="Arial" w:hAnsi="Arial" w:cs="Arial"/>
          <w:color w:val="222222"/>
          <w:sz w:val="20"/>
          <w:szCs w:val="20"/>
          <w:highlight w:val="white"/>
        </w:rPr>
        <w:tab/>
      </w:r>
      <w:r w:rsidR="002B6FE1">
        <w:rPr>
          <w:rFonts w:ascii="Arial" w:eastAsia="Arial" w:hAnsi="Arial" w:cs="Arial"/>
          <w:color w:val="222222"/>
          <w:sz w:val="20"/>
          <w:szCs w:val="20"/>
          <w:highlight w:val="white"/>
        </w:rPr>
        <w:tab/>
      </w:r>
      <w:r w:rsidR="00F135BD">
        <w:rPr>
          <w:rFonts w:ascii="Arial" w:eastAsia="Arial" w:hAnsi="Arial" w:cs="Arial"/>
          <w:color w:val="222222"/>
          <w:sz w:val="20"/>
          <w:szCs w:val="20"/>
          <w:highlight w:val="white"/>
        </w:rPr>
        <w:t>TBD</w:t>
      </w:r>
    </w:p>
    <w:p w:rsidR="00AC492D" w:rsidRPr="00696CE3" w:rsidRDefault="00AC492D" w:rsidP="00696CE3">
      <w:pPr>
        <w:pStyle w:val="ListParagraph"/>
        <w:numPr>
          <w:ilvl w:val="1"/>
          <w:numId w:val="2"/>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Turn in paperwork (physicals, concussion, INGLA, USL, etc.) / payments</w:t>
      </w:r>
    </w:p>
    <w:p w:rsidR="00AC492D" w:rsidRPr="00696CE3" w:rsidRDefault="00AC492D" w:rsidP="00696CE3">
      <w:pPr>
        <w:pStyle w:val="ListParagraph"/>
        <w:numPr>
          <w:ilvl w:val="1"/>
          <w:numId w:val="2"/>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Go over expectations</w:t>
      </w:r>
    </w:p>
    <w:p w:rsidR="00AC492D" w:rsidRPr="00696CE3" w:rsidRDefault="00AC492D" w:rsidP="00696CE3">
      <w:pPr>
        <w:pStyle w:val="ListParagraph"/>
        <w:numPr>
          <w:ilvl w:val="1"/>
          <w:numId w:val="2"/>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Distribute Schedules</w:t>
      </w:r>
    </w:p>
    <w:p w:rsidR="00AC492D" w:rsidRPr="00696CE3" w:rsidRDefault="00AC492D" w:rsidP="00696CE3">
      <w:pPr>
        <w:pStyle w:val="ListParagraph"/>
        <w:numPr>
          <w:ilvl w:val="1"/>
          <w:numId w:val="2"/>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Try on uniforms if needed</w:t>
      </w:r>
    </w:p>
    <w:p w:rsidR="00AC492D" w:rsidRPr="00696CE3" w:rsidRDefault="00AC492D" w:rsidP="00696CE3">
      <w:pPr>
        <w:pStyle w:val="ListParagraph"/>
        <w:numPr>
          <w:ilvl w:val="1"/>
          <w:numId w:val="2"/>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Go over deadlines (see below)</w:t>
      </w:r>
    </w:p>
    <w:p w:rsidR="00A46A61" w:rsidRDefault="00A46A61">
      <w:pPr>
        <w:pBdr>
          <w:top w:val="nil"/>
          <w:left w:val="nil"/>
          <w:bottom w:val="nil"/>
          <w:right w:val="nil"/>
          <w:between w:val="nil"/>
        </w:pBdr>
        <w:spacing w:after="0" w:line="240" w:lineRule="auto"/>
        <w:ind w:left="772"/>
        <w:rPr>
          <w:rFonts w:ascii="Arial" w:eastAsia="Arial" w:hAnsi="Arial" w:cs="Arial"/>
          <w:color w:val="222222"/>
          <w:highlight w:val="white"/>
          <w:u w:val="single"/>
        </w:rPr>
      </w:pPr>
    </w:p>
    <w:p w:rsidR="00883C08" w:rsidRDefault="00553936" w:rsidP="00883C08">
      <w:pPr>
        <w:numPr>
          <w:ilvl w:val="0"/>
          <w:numId w:val="2"/>
        </w:numPr>
        <w:pBdr>
          <w:top w:val="nil"/>
          <w:left w:val="nil"/>
          <w:bottom w:val="nil"/>
          <w:right w:val="nil"/>
          <w:between w:val="nil"/>
        </w:pBdr>
        <w:spacing w:after="12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u w:val="single"/>
        </w:rPr>
        <w:t>Start of practice</w:t>
      </w:r>
      <w:r>
        <w:rPr>
          <w:rFonts w:ascii="Arial" w:eastAsia="Arial" w:hAnsi="Arial" w:cs="Arial"/>
          <w:color w:val="222222"/>
          <w:sz w:val="20"/>
          <w:szCs w:val="20"/>
          <w:highlight w:val="white"/>
        </w:rPr>
        <w:t xml:space="preserve"> --- </w:t>
      </w:r>
      <w:r w:rsidR="008F7D06" w:rsidRPr="008F7D06">
        <w:rPr>
          <w:rFonts w:ascii="Arial" w:eastAsia="Arial" w:hAnsi="Arial" w:cs="Arial"/>
          <w:color w:val="222222"/>
          <w:sz w:val="20"/>
          <w:szCs w:val="20"/>
        </w:rPr>
        <w:t xml:space="preserve">Indoor </w:t>
      </w:r>
      <w:bookmarkStart w:id="8" w:name="_Hlk22652958"/>
      <w:r w:rsidR="008F7D06" w:rsidRPr="008F7D06">
        <w:rPr>
          <w:rFonts w:ascii="Arial" w:eastAsia="Arial" w:hAnsi="Arial" w:cs="Arial"/>
          <w:color w:val="222222"/>
          <w:sz w:val="20"/>
          <w:szCs w:val="20"/>
        </w:rPr>
        <w:t>practice starts in February</w:t>
      </w:r>
      <w:r w:rsidR="00883C08">
        <w:rPr>
          <w:rFonts w:ascii="Arial" w:eastAsia="Arial" w:hAnsi="Arial" w:cs="Arial"/>
          <w:color w:val="222222"/>
          <w:sz w:val="20"/>
          <w:szCs w:val="20"/>
        </w:rPr>
        <w:t>.  Schedule to be distributed</w:t>
      </w:r>
      <w:r w:rsidR="00883C08">
        <w:rPr>
          <w:rFonts w:ascii="Arial" w:eastAsia="Arial" w:hAnsi="Arial" w:cs="Arial"/>
          <w:color w:val="222222"/>
          <w:sz w:val="20"/>
          <w:szCs w:val="20"/>
        </w:rPr>
        <w:tab/>
      </w:r>
      <w:r w:rsidR="00883C08">
        <w:rPr>
          <w:rFonts w:ascii="Arial" w:eastAsia="Arial" w:hAnsi="Arial" w:cs="Arial"/>
          <w:color w:val="222222"/>
          <w:sz w:val="20"/>
          <w:szCs w:val="20"/>
        </w:rPr>
        <w:tab/>
      </w:r>
      <w:r w:rsidR="00883C08">
        <w:rPr>
          <w:rFonts w:ascii="Arial" w:eastAsia="Arial" w:hAnsi="Arial" w:cs="Arial"/>
          <w:color w:val="222222"/>
          <w:sz w:val="20"/>
          <w:szCs w:val="20"/>
        </w:rPr>
        <w:tab/>
      </w:r>
      <w:r w:rsidR="002B6FE1">
        <w:rPr>
          <w:rFonts w:ascii="Arial" w:eastAsia="Arial" w:hAnsi="Arial" w:cs="Arial"/>
          <w:color w:val="222222"/>
          <w:sz w:val="20"/>
          <w:szCs w:val="20"/>
        </w:rPr>
        <w:t>February 12</w:t>
      </w:r>
      <w:r>
        <w:rPr>
          <w:rFonts w:ascii="Arial" w:eastAsia="Arial" w:hAnsi="Arial" w:cs="Arial"/>
          <w:color w:val="222222"/>
          <w:sz w:val="20"/>
          <w:szCs w:val="20"/>
          <w:highlight w:val="white"/>
        </w:rPr>
        <w:t xml:space="preserve"> </w:t>
      </w:r>
      <w:bookmarkEnd w:id="8"/>
    </w:p>
    <w:p w:rsidR="00A46A61" w:rsidRDefault="002B6FE1" w:rsidP="00883C08">
      <w:pPr>
        <w:numPr>
          <w:ilvl w:val="1"/>
          <w:numId w:val="2"/>
        </w:numPr>
        <w:pBdr>
          <w:top w:val="nil"/>
          <w:left w:val="nil"/>
          <w:bottom w:val="nil"/>
          <w:right w:val="nil"/>
          <w:between w:val="nil"/>
        </w:pBdr>
        <w:spacing w:after="12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We may also meet at Harrison one night a week to watch video, film, discussion, etc.</w:t>
      </w:r>
    </w:p>
    <w:p w:rsidR="002B6FE1" w:rsidRDefault="00553936" w:rsidP="002B6FE1">
      <w:pPr>
        <w:pStyle w:val="ListParagraph"/>
        <w:numPr>
          <w:ilvl w:val="0"/>
          <w:numId w:val="2"/>
        </w:numPr>
        <w:pBdr>
          <w:top w:val="nil"/>
          <w:left w:val="nil"/>
          <w:bottom w:val="nil"/>
          <w:right w:val="nil"/>
          <w:between w:val="nil"/>
        </w:pBdr>
        <w:spacing w:after="0" w:line="240" w:lineRule="auto"/>
        <w:ind w:left="778"/>
        <w:rPr>
          <w:rFonts w:ascii="Arial" w:eastAsia="Arial" w:hAnsi="Arial" w:cs="Arial"/>
          <w:color w:val="222222"/>
          <w:sz w:val="20"/>
          <w:szCs w:val="20"/>
          <w:highlight w:val="white"/>
        </w:rPr>
      </w:pPr>
      <w:r w:rsidRPr="002B6FE1">
        <w:rPr>
          <w:rFonts w:ascii="Arial" w:eastAsia="Arial" w:hAnsi="Arial" w:cs="Arial"/>
          <w:color w:val="222222"/>
          <w:sz w:val="20"/>
          <w:szCs w:val="20"/>
          <w:highlight w:val="white"/>
          <w:u w:val="single"/>
        </w:rPr>
        <w:t>Outdoor practice</w:t>
      </w:r>
      <w:r w:rsidRPr="002B6FE1">
        <w:rPr>
          <w:rFonts w:ascii="Arial" w:eastAsia="Arial" w:hAnsi="Arial" w:cs="Arial"/>
          <w:color w:val="222222"/>
          <w:sz w:val="20"/>
          <w:szCs w:val="20"/>
          <w:highlight w:val="white"/>
        </w:rPr>
        <w:t xml:space="preserve"> </w:t>
      </w:r>
      <w:r w:rsidR="002B6FE1" w:rsidRPr="002B6FE1">
        <w:rPr>
          <w:rFonts w:ascii="Arial" w:eastAsia="Arial" w:hAnsi="Arial" w:cs="Arial"/>
          <w:color w:val="222222"/>
          <w:sz w:val="20"/>
          <w:szCs w:val="20"/>
          <w:highlight w:val="white"/>
        </w:rPr>
        <w:t xml:space="preserve">starts in March at Veteran’s Home Athletic Field, Soldiers Home Rd., 3-4 </w:t>
      </w:r>
      <w:r w:rsidR="002B6FE1">
        <w:rPr>
          <w:rFonts w:ascii="Arial" w:eastAsia="Arial" w:hAnsi="Arial" w:cs="Arial"/>
          <w:color w:val="222222"/>
          <w:sz w:val="20"/>
          <w:szCs w:val="20"/>
          <w:highlight w:val="white"/>
        </w:rPr>
        <w:tab/>
        <w:t>March</w:t>
      </w:r>
    </w:p>
    <w:p w:rsidR="00553936" w:rsidRDefault="002B6FE1" w:rsidP="002B6FE1">
      <w:pPr>
        <w:pBdr>
          <w:top w:val="nil"/>
          <w:left w:val="nil"/>
          <w:bottom w:val="nil"/>
          <w:right w:val="nil"/>
          <w:between w:val="nil"/>
        </w:pBdr>
        <w:spacing w:after="120" w:line="240" w:lineRule="auto"/>
        <w:ind w:left="412" w:firstLine="308"/>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 </w:t>
      </w:r>
      <w:r w:rsidRPr="002B6FE1">
        <w:rPr>
          <w:rFonts w:ascii="Arial" w:eastAsia="Arial" w:hAnsi="Arial" w:cs="Arial"/>
          <w:color w:val="222222"/>
          <w:sz w:val="20"/>
          <w:szCs w:val="20"/>
          <w:highlight w:val="white"/>
        </w:rPr>
        <w:t>times per week, schedule to be distributed</w:t>
      </w:r>
    </w:p>
    <w:p w:rsidR="00883C08" w:rsidRDefault="00553936" w:rsidP="00553936">
      <w:pPr>
        <w:numPr>
          <w:ilvl w:val="0"/>
          <w:numId w:val="2"/>
        </w:numPr>
        <w:pBdr>
          <w:top w:val="nil"/>
          <w:left w:val="nil"/>
          <w:bottom w:val="nil"/>
          <w:right w:val="nil"/>
          <w:between w:val="nil"/>
        </w:pBdr>
        <w:spacing w:after="120" w:line="240" w:lineRule="auto"/>
        <w:rPr>
          <w:rFonts w:ascii="Arial" w:eastAsia="Arial" w:hAnsi="Arial" w:cs="Arial"/>
          <w:color w:val="222222"/>
          <w:sz w:val="20"/>
          <w:szCs w:val="20"/>
          <w:highlight w:val="white"/>
        </w:rPr>
      </w:pPr>
      <w:r w:rsidRPr="00553936">
        <w:rPr>
          <w:rFonts w:ascii="Arial" w:eastAsia="Arial" w:hAnsi="Arial" w:cs="Arial"/>
          <w:color w:val="222222"/>
          <w:sz w:val="20"/>
          <w:szCs w:val="20"/>
          <w:highlight w:val="white"/>
          <w:u w:val="single"/>
        </w:rPr>
        <w:t>First Game</w:t>
      </w:r>
      <w:r w:rsidRPr="00553936">
        <w:rPr>
          <w:rFonts w:ascii="Arial" w:eastAsia="Arial" w:hAnsi="Arial" w:cs="Arial"/>
          <w:color w:val="222222"/>
          <w:sz w:val="20"/>
          <w:szCs w:val="20"/>
          <w:highlight w:val="white"/>
        </w:rPr>
        <w:t xml:space="preserve">:   Game and practice schedule to be distributed before practice begins.  </w:t>
      </w:r>
      <w:r w:rsidR="002B6FE1">
        <w:rPr>
          <w:rFonts w:ascii="Arial" w:eastAsia="Arial" w:hAnsi="Arial" w:cs="Arial"/>
          <w:color w:val="222222"/>
          <w:sz w:val="20"/>
          <w:szCs w:val="20"/>
          <w:highlight w:val="white"/>
        </w:rPr>
        <w:tab/>
      </w:r>
      <w:r w:rsidR="002B6FE1">
        <w:rPr>
          <w:rFonts w:ascii="Arial" w:eastAsia="Arial" w:hAnsi="Arial" w:cs="Arial"/>
          <w:color w:val="222222"/>
          <w:sz w:val="20"/>
          <w:szCs w:val="20"/>
          <w:highlight w:val="white"/>
        </w:rPr>
        <w:tab/>
        <w:t>TBD</w:t>
      </w:r>
    </w:p>
    <w:p w:rsidR="002B6FE1" w:rsidRPr="00024332" w:rsidRDefault="00553936" w:rsidP="00024332">
      <w:pPr>
        <w:numPr>
          <w:ilvl w:val="1"/>
          <w:numId w:val="2"/>
        </w:numPr>
        <w:pBdr>
          <w:top w:val="nil"/>
          <w:left w:val="nil"/>
          <w:bottom w:val="nil"/>
          <w:right w:val="nil"/>
          <w:between w:val="nil"/>
        </w:pBdr>
        <w:spacing w:after="120" w:line="240" w:lineRule="auto"/>
        <w:rPr>
          <w:rFonts w:ascii="Arial" w:eastAsia="Arial" w:hAnsi="Arial" w:cs="Arial"/>
          <w:color w:val="222222"/>
          <w:sz w:val="20"/>
          <w:szCs w:val="20"/>
          <w:highlight w:val="white"/>
        </w:rPr>
      </w:pPr>
      <w:r w:rsidRPr="00553936">
        <w:rPr>
          <w:rFonts w:ascii="Arial" w:eastAsia="Arial" w:hAnsi="Arial" w:cs="Arial"/>
          <w:color w:val="222222"/>
          <w:sz w:val="20"/>
          <w:szCs w:val="20"/>
          <w:highlight w:val="white"/>
        </w:rPr>
        <w:t>No games or practices during spring break.</w:t>
      </w:r>
    </w:p>
    <w:p w:rsidR="008558AE" w:rsidRDefault="008558AE">
      <w:pPr>
        <w:pBdr>
          <w:top w:val="nil"/>
          <w:left w:val="nil"/>
          <w:bottom w:val="nil"/>
          <w:right w:val="nil"/>
          <w:between w:val="nil"/>
        </w:pBdr>
        <w:spacing w:after="120" w:line="240" w:lineRule="auto"/>
        <w:rPr>
          <w:rFonts w:ascii="Arial" w:eastAsia="Arial" w:hAnsi="Arial" w:cs="Arial"/>
          <w:color w:val="222222"/>
          <w:sz w:val="20"/>
          <w:szCs w:val="20"/>
          <w:highlight w:val="white"/>
          <w:u w:val="single"/>
        </w:rPr>
      </w:pPr>
    </w:p>
    <w:p w:rsidR="008558AE" w:rsidRDefault="00553936">
      <w:pPr>
        <w:pBdr>
          <w:top w:val="nil"/>
          <w:left w:val="nil"/>
          <w:bottom w:val="nil"/>
          <w:right w:val="nil"/>
          <w:between w:val="nil"/>
        </w:pBdr>
        <w:spacing w:after="120" w:line="240" w:lineRule="auto"/>
        <w:rPr>
          <w:rFonts w:ascii="Arial" w:eastAsia="Arial" w:hAnsi="Arial" w:cs="Arial"/>
          <w:b/>
          <w:color w:val="222222"/>
          <w:sz w:val="20"/>
          <w:szCs w:val="20"/>
          <w:highlight w:val="white"/>
        </w:rPr>
      </w:pPr>
      <w:r>
        <w:rPr>
          <w:rFonts w:ascii="Arial" w:eastAsia="Arial" w:hAnsi="Arial" w:cs="Arial"/>
          <w:b/>
          <w:color w:val="222222"/>
          <w:sz w:val="20"/>
          <w:szCs w:val="20"/>
          <w:highlight w:val="white"/>
        </w:rPr>
        <w:t xml:space="preserve">Transportation to Away games.  </w:t>
      </w:r>
    </w:p>
    <w:p w:rsidR="00A46A61" w:rsidRDefault="00553936" w:rsidP="008558AE">
      <w:pPr>
        <w:pBdr>
          <w:top w:val="nil"/>
          <w:left w:val="nil"/>
          <w:bottom w:val="nil"/>
          <w:right w:val="nil"/>
          <w:between w:val="nil"/>
        </w:pBdr>
        <w:spacing w:after="120" w:line="240" w:lineRule="auto"/>
        <w:ind w:left="720"/>
        <w:rPr>
          <w:rFonts w:ascii="Arial" w:eastAsia="Arial" w:hAnsi="Arial" w:cs="Arial"/>
          <w:color w:val="222222"/>
          <w:sz w:val="20"/>
          <w:szCs w:val="20"/>
          <w:highlight w:val="white"/>
        </w:rPr>
      </w:pPr>
      <w:r>
        <w:rPr>
          <w:rFonts w:ascii="Arial" w:eastAsia="Arial" w:hAnsi="Arial" w:cs="Arial"/>
          <w:color w:val="222222"/>
          <w:sz w:val="20"/>
          <w:szCs w:val="20"/>
          <w:highlight w:val="white"/>
        </w:rPr>
        <w:t>Will take school bus to away games – players must ride bus to</w:t>
      </w:r>
      <w:r w:rsidR="00883C08">
        <w:rPr>
          <w:rFonts w:ascii="Arial" w:eastAsia="Arial" w:hAnsi="Arial" w:cs="Arial"/>
          <w:color w:val="222222"/>
          <w:sz w:val="20"/>
          <w:szCs w:val="20"/>
          <w:highlight w:val="white"/>
        </w:rPr>
        <w:t xml:space="preserve"> and home from</w:t>
      </w:r>
      <w:r>
        <w:rPr>
          <w:rFonts w:ascii="Arial" w:eastAsia="Arial" w:hAnsi="Arial" w:cs="Arial"/>
          <w:color w:val="222222"/>
          <w:sz w:val="20"/>
          <w:szCs w:val="20"/>
          <w:highlight w:val="white"/>
        </w:rPr>
        <w:t xml:space="preserve"> away games and also back home from away game</w:t>
      </w:r>
      <w:r w:rsidR="00883C08">
        <w:rPr>
          <w:rFonts w:ascii="Arial" w:eastAsia="Arial" w:hAnsi="Arial" w:cs="Arial"/>
          <w:color w:val="222222"/>
          <w:sz w:val="20"/>
          <w:szCs w:val="20"/>
          <w:highlight w:val="white"/>
        </w:rPr>
        <w:t>s.  HHS LAX will follow the current HHS transportation policy.</w:t>
      </w:r>
    </w:p>
    <w:p w:rsidR="00553936" w:rsidRDefault="00553936">
      <w:pPr>
        <w:pBdr>
          <w:top w:val="nil"/>
          <w:left w:val="nil"/>
          <w:bottom w:val="nil"/>
          <w:right w:val="nil"/>
          <w:between w:val="nil"/>
        </w:pBdr>
        <w:spacing w:after="120" w:line="240" w:lineRule="auto"/>
        <w:rPr>
          <w:rFonts w:ascii="Arial" w:eastAsia="Arial" w:hAnsi="Arial" w:cs="Arial"/>
          <w:b/>
          <w:color w:val="000000"/>
          <w:sz w:val="20"/>
          <w:szCs w:val="20"/>
        </w:rPr>
      </w:pPr>
    </w:p>
    <w:p w:rsidR="00A46A61" w:rsidRDefault="00553936" w:rsidP="008558AE">
      <w:pPr>
        <w:pBdr>
          <w:top w:val="nil"/>
          <w:left w:val="nil"/>
          <w:bottom w:val="nil"/>
          <w:right w:val="nil"/>
          <w:between w:val="nil"/>
        </w:pBdr>
        <w:spacing w:after="120" w:line="240" w:lineRule="auto"/>
        <w:rPr>
          <w:rFonts w:ascii="Arial" w:eastAsia="Arial" w:hAnsi="Arial" w:cs="Arial"/>
          <w:b/>
          <w:color w:val="000000"/>
          <w:sz w:val="20"/>
          <w:szCs w:val="20"/>
        </w:rPr>
      </w:pPr>
      <w:r>
        <w:rPr>
          <w:rFonts w:ascii="Arial" w:eastAsia="Arial" w:hAnsi="Arial" w:cs="Arial"/>
          <w:b/>
          <w:color w:val="000000"/>
          <w:sz w:val="20"/>
          <w:szCs w:val="20"/>
        </w:rPr>
        <w:t>Sponsorships</w:t>
      </w:r>
    </w:p>
    <w:p w:rsidR="00A46A61" w:rsidRDefault="00553936" w:rsidP="008558AE">
      <w:pPr>
        <w:spacing w:after="0" w:line="240" w:lineRule="auto"/>
        <w:ind w:firstLine="720"/>
        <w:rPr>
          <w:rFonts w:ascii="Arial" w:eastAsia="Arial" w:hAnsi="Arial" w:cs="Arial"/>
          <w:sz w:val="20"/>
          <w:szCs w:val="20"/>
        </w:rPr>
      </w:pPr>
      <w:r>
        <w:rPr>
          <w:rFonts w:ascii="Arial" w:eastAsia="Arial" w:hAnsi="Arial" w:cs="Arial"/>
          <w:sz w:val="20"/>
          <w:szCs w:val="20"/>
        </w:rPr>
        <w:t>Do you know someone who might sponsor HHS LAX?  If so, ask </w:t>
      </w:r>
      <w:r w:rsidR="004864A4">
        <w:rPr>
          <w:rFonts w:ascii="Arial" w:eastAsia="Arial" w:hAnsi="Arial" w:cs="Arial"/>
          <w:sz w:val="20"/>
          <w:szCs w:val="20"/>
        </w:rPr>
        <w:t>Joy Plassard</w:t>
      </w:r>
      <w:r>
        <w:rPr>
          <w:rFonts w:ascii="Arial" w:eastAsia="Arial" w:hAnsi="Arial" w:cs="Arial"/>
          <w:sz w:val="20"/>
          <w:szCs w:val="20"/>
        </w:rPr>
        <w:t xml:space="preserve"> for a sponsorship letter.  </w:t>
      </w:r>
    </w:p>
    <w:p w:rsidR="00A46A61" w:rsidRDefault="00A46A61">
      <w:pPr>
        <w:spacing w:after="0" w:line="240" w:lineRule="auto"/>
        <w:rPr>
          <w:rFonts w:ascii="Arial" w:eastAsia="Arial" w:hAnsi="Arial" w:cs="Arial"/>
          <w:sz w:val="20"/>
          <w:szCs w:val="20"/>
        </w:rPr>
      </w:pPr>
    </w:p>
    <w:p w:rsidR="00553936" w:rsidRDefault="00553936">
      <w:pPr>
        <w:spacing w:after="60" w:line="240" w:lineRule="auto"/>
        <w:rPr>
          <w:rFonts w:ascii="Arial" w:eastAsia="Arial" w:hAnsi="Arial" w:cs="Arial"/>
          <w:b/>
          <w:sz w:val="20"/>
          <w:szCs w:val="20"/>
        </w:rPr>
      </w:pPr>
    </w:p>
    <w:p w:rsidR="00A46A61" w:rsidRDefault="00553936" w:rsidP="008558AE">
      <w:pPr>
        <w:spacing w:after="120" w:line="240" w:lineRule="auto"/>
        <w:rPr>
          <w:rFonts w:ascii="Arial" w:eastAsia="Arial" w:hAnsi="Arial" w:cs="Arial"/>
          <w:sz w:val="20"/>
          <w:szCs w:val="20"/>
        </w:rPr>
      </w:pPr>
      <w:r>
        <w:rPr>
          <w:rFonts w:ascii="Arial" w:eastAsia="Arial" w:hAnsi="Arial" w:cs="Arial"/>
          <w:b/>
          <w:sz w:val="20"/>
          <w:szCs w:val="20"/>
        </w:rPr>
        <w:t>Home game admission and Game Passes</w:t>
      </w:r>
      <w:r>
        <w:rPr>
          <w:rFonts w:ascii="Arial" w:eastAsia="Arial" w:hAnsi="Arial" w:cs="Arial"/>
          <w:sz w:val="20"/>
          <w:szCs w:val="20"/>
        </w:rPr>
        <w:t xml:space="preserve">  </w:t>
      </w:r>
    </w:p>
    <w:p w:rsidR="00A46A61" w:rsidRDefault="00553936" w:rsidP="008558AE">
      <w:pPr>
        <w:spacing w:after="60" w:line="240" w:lineRule="auto"/>
        <w:ind w:firstLine="720"/>
        <w:rPr>
          <w:rFonts w:ascii="Arial" w:eastAsia="Arial" w:hAnsi="Arial" w:cs="Arial"/>
          <w:sz w:val="20"/>
          <w:szCs w:val="20"/>
        </w:rPr>
      </w:pPr>
      <w:r>
        <w:rPr>
          <w:rFonts w:ascii="Arial" w:eastAsia="Arial" w:hAnsi="Arial" w:cs="Arial"/>
          <w:sz w:val="20"/>
          <w:szCs w:val="20"/>
        </w:rPr>
        <w:t>Adults $5.00 per game / Students FREE</w:t>
      </w:r>
      <w:r w:rsidR="00883C08">
        <w:rPr>
          <w:rFonts w:ascii="Arial" w:eastAsia="Arial" w:hAnsi="Arial" w:cs="Arial"/>
          <w:sz w:val="20"/>
          <w:szCs w:val="20"/>
        </w:rPr>
        <w:tab/>
      </w:r>
      <w:r w:rsidR="00883C08">
        <w:rPr>
          <w:rFonts w:ascii="Arial" w:eastAsia="Arial" w:hAnsi="Arial" w:cs="Arial"/>
          <w:sz w:val="20"/>
          <w:szCs w:val="20"/>
        </w:rPr>
        <w:tab/>
        <w:t xml:space="preserve">                  Game passes are $25 through December 31, 2019.</w:t>
      </w:r>
    </w:p>
    <w:p w:rsidR="00883C08" w:rsidRDefault="00883C08" w:rsidP="008558AE">
      <w:pPr>
        <w:spacing w:after="60" w:line="240" w:lineRule="auto"/>
        <w:ind w:firstLine="720"/>
        <w:rPr>
          <w:rFonts w:ascii="Arial" w:eastAsia="Arial" w:hAnsi="Arial" w:cs="Arial"/>
          <w:sz w:val="20"/>
          <w:szCs w:val="20"/>
        </w:rPr>
      </w:pPr>
    </w:p>
    <w:p w:rsidR="00A46A61" w:rsidRPr="00F933A4" w:rsidRDefault="00553936" w:rsidP="00F933A4">
      <w:pPr>
        <w:spacing w:after="0" w:line="240" w:lineRule="auto"/>
        <w:ind w:left="720"/>
        <w:rPr>
          <w:rFonts w:ascii="Arial" w:eastAsia="Arial" w:hAnsi="Arial" w:cs="Arial"/>
          <w:sz w:val="20"/>
          <w:szCs w:val="20"/>
        </w:rPr>
      </w:pPr>
      <w:r>
        <w:rPr>
          <w:rFonts w:ascii="Arial" w:eastAsia="Arial" w:hAnsi="Arial" w:cs="Arial"/>
          <w:sz w:val="20"/>
          <w:szCs w:val="20"/>
        </w:rPr>
        <w:t>Purchase a game pass now!  </w:t>
      </w:r>
      <w:r w:rsidR="00883C08">
        <w:rPr>
          <w:rFonts w:ascii="Arial" w:eastAsia="Arial" w:hAnsi="Arial" w:cs="Arial"/>
          <w:sz w:val="20"/>
          <w:szCs w:val="20"/>
        </w:rPr>
        <w:t>Game passes are available through December 31 (and may be available at a higher cost beginning in 2020.)</w:t>
      </w:r>
      <w:r>
        <w:rPr>
          <w:rFonts w:ascii="Arial" w:eastAsia="Arial" w:hAnsi="Arial" w:cs="Arial"/>
          <w:sz w:val="20"/>
          <w:szCs w:val="20"/>
        </w:rPr>
        <w:t xml:space="preserve"> A game pass allows adult admission to any men's or women's home game (away games and tournaments not included).  </w:t>
      </w:r>
      <w:r w:rsidR="002B6FE1">
        <w:rPr>
          <w:rFonts w:ascii="Arial" w:eastAsia="Arial" w:hAnsi="Arial" w:cs="Arial"/>
          <w:sz w:val="20"/>
          <w:szCs w:val="20"/>
        </w:rPr>
        <w:t>Can be purchased online by credit card (fees apply) or by contacting Joy Plassard, Fundraising Chair.</w:t>
      </w:r>
      <w:bookmarkEnd w:id="7"/>
    </w:p>
    <w:sectPr w:rsidR="00A46A61" w:rsidRPr="00F933A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76BF"/>
    <w:multiLevelType w:val="multilevel"/>
    <w:tmpl w:val="99F2429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012963"/>
    <w:multiLevelType w:val="multilevel"/>
    <w:tmpl w:val="F85ECD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1D3281"/>
    <w:multiLevelType w:val="hybridMultilevel"/>
    <w:tmpl w:val="9B6E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91FEA"/>
    <w:multiLevelType w:val="multilevel"/>
    <w:tmpl w:val="FA4E4524"/>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61"/>
    <w:rsid w:val="00024332"/>
    <w:rsid w:val="000F3C91"/>
    <w:rsid w:val="00173315"/>
    <w:rsid w:val="002B6FE1"/>
    <w:rsid w:val="004729E7"/>
    <w:rsid w:val="004864A4"/>
    <w:rsid w:val="004A7B1F"/>
    <w:rsid w:val="00553936"/>
    <w:rsid w:val="00696CE3"/>
    <w:rsid w:val="006D1E59"/>
    <w:rsid w:val="006F6468"/>
    <w:rsid w:val="008558AE"/>
    <w:rsid w:val="00883C08"/>
    <w:rsid w:val="008904D8"/>
    <w:rsid w:val="008F7D06"/>
    <w:rsid w:val="009661C5"/>
    <w:rsid w:val="00A12F74"/>
    <w:rsid w:val="00A46A61"/>
    <w:rsid w:val="00AC492D"/>
    <w:rsid w:val="00AE3FAB"/>
    <w:rsid w:val="00BC3D98"/>
    <w:rsid w:val="00C60632"/>
    <w:rsid w:val="00F135BD"/>
    <w:rsid w:val="00F501A7"/>
    <w:rsid w:val="00F9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7AEC"/>
  <w15:docId w15:val="{AA88A590-B372-47AB-9A37-6C30B1CE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8621C"/>
    <w:rPr>
      <w:color w:val="0000FF"/>
      <w:u w:val="single"/>
    </w:rPr>
  </w:style>
  <w:style w:type="character" w:customStyle="1" w:styleId="aqj">
    <w:name w:val="aqj"/>
    <w:basedOn w:val="DefaultParagraphFont"/>
    <w:rsid w:val="00D8621C"/>
  </w:style>
  <w:style w:type="paragraph" w:styleId="NoSpacing">
    <w:name w:val="No Spacing"/>
    <w:uiPriority w:val="1"/>
    <w:qFormat/>
    <w:rsid w:val="00D8621C"/>
    <w:pPr>
      <w:spacing w:after="0" w:line="240" w:lineRule="auto"/>
    </w:pPr>
  </w:style>
  <w:style w:type="paragraph" w:styleId="BalloonText">
    <w:name w:val="Balloon Text"/>
    <w:basedOn w:val="Normal"/>
    <w:link w:val="BalloonTextChar"/>
    <w:uiPriority w:val="99"/>
    <w:semiHidden/>
    <w:unhideWhenUsed/>
    <w:rsid w:val="007F5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7C"/>
    <w:rPr>
      <w:rFonts w:ascii="Segoe UI" w:hAnsi="Segoe UI" w:cs="Segoe UI"/>
      <w:sz w:val="18"/>
      <w:szCs w:val="18"/>
    </w:rPr>
  </w:style>
  <w:style w:type="character" w:styleId="FollowedHyperlink">
    <w:name w:val="FollowedHyperlink"/>
    <w:basedOn w:val="DefaultParagraphFont"/>
    <w:uiPriority w:val="99"/>
    <w:semiHidden/>
    <w:unhideWhenUsed/>
    <w:rsid w:val="009F7DA0"/>
    <w:rPr>
      <w:color w:val="954F72" w:themeColor="followedHyperlink"/>
      <w:u w:val="single"/>
    </w:rPr>
  </w:style>
  <w:style w:type="table" w:styleId="TableGrid">
    <w:name w:val="Table Grid"/>
    <w:basedOn w:val="TableNormal"/>
    <w:uiPriority w:val="39"/>
    <w:rsid w:val="002C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1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F6468"/>
    <w:rPr>
      <w:color w:val="605E5C"/>
      <w:shd w:val="clear" w:color="auto" w:fill="E1DFDD"/>
    </w:rPr>
  </w:style>
  <w:style w:type="paragraph" w:customStyle="1" w:styleId="ydp7a2bab65msonormal">
    <w:name w:val="ydp7a2bab65msonormal"/>
    <w:basedOn w:val="Normal"/>
    <w:rsid w:val="00F93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03915">
      <w:bodyDiv w:val="1"/>
      <w:marLeft w:val="0"/>
      <w:marRight w:val="0"/>
      <w:marTop w:val="0"/>
      <w:marBottom w:val="0"/>
      <w:divBdr>
        <w:top w:val="none" w:sz="0" w:space="0" w:color="auto"/>
        <w:left w:val="none" w:sz="0" w:space="0" w:color="auto"/>
        <w:bottom w:val="none" w:sz="0" w:space="0" w:color="auto"/>
        <w:right w:val="none" w:sz="0" w:space="0" w:color="auto"/>
      </w:divBdr>
    </w:div>
    <w:div w:id="1259295806">
      <w:bodyDiv w:val="1"/>
      <w:marLeft w:val="0"/>
      <w:marRight w:val="0"/>
      <w:marTop w:val="0"/>
      <w:marBottom w:val="0"/>
      <w:divBdr>
        <w:top w:val="none" w:sz="0" w:space="0" w:color="auto"/>
        <w:left w:val="none" w:sz="0" w:space="0" w:color="auto"/>
        <w:bottom w:val="none" w:sz="0" w:space="0" w:color="auto"/>
        <w:right w:val="none" w:sz="0" w:space="0" w:color="auto"/>
      </w:divBdr>
    </w:div>
    <w:div w:id="209323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urley9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bblacketer@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arrisonathletics.com/information/HHS_ATHLETIC_HANDBOOK.pdf" TargetMode="External"/><Relationship Id="rId5" Type="http://schemas.openxmlformats.org/officeDocument/2006/relationships/webSettings" Target="webSettings.xml"/><Relationship Id="rId10" Type="http://schemas.openxmlformats.org/officeDocument/2006/relationships/hyperlink" Target="https://www.uslacrosse.org/membership" TargetMode="External"/><Relationship Id="rId4" Type="http://schemas.openxmlformats.org/officeDocument/2006/relationships/settings" Target="settings.xml"/><Relationship Id="rId9" Type="http://schemas.openxmlformats.org/officeDocument/2006/relationships/hyperlink" Target="http://www.hhsl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86jFdIAv6SKbOObOWK5A/ajsw==">AMUW2mVGym43aqeu/PoQosxtA/634mS/THiRP3jQECWcrSlhPElwcrb6Q9mo+6ILMNZY1arAA7km3+OdfhW6QkGgDEXwBSK4Ri+pjuNSXUsc7C8U/494fpwUqkx76XWrSCbXB+SDLEtb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Withered</dc:creator>
  <cp:lastModifiedBy>Snack, Beth A</cp:lastModifiedBy>
  <cp:revision>9</cp:revision>
  <cp:lastPrinted>2019-11-19T15:33:00Z</cp:lastPrinted>
  <dcterms:created xsi:type="dcterms:W3CDTF">2019-10-22T20:10:00Z</dcterms:created>
  <dcterms:modified xsi:type="dcterms:W3CDTF">2019-11-19T15:42:00Z</dcterms:modified>
</cp:coreProperties>
</file>