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0791" w14:textId="1294B682" w:rsidR="00172B85" w:rsidRDefault="00172B85" w:rsidP="00E2212C">
      <w:pPr>
        <w:spacing w:after="0" w:line="240" w:lineRule="auto"/>
      </w:pPr>
      <w:r>
        <w:t xml:space="preserve">Annual </w:t>
      </w:r>
      <w:r w:rsidR="006F0213">
        <w:t>Report</w:t>
      </w:r>
    </w:p>
    <w:p w14:paraId="6454AB54" w14:textId="5234EF03" w:rsidR="00172B85" w:rsidRDefault="00270D4E" w:rsidP="00E2212C">
      <w:pPr>
        <w:spacing w:after="0" w:line="240" w:lineRule="auto"/>
      </w:pPr>
      <w:r>
        <w:t>July 15</w:t>
      </w:r>
      <w:r w:rsidR="00F012C6">
        <w:t>, 20</w:t>
      </w:r>
      <w:r>
        <w:t>22</w:t>
      </w:r>
    </w:p>
    <w:p w14:paraId="08A57402" w14:textId="77777777" w:rsidR="00E2212C" w:rsidRDefault="00E2212C" w:rsidP="00E2212C">
      <w:pPr>
        <w:spacing w:after="0" w:line="240" w:lineRule="auto"/>
      </w:pPr>
    </w:p>
    <w:p w14:paraId="499E5BCE" w14:textId="5C05A7D2" w:rsidR="009C2DCC" w:rsidRDefault="00DC76F3" w:rsidP="00E2212C">
      <w:pPr>
        <w:spacing w:after="0" w:line="240" w:lineRule="auto"/>
      </w:pPr>
      <w:r>
        <w:t xml:space="preserve">Dear </w:t>
      </w:r>
      <w:r w:rsidR="00A85920">
        <w:t xml:space="preserve">Friends of the </w:t>
      </w:r>
      <w:r w:rsidR="009A728B">
        <w:t>Kathryn Stephenson Pipe Organ Foundation</w:t>
      </w:r>
      <w:r>
        <w:t xml:space="preserve">, </w:t>
      </w:r>
    </w:p>
    <w:p w14:paraId="19C9E2ED" w14:textId="7FB5132D" w:rsidR="000457F0" w:rsidRPr="008C7DC0" w:rsidRDefault="00DC76F3" w:rsidP="00E2212C">
      <w:pPr>
        <w:spacing w:after="0" w:line="240" w:lineRule="auto"/>
        <w:rPr>
          <w:sz w:val="24"/>
          <w:szCs w:val="24"/>
        </w:rPr>
      </w:pPr>
      <w:r>
        <w:tab/>
      </w:r>
    </w:p>
    <w:p w14:paraId="2EAFA311" w14:textId="0FB29EEC" w:rsidR="008C7DC0" w:rsidRDefault="00F17823" w:rsidP="00E2212C">
      <w:pPr>
        <w:spacing w:line="240" w:lineRule="auto"/>
      </w:pPr>
      <w:r>
        <w:t>We hope this letter finds you well</w:t>
      </w:r>
      <w:r w:rsidR="009B6BB8">
        <w:t xml:space="preserve">, and we wish to update you on the activities </w:t>
      </w:r>
      <w:r w:rsidR="00A36B2C">
        <w:t xml:space="preserve">of the Foundation since the 2021 Annual Report. </w:t>
      </w:r>
    </w:p>
    <w:p w14:paraId="1AC5EAC4" w14:textId="77BBB9DD" w:rsidR="006D7C3B" w:rsidRPr="006D7C3B" w:rsidRDefault="006D7C3B" w:rsidP="00E2212C">
      <w:pPr>
        <w:spacing w:line="240" w:lineRule="auto"/>
        <w:rPr>
          <w:b/>
          <w:bCs/>
          <w:u w:val="single"/>
        </w:rPr>
      </w:pPr>
      <w:r w:rsidRPr="006D7C3B">
        <w:rPr>
          <w:b/>
          <w:bCs/>
          <w:u w:val="single"/>
        </w:rPr>
        <w:t>Management</w:t>
      </w:r>
    </w:p>
    <w:p w14:paraId="5B442AA6" w14:textId="753C10DA" w:rsidR="00CF4B4C" w:rsidRDefault="00013521" w:rsidP="00E2212C">
      <w:pPr>
        <w:spacing w:line="240" w:lineRule="auto"/>
      </w:pPr>
      <w:r>
        <w:t xml:space="preserve">First, I would like to thank </w:t>
      </w:r>
      <w:r w:rsidR="00F57BE5">
        <w:t>outgoing</w:t>
      </w:r>
      <w:r w:rsidR="00D23821">
        <w:t xml:space="preserve"> Financial Secretary, Maryjo </w:t>
      </w:r>
      <w:proofErr w:type="spellStart"/>
      <w:r w:rsidR="00D23821">
        <w:t>Prestridge</w:t>
      </w:r>
      <w:proofErr w:type="spellEnd"/>
      <w:r w:rsidR="00D23821">
        <w:t>.</w:t>
      </w:r>
      <w:r w:rsidR="00E8161C">
        <w:t xml:space="preserve"> Maryjo stepped down from her role in </w:t>
      </w:r>
      <w:proofErr w:type="gramStart"/>
      <w:r w:rsidR="00E8161C">
        <w:t>December,</w:t>
      </w:r>
      <w:proofErr w:type="gramEnd"/>
      <w:r w:rsidR="00E8161C">
        <w:t xml:space="preserve"> 2021 since having served </w:t>
      </w:r>
      <w:r w:rsidR="00D5764E">
        <w:t>as an original member of the board.</w:t>
      </w:r>
      <w:r w:rsidR="00F338EA">
        <w:t xml:space="preserve"> She made considerable contributions </w:t>
      </w:r>
      <w:r w:rsidR="00366CF1">
        <w:t xml:space="preserve">to the </w:t>
      </w:r>
      <w:r w:rsidR="00964DE9">
        <w:t xml:space="preserve">development of </w:t>
      </w:r>
      <w:r w:rsidR="00E22428">
        <w:t>the foundation, from creating the website to getting our financial mechanisms up and running.</w:t>
      </w:r>
      <w:r w:rsidR="00662658">
        <w:t xml:space="preserve"> We </w:t>
      </w:r>
      <w:r w:rsidR="004B37C7">
        <w:t xml:space="preserve">are grateful for her work, we </w:t>
      </w:r>
      <w:r w:rsidR="00662658">
        <w:t>wish her well</w:t>
      </w:r>
      <w:r w:rsidR="004B37C7">
        <w:t>,</w:t>
      </w:r>
      <w:r w:rsidR="001A0010">
        <w:t xml:space="preserve"> and </w:t>
      </w:r>
      <w:r w:rsidR="004B37C7">
        <w:t xml:space="preserve">we </w:t>
      </w:r>
      <w:r w:rsidR="001A0010">
        <w:t xml:space="preserve">look forward to seeing her </w:t>
      </w:r>
      <w:r w:rsidR="00B34FE0">
        <w:t>at future foundation events.</w:t>
      </w:r>
    </w:p>
    <w:p w14:paraId="6A21D0A3" w14:textId="7945BCF1" w:rsidR="009A0729" w:rsidRDefault="007D5DD6" w:rsidP="00E2212C">
      <w:pPr>
        <w:spacing w:line="240" w:lineRule="auto"/>
        <w:rPr>
          <w:rFonts w:eastAsia="Times New Roman"/>
        </w:rPr>
      </w:pPr>
      <w:r>
        <w:t>During the</w:t>
      </w:r>
      <w:r w:rsidR="004F5E30">
        <w:t xml:space="preserve"> </w:t>
      </w:r>
      <w:proofErr w:type="gramStart"/>
      <w:r w:rsidR="005A2183">
        <w:t>March,</w:t>
      </w:r>
      <w:proofErr w:type="gramEnd"/>
      <w:r w:rsidR="005A2183">
        <w:t xml:space="preserve"> 2022 board meeting we welcomed two </w:t>
      </w:r>
      <w:r w:rsidR="000F03E8">
        <w:t>new members: Kevin Haney and Daryl Brown</w:t>
      </w:r>
      <w:r w:rsidR="000F03E8">
        <w:rPr>
          <w:rFonts w:eastAsia="Times New Roman"/>
        </w:rPr>
        <w:t>: Kevin will serve as Financial Secretary and Daryl will serve as Secretary.</w:t>
      </w:r>
      <w:r w:rsidR="00FE1018">
        <w:rPr>
          <w:rFonts w:eastAsia="Times New Roman"/>
        </w:rPr>
        <w:t xml:space="preserve"> </w:t>
      </w:r>
      <w:r w:rsidR="000F03E8">
        <w:rPr>
          <w:rFonts w:eastAsia="Times New Roman"/>
        </w:rPr>
        <w:t xml:space="preserve">Kevin comes to us </w:t>
      </w:r>
      <w:r w:rsidR="001A1A9E">
        <w:rPr>
          <w:rFonts w:eastAsia="Times New Roman"/>
        </w:rPr>
        <w:t xml:space="preserve">in several capacities – first as Organist of </w:t>
      </w:r>
      <w:r w:rsidR="00F32B24">
        <w:rPr>
          <w:rFonts w:eastAsia="Times New Roman"/>
        </w:rPr>
        <w:t xml:space="preserve">Conover First United Methodist Church </w:t>
      </w:r>
      <w:proofErr w:type="gramStart"/>
      <w:r w:rsidR="00F32B24">
        <w:rPr>
          <w:rFonts w:eastAsia="Times New Roman"/>
        </w:rPr>
        <w:t>and also</w:t>
      </w:r>
      <w:proofErr w:type="gramEnd"/>
      <w:r w:rsidR="00F32B24">
        <w:rPr>
          <w:rFonts w:eastAsia="Times New Roman"/>
        </w:rPr>
        <w:t xml:space="preserve"> as </w:t>
      </w:r>
      <w:r w:rsidR="009A0729" w:rsidRPr="009A0729">
        <w:rPr>
          <w:rFonts w:eastAsia="Times New Roman"/>
        </w:rPr>
        <w:t>Finance Director for the Town of Stanley in Gaston County</w:t>
      </w:r>
      <w:r w:rsidR="009A0729">
        <w:rPr>
          <w:rFonts w:eastAsia="Times New Roman"/>
        </w:rPr>
        <w:t xml:space="preserve">. Kevin previously was the Treasurer for the Charlotte Chapter of the American Guild of Organists. </w:t>
      </w:r>
      <w:r w:rsidR="008D7AB4">
        <w:rPr>
          <w:rFonts w:eastAsia="Times New Roman"/>
        </w:rPr>
        <w:t xml:space="preserve">Daryl Brown comes to us as a </w:t>
      </w:r>
      <w:r w:rsidR="002A13C5">
        <w:rPr>
          <w:rFonts w:eastAsia="Times New Roman"/>
        </w:rPr>
        <w:t xml:space="preserve">member of First United Methodist Church, Charlotte and </w:t>
      </w:r>
      <w:r w:rsidR="009F302C">
        <w:rPr>
          <w:rFonts w:eastAsia="Times New Roman"/>
        </w:rPr>
        <w:t>as a Bank of America employee.</w:t>
      </w:r>
    </w:p>
    <w:p w14:paraId="09E2CFA3" w14:textId="4E0F674A" w:rsidR="005603E3" w:rsidRDefault="00FE1018" w:rsidP="00E2212C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We look forward to </w:t>
      </w:r>
      <w:r w:rsidR="009A072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="004562AE">
        <w:rPr>
          <w:rFonts w:eastAsia="Times New Roman"/>
        </w:rPr>
        <w:t>participation</w:t>
      </w:r>
      <w:r w:rsidR="00BA16A1">
        <w:rPr>
          <w:rFonts w:eastAsia="Times New Roman"/>
        </w:rPr>
        <w:t xml:space="preserve"> with the management of this organization.</w:t>
      </w:r>
    </w:p>
    <w:p w14:paraId="52969F05" w14:textId="7526C2D9" w:rsidR="00661D51" w:rsidRPr="00F523D1" w:rsidRDefault="00661D51" w:rsidP="00E2212C">
      <w:pPr>
        <w:spacing w:line="240" w:lineRule="auto"/>
        <w:rPr>
          <w:b/>
          <w:bCs/>
          <w:u w:val="single"/>
        </w:rPr>
      </w:pPr>
      <w:r w:rsidRPr="00F523D1">
        <w:rPr>
          <w:b/>
          <w:bCs/>
          <w:u w:val="single"/>
        </w:rPr>
        <w:t>Financial Status</w:t>
      </w:r>
    </w:p>
    <w:p w14:paraId="6B0DE269" w14:textId="45F470F8" w:rsidR="006F5DDB" w:rsidRDefault="006F5DDB" w:rsidP="00E2212C">
      <w:pPr>
        <w:spacing w:line="240" w:lineRule="auto"/>
      </w:pPr>
      <w:r>
        <w:t xml:space="preserve">As of </w:t>
      </w:r>
      <w:r w:rsidR="00B52983">
        <w:t>June 30</w:t>
      </w:r>
      <w:r>
        <w:t>, 202</w:t>
      </w:r>
      <w:r w:rsidR="00B52983">
        <w:t>2</w:t>
      </w:r>
      <w:r>
        <w:t xml:space="preserve">, the foundation’s </w:t>
      </w:r>
      <w:r w:rsidR="00F523D1">
        <w:t xml:space="preserve">running balance is </w:t>
      </w:r>
      <w:r w:rsidR="00F57647">
        <w:t>$</w:t>
      </w:r>
      <w:r w:rsidR="00E723FD">
        <w:t>6,</w:t>
      </w:r>
      <w:r w:rsidR="004B0B9A">
        <w:t>765.07.</w:t>
      </w:r>
    </w:p>
    <w:p w14:paraId="51AB4431" w14:textId="086C9696" w:rsidR="00BA15DD" w:rsidRDefault="00BA15DD" w:rsidP="00E2212C">
      <w:pPr>
        <w:spacing w:line="240" w:lineRule="auto"/>
      </w:pPr>
      <w:r>
        <w:t xml:space="preserve">In </w:t>
      </w:r>
      <w:proofErr w:type="gramStart"/>
      <w:r>
        <w:t>December</w:t>
      </w:r>
      <w:r w:rsidR="00365616">
        <w:t>,</w:t>
      </w:r>
      <w:proofErr w:type="gramEnd"/>
      <w:r w:rsidR="00365616">
        <w:t xml:space="preserve"> 2021, a donation in the amount of $600 was</w:t>
      </w:r>
      <w:r w:rsidR="00883F89">
        <w:t xml:space="preserve"> given</w:t>
      </w:r>
      <w:r w:rsidR="00365616">
        <w:t xml:space="preserve"> by </w:t>
      </w:r>
      <w:r w:rsidR="00A63996">
        <w:t>the First United Methodist Adult Fellowship Class. We are grateful for the</w:t>
      </w:r>
      <w:r w:rsidR="00F05E08">
        <w:t xml:space="preserve"> class’s</w:t>
      </w:r>
      <w:r w:rsidR="00A63996">
        <w:t xml:space="preserve"> contribution</w:t>
      </w:r>
      <w:r w:rsidR="00F05E08">
        <w:t xml:space="preserve"> towards the continued operational success of the foundation.</w:t>
      </w:r>
    </w:p>
    <w:p w14:paraId="0B3C41F0" w14:textId="55F32DFC" w:rsidR="00533E0F" w:rsidRDefault="008A7467" w:rsidP="00E2212C">
      <w:pPr>
        <w:spacing w:line="240" w:lineRule="auto"/>
      </w:pPr>
      <w:r>
        <w:t xml:space="preserve">At the </w:t>
      </w:r>
      <w:proofErr w:type="gramStart"/>
      <w:r>
        <w:t>April,</w:t>
      </w:r>
      <w:proofErr w:type="gramEnd"/>
      <w:r>
        <w:t xml:space="preserve"> 2022 meeting t</w:t>
      </w:r>
      <w:r w:rsidR="00533E0F">
        <w:t>he foundation</w:t>
      </w:r>
      <w:r>
        <w:t xml:space="preserve"> board</w:t>
      </w:r>
      <w:r w:rsidR="00533E0F">
        <w:t xml:space="preserve"> approved for a 50% contribution towards the cost of a new </w:t>
      </w:r>
      <w:r w:rsidR="009F1E6C">
        <w:t xml:space="preserve">adjustable </w:t>
      </w:r>
      <w:r w:rsidR="00533E0F">
        <w:t xml:space="preserve">organ bench </w:t>
      </w:r>
      <w:r w:rsidR="00331848">
        <w:t>and console mirror</w:t>
      </w:r>
      <w:r>
        <w:t>.</w:t>
      </w:r>
      <w:r w:rsidR="00A31106">
        <w:t xml:space="preserve"> The total cost of procuring these items was $3,300.</w:t>
      </w:r>
      <w:r w:rsidR="00E41E70">
        <w:t>00, with the foundation contributing $</w:t>
      </w:r>
      <w:r w:rsidR="00883F89">
        <w:t>1,650.00</w:t>
      </w:r>
      <w:r w:rsidR="008219E3">
        <w:t>.</w:t>
      </w:r>
    </w:p>
    <w:p w14:paraId="682277C1" w14:textId="77777777" w:rsidR="008219E3" w:rsidRDefault="008219E3" w:rsidP="008219E3">
      <w:pPr>
        <w:spacing w:line="240" w:lineRule="auto"/>
      </w:pPr>
      <w:r>
        <w:t>The foundation continues to offer online giving methods through our website and as a registered charity organization via Amazon Smile.</w:t>
      </w:r>
    </w:p>
    <w:p w14:paraId="22DBC584" w14:textId="0CB9B081" w:rsidR="00C65EBD" w:rsidRPr="00C65EBD" w:rsidRDefault="00C65EBD" w:rsidP="00E2212C">
      <w:pPr>
        <w:spacing w:line="240" w:lineRule="auto"/>
        <w:rPr>
          <w:b/>
          <w:bCs/>
          <w:u w:val="single"/>
        </w:rPr>
      </w:pPr>
      <w:r w:rsidRPr="00C65EBD">
        <w:rPr>
          <w:b/>
          <w:bCs/>
          <w:u w:val="single"/>
        </w:rPr>
        <w:t>Looking Ahead</w:t>
      </w:r>
      <w:r w:rsidR="005A109A">
        <w:rPr>
          <w:b/>
          <w:bCs/>
          <w:u w:val="single"/>
        </w:rPr>
        <w:t>: 55</w:t>
      </w:r>
      <w:r w:rsidR="005A109A" w:rsidRPr="005A109A">
        <w:rPr>
          <w:b/>
          <w:bCs/>
          <w:u w:val="single"/>
          <w:vertAlign w:val="superscript"/>
        </w:rPr>
        <w:t>th</w:t>
      </w:r>
      <w:r w:rsidR="005A109A">
        <w:rPr>
          <w:b/>
          <w:bCs/>
          <w:u w:val="single"/>
        </w:rPr>
        <w:t xml:space="preserve"> Anniversary</w:t>
      </w:r>
      <w:r w:rsidR="00411937">
        <w:rPr>
          <w:b/>
          <w:bCs/>
          <w:u w:val="single"/>
        </w:rPr>
        <w:t xml:space="preserve"> of the </w:t>
      </w:r>
      <w:proofErr w:type="spellStart"/>
      <w:r w:rsidR="00411937" w:rsidRPr="00411937">
        <w:rPr>
          <w:b/>
          <w:bCs/>
          <w:u w:val="single"/>
        </w:rPr>
        <w:t>M</w:t>
      </w:r>
      <w:r w:rsidR="00411937" w:rsidRPr="00411937">
        <w:rPr>
          <w:rFonts w:cstheme="minorHAnsi"/>
          <w:b/>
          <w:bCs/>
          <w:u w:val="single"/>
        </w:rPr>
        <w:t>ö</w:t>
      </w:r>
      <w:r w:rsidR="00411937" w:rsidRPr="00411937">
        <w:rPr>
          <w:b/>
          <w:bCs/>
          <w:u w:val="single"/>
        </w:rPr>
        <w:t>ller</w:t>
      </w:r>
      <w:proofErr w:type="spellEnd"/>
      <w:r w:rsidR="00411937" w:rsidRPr="00411937">
        <w:rPr>
          <w:b/>
          <w:bCs/>
          <w:u w:val="single"/>
        </w:rPr>
        <w:t>, Opus 10260</w:t>
      </w:r>
    </w:p>
    <w:p w14:paraId="388E40BE" w14:textId="5A8E66F6" w:rsidR="00831399" w:rsidRDefault="00AA7962" w:rsidP="00831399">
      <w:pPr>
        <w:spacing w:after="0"/>
      </w:pPr>
      <w:r>
        <w:lastRenderedPageBreak/>
        <w:t>In collaboration with the</w:t>
      </w:r>
      <w:r w:rsidR="000F0724">
        <w:t xml:space="preserve"> 75</w:t>
      </w:r>
      <w:r w:rsidR="000F0724" w:rsidRPr="000F0724">
        <w:rPr>
          <w:vertAlign w:val="superscript"/>
        </w:rPr>
        <w:t>th</w:t>
      </w:r>
      <w:r w:rsidR="000F0724">
        <w:t xml:space="preserve"> Anniversary of the</w:t>
      </w:r>
      <w:r>
        <w:t xml:space="preserve"> Charlotte Chapter of the American Guild of Organists and </w:t>
      </w:r>
      <w:r w:rsidR="00FD43CC">
        <w:t xml:space="preserve">with </w:t>
      </w:r>
      <w:r>
        <w:t xml:space="preserve">the Charlotte Symphony Orchestra, we are delighted to announce </w:t>
      </w:r>
      <w:r w:rsidR="00831399">
        <w:t xml:space="preserve">a celebration weekend featuring Paul Jacobs, Chair of the Juilliard School’s Organ Department, on Friday evening, September 30 and Saturday evening, October 1 at First United Methodist Church, 501 N. Tryon Street, Charlotte, performing the Saint- </w:t>
      </w:r>
      <w:proofErr w:type="spellStart"/>
      <w:r w:rsidR="00831399">
        <w:t>Saëns</w:t>
      </w:r>
      <w:proofErr w:type="spellEnd"/>
      <w:r w:rsidR="00831399">
        <w:t xml:space="preserve"> Symphony No. 3 in C minor (“Organ Symphony”) on the 3-manual, 59 rank 1967 </w:t>
      </w:r>
      <w:bookmarkStart w:id="0" w:name="OLE_LINK2"/>
      <w:bookmarkStart w:id="1" w:name="OLE_LINK4"/>
      <w:proofErr w:type="spellStart"/>
      <w:r w:rsidR="00831399">
        <w:t>M</w:t>
      </w:r>
      <w:r w:rsidR="00831399">
        <w:rPr>
          <w:rFonts w:cstheme="minorHAnsi"/>
        </w:rPr>
        <w:t>ö</w:t>
      </w:r>
      <w:r w:rsidR="00831399">
        <w:t>ller</w:t>
      </w:r>
      <w:bookmarkEnd w:id="0"/>
      <w:proofErr w:type="spellEnd"/>
      <w:r w:rsidR="00831399">
        <w:t>, Opus 10260</w:t>
      </w:r>
      <w:bookmarkEnd w:id="1"/>
      <w:r w:rsidR="00831399">
        <w:t>. The weekend will conclude with Jacobs performing a solo recital on Sunday, October 2 at 4pm at First Methodist Charlotte. The recital will be underwritten by the Kathryn Stephenson Pipe Organ Foundation in honor of the instrument’s 55</w:t>
      </w:r>
      <w:r w:rsidR="00831399">
        <w:rPr>
          <w:vertAlign w:val="superscript"/>
        </w:rPr>
        <w:t>th</w:t>
      </w:r>
      <w:r w:rsidR="00831399">
        <w:t xml:space="preserve"> anniversary. Ticket prices </w:t>
      </w:r>
      <w:r w:rsidR="00B8460C">
        <w:t xml:space="preserve">for these events </w:t>
      </w:r>
      <w:r w:rsidR="00831399">
        <w:t>will be announced.</w:t>
      </w:r>
    </w:p>
    <w:p w14:paraId="00234A93" w14:textId="44567B09" w:rsidR="00CD4671" w:rsidRDefault="00CD4671" w:rsidP="00E2212C">
      <w:pPr>
        <w:spacing w:after="0" w:line="240" w:lineRule="auto"/>
      </w:pPr>
    </w:p>
    <w:p w14:paraId="34836D1D" w14:textId="7F3D6EEC" w:rsidR="00EB6EC1" w:rsidRDefault="00EB6EC1" w:rsidP="00E2212C">
      <w:pPr>
        <w:spacing w:after="0" w:line="240" w:lineRule="auto"/>
      </w:pPr>
      <w:r>
        <w:t>We thank you for your past</w:t>
      </w:r>
      <w:r w:rsidR="006B139F">
        <w:t xml:space="preserve"> </w:t>
      </w:r>
      <w:r>
        <w:t xml:space="preserve">and </w:t>
      </w:r>
      <w:r w:rsidR="006144E5">
        <w:t>ongoing</w:t>
      </w:r>
      <w:r>
        <w:t xml:space="preserve"> support </w:t>
      </w:r>
      <w:r w:rsidR="00575DAF">
        <w:t xml:space="preserve">of this unique instrument, and we look forward to </w:t>
      </w:r>
      <w:r w:rsidR="00643E99">
        <w:t>continued</w:t>
      </w:r>
      <w:r w:rsidR="00575DAF">
        <w:t xml:space="preserve"> mission and artistic opportunit</w:t>
      </w:r>
      <w:r w:rsidR="00643E99">
        <w:t>ies.</w:t>
      </w:r>
    </w:p>
    <w:p w14:paraId="7EF5A771" w14:textId="431C6457" w:rsidR="00CD4671" w:rsidRDefault="00CD4671" w:rsidP="00E2212C">
      <w:pPr>
        <w:spacing w:after="0" w:line="240" w:lineRule="auto"/>
      </w:pPr>
    </w:p>
    <w:p w14:paraId="334248FB" w14:textId="118AD8AB" w:rsidR="00575DAF" w:rsidRDefault="00575DAF" w:rsidP="00E2212C">
      <w:pPr>
        <w:spacing w:after="0" w:line="240" w:lineRule="auto"/>
      </w:pPr>
      <w:r>
        <w:t>Well wishes,</w:t>
      </w:r>
    </w:p>
    <w:p w14:paraId="28581C04" w14:textId="21B38C8A" w:rsidR="008C7DC0" w:rsidRDefault="00933A02" w:rsidP="00E2212C">
      <w:pPr>
        <w:spacing w:after="0" w:line="240" w:lineRule="auto"/>
      </w:pPr>
      <w:r>
        <w:t>Don Kaufhold</w:t>
      </w:r>
    </w:p>
    <w:p w14:paraId="163F267F" w14:textId="680FB04E" w:rsidR="008C7DC0" w:rsidRDefault="00933A02" w:rsidP="00E2212C">
      <w:pPr>
        <w:spacing w:after="0" w:line="240" w:lineRule="auto"/>
      </w:pPr>
      <w:r>
        <w:t>Chair</w:t>
      </w:r>
    </w:p>
    <w:p w14:paraId="0AD3C2DA" w14:textId="6B7453B2" w:rsidR="002C7F0D" w:rsidRPr="004B63D8" w:rsidRDefault="008C7DC0" w:rsidP="004B63D8">
      <w:pPr>
        <w:spacing w:after="0" w:line="240" w:lineRule="auto"/>
      </w:pPr>
      <w:r>
        <w:t>Kathryn Stephenson Pipe Organ Foundation, In</w:t>
      </w:r>
      <w:r w:rsidR="00F65E5E">
        <w:t>c</w:t>
      </w:r>
      <w:r w:rsidR="004B63D8">
        <w:t>.</w:t>
      </w:r>
    </w:p>
    <w:sectPr w:rsidR="002C7F0D" w:rsidRPr="004B63D8" w:rsidSect="00DD6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98B8" w14:textId="77777777" w:rsidR="00DC05B4" w:rsidRDefault="00DC05B4" w:rsidP="002C7F0D">
      <w:pPr>
        <w:spacing w:after="0" w:line="240" w:lineRule="auto"/>
      </w:pPr>
      <w:r>
        <w:separator/>
      </w:r>
    </w:p>
  </w:endnote>
  <w:endnote w:type="continuationSeparator" w:id="0">
    <w:p w14:paraId="2122F54A" w14:textId="77777777" w:rsidR="00DC05B4" w:rsidRDefault="00DC05B4" w:rsidP="002C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F760" w14:textId="77777777" w:rsidR="00FF1691" w:rsidRDefault="00FF1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ECF6" w14:textId="440FF875" w:rsidR="002C7F0D" w:rsidRDefault="002C7F0D" w:rsidP="002C7F0D">
    <w:pPr>
      <w:spacing w:after="0"/>
    </w:pPr>
    <w:r w:rsidRPr="00FA42DE">
      <w:rPr>
        <w:b/>
        <w:sz w:val="20"/>
        <w:szCs w:val="20"/>
      </w:rPr>
      <w:t>The Kathryn Stephenson Pipe Organ E</w:t>
    </w:r>
    <w:r>
      <w:rPr>
        <w:b/>
        <w:sz w:val="20"/>
        <w:szCs w:val="20"/>
      </w:rPr>
      <w:t>ndowment Foundation, Inc. is a 5</w:t>
    </w:r>
    <w:r w:rsidRPr="00FA42DE">
      <w:rPr>
        <w:b/>
        <w:sz w:val="20"/>
        <w:szCs w:val="20"/>
      </w:rPr>
      <w:t>01(c)3 Organization.</w:t>
    </w:r>
    <w:r>
      <w:rPr>
        <w:b/>
        <w:sz w:val="20"/>
        <w:szCs w:val="20"/>
      </w:rPr>
      <w:t xml:space="preserve">  All donations are tax deductible.</w:t>
    </w:r>
  </w:p>
  <w:p w14:paraId="52C12B34" w14:textId="799E2C21" w:rsidR="002C7F0D" w:rsidRDefault="002C7F0D">
    <w:pPr>
      <w:pStyle w:val="Footer"/>
    </w:pPr>
  </w:p>
  <w:p w14:paraId="38C95A06" w14:textId="77777777" w:rsidR="002C7F0D" w:rsidRDefault="002C7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94DA" w14:textId="77777777" w:rsidR="00FF1691" w:rsidRDefault="00FF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7280" w14:textId="77777777" w:rsidR="00DC05B4" w:rsidRDefault="00DC05B4" w:rsidP="002C7F0D">
      <w:pPr>
        <w:spacing w:after="0" w:line="240" w:lineRule="auto"/>
      </w:pPr>
      <w:r>
        <w:separator/>
      </w:r>
    </w:p>
  </w:footnote>
  <w:footnote w:type="continuationSeparator" w:id="0">
    <w:p w14:paraId="091CEC40" w14:textId="77777777" w:rsidR="00DC05B4" w:rsidRDefault="00DC05B4" w:rsidP="002C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119E" w14:textId="77777777" w:rsidR="00FF1691" w:rsidRDefault="00FF1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C294" w14:textId="24973FCA" w:rsidR="009C2DCC" w:rsidRPr="0004661E" w:rsidRDefault="0004661E" w:rsidP="0004661E">
    <w:pPr>
      <w:spacing w:after="0"/>
      <w:jc w:val="right"/>
      <w:rPr>
        <w:b/>
        <w:sz w:val="24"/>
        <w:szCs w:val="24"/>
      </w:rPr>
    </w:pPr>
    <w:r w:rsidRPr="0004661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3559E" wp14:editId="47C39038">
              <wp:simplePos x="0" y="0"/>
              <wp:positionH relativeFrom="column">
                <wp:posOffset>-175260</wp:posOffset>
              </wp:positionH>
              <wp:positionV relativeFrom="paragraph">
                <wp:posOffset>281940</wp:posOffset>
              </wp:positionV>
              <wp:extent cx="4511040" cy="1165860"/>
              <wp:effectExtent l="0" t="0" r="381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1040" cy="1165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2F5D84" w14:textId="2565459E" w:rsidR="0004661E" w:rsidRPr="0004661E" w:rsidRDefault="0004661E" w:rsidP="0004661E">
                          <w:pPr>
                            <w:spacing w:after="0"/>
                            <w:rPr>
                              <w:b/>
                              <w:color w:val="2F5496" w:themeColor="accent1" w:themeShade="BF"/>
                              <w:sz w:val="26"/>
                              <w:szCs w:val="26"/>
                            </w:rPr>
                          </w:pPr>
                          <w:r w:rsidRPr="0004661E">
                            <w:rPr>
                              <w:b/>
                              <w:color w:val="2F5496" w:themeColor="accent1" w:themeShade="BF"/>
                              <w:sz w:val="26"/>
                              <w:szCs w:val="26"/>
                            </w:rPr>
                            <w:t>Kathryn Stephenson Pipe Organ Foundation, Inc.</w:t>
                          </w:r>
                        </w:p>
                        <w:p w14:paraId="17EBF778" w14:textId="41F8D3B1" w:rsidR="0004661E" w:rsidRPr="0004661E" w:rsidRDefault="0004661E" w:rsidP="0004661E">
                          <w:pPr>
                            <w:spacing w:after="0"/>
                            <w:rPr>
                              <w:b/>
                              <w:color w:val="2F5496" w:themeColor="accent1" w:themeShade="BF"/>
                              <w:sz w:val="26"/>
                              <w:szCs w:val="26"/>
                            </w:rPr>
                          </w:pPr>
                          <w:r w:rsidRPr="0004661E">
                            <w:rPr>
                              <w:b/>
                              <w:color w:val="2F5496" w:themeColor="accent1" w:themeShade="BF"/>
                              <w:sz w:val="26"/>
                              <w:szCs w:val="26"/>
                            </w:rPr>
                            <w:t>501 N. Tryon Street</w:t>
                          </w:r>
                        </w:p>
                        <w:p w14:paraId="01DE1468" w14:textId="34809693" w:rsidR="0004661E" w:rsidRDefault="0004661E" w:rsidP="0004661E">
                          <w:pPr>
                            <w:spacing w:after="0"/>
                            <w:rPr>
                              <w:b/>
                              <w:color w:val="2F5496" w:themeColor="accent1" w:themeShade="BF"/>
                              <w:sz w:val="26"/>
                              <w:szCs w:val="26"/>
                            </w:rPr>
                          </w:pPr>
                          <w:r w:rsidRPr="0004661E">
                            <w:rPr>
                              <w:b/>
                              <w:color w:val="2F5496" w:themeColor="accent1" w:themeShade="BF"/>
                              <w:sz w:val="26"/>
                              <w:szCs w:val="26"/>
                            </w:rPr>
                            <w:t>Charlotte, NC   28201</w:t>
                          </w:r>
                        </w:p>
                        <w:p w14:paraId="441D6443" w14:textId="4E9143CA" w:rsidR="00C658D2" w:rsidRPr="00C658D2" w:rsidRDefault="00C658D2" w:rsidP="0004661E">
                          <w:pPr>
                            <w:spacing w:after="0"/>
                            <w:rPr>
                              <w:b/>
                              <w:color w:val="2F5496" w:themeColor="accent1" w:themeShade="BF"/>
                            </w:rPr>
                          </w:pPr>
                          <w:r w:rsidRPr="00C658D2">
                            <w:rPr>
                              <w:b/>
                              <w:color w:val="2F5496" w:themeColor="accent1" w:themeShade="BF"/>
                            </w:rPr>
                            <w:t>www.uptownmo10260.org</w:t>
                          </w:r>
                        </w:p>
                        <w:p w14:paraId="140F7B08" w14:textId="77777777" w:rsidR="00C658D2" w:rsidRPr="0004661E" w:rsidRDefault="00C658D2" w:rsidP="0004661E">
                          <w:pPr>
                            <w:spacing w:after="0"/>
                            <w:rPr>
                              <w:b/>
                              <w:color w:val="2F5496" w:themeColor="accent1" w:themeShade="BF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355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3.8pt;margin-top:22.2pt;width:355.2pt;height:91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2sQgIAAHoEAAAOAAAAZHJzL2Uyb0RvYy54bWysVEtv2zAMvg/YfxB0X2zntTaIU2QpMgwI&#10;2gLJ0LMiy7EBSdQkJXb260fJTpp1Ow27yBRJ8fF9pOcPrZLkJKyrQec0G6SUCM2hqPUhp9936093&#10;lDjPdMEkaJHTs3D0YfHxw7wxMzGECmQhLMEg2s0ak9PKezNLEscroZgbgBEajSVYxTxe7SEpLGsw&#10;upLJME2nSQO2MBa4cA61j52RLmL8shTcP5elE57InGJtPp42nvtwJos5mx0sM1XN+zLYP1ShWK0x&#10;6TXUI/OMHG39RyhVcwsOSj/goBIoy5qL2AN2k6XvutlWzIjYC4LjzBUm9//C8qfTiyV1kdMRJZop&#10;pGgnWk++QEtGAZ3GuBk6bQ26+RbVyPJF71AZmm5Lq8IX2yFoR5zPV2xDMI7K8STL0jGaONqybDq5&#10;m0b0k7fnxjr/VYAiQcipRfIipuy0cR5LQdeLS8jmQNbFupYyXsLAiJW05MSQauljkfjiNy+pSZPT&#10;6WiSxsAawvMustSYIDTbNRUk3+7bHoE9FGcEwEI3QM7wdY1FbpjzL8zixGBjuAX+GY9SAiaBXqKk&#10;Avvzb/rgj0SilZIGJzCn7seRWUGJ/KaR4vtsHPDy8TKefB7ixd5a9rcWfVQrwM4z3DfDoxj8vbyI&#10;pQX1isuyDFnRxDTH3Dn1F3Hlu73AZeNiuYxOOKSG+Y3eGh5CB6QDBbv2lVnT8+SR4ie4zCqbvaOr&#10;8w0vNSyPHso6chkA7lDtcccBjxT3yxg26PYevd5+GYtfAAAA//8DAFBLAwQUAAYACAAAACEAFI9B&#10;auIAAAAKAQAADwAAAGRycy9kb3ducmV2LnhtbEyPy06EQBBF9yb+Q6dM3JiZRgYZghQTY3wk7hx8&#10;xF0PXQKRriZ0D+Df2650WamTe88tdovpxUSj6ywjXK4jEMS11R03CC/V/SoD4bxirXrLhPBNDnbl&#10;6Umhcm1nfqZp7xsRQtjlCqH1fsildHVLRrm1HYjD79OORvlwjo3Uo5pDuOllHEWpNKrj0NCqgW5b&#10;qr/2R4PwcdG8P7nl4XXeXG2Gu8ep2r7pCvH8bLm5BuFp8X8w/OoHdSiD08EeWTvRI6zibRpQhCRJ&#10;QAQgzeKw5YAQx1kEsizk/wnlDwAAAP//AwBQSwECLQAUAAYACAAAACEAtoM4kv4AAADhAQAAEwAA&#10;AAAAAAAAAAAAAAAAAAAAW0NvbnRlbnRfVHlwZXNdLnhtbFBLAQItABQABgAIAAAAIQA4/SH/1gAA&#10;AJQBAAALAAAAAAAAAAAAAAAAAC8BAABfcmVscy8ucmVsc1BLAQItABQABgAIAAAAIQBALi2sQgIA&#10;AHoEAAAOAAAAAAAAAAAAAAAAAC4CAABkcnMvZTJvRG9jLnhtbFBLAQItABQABgAIAAAAIQAUj0Fq&#10;4gAAAAoBAAAPAAAAAAAAAAAAAAAAAJwEAABkcnMvZG93bnJldi54bWxQSwUGAAAAAAQABADzAAAA&#10;qwUAAAAA&#10;" fillcolor="white [3201]" stroked="f" strokeweight=".5pt">
              <v:textbox>
                <w:txbxContent>
                  <w:p w14:paraId="072F5D84" w14:textId="2565459E" w:rsidR="0004661E" w:rsidRPr="0004661E" w:rsidRDefault="0004661E" w:rsidP="0004661E">
                    <w:pPr>
                      <w:spacing w:after="0"/>
                      <w:rPr>
                        <w:b/>
                        <w:color w:val="2F5496" w:themeColor="accent1" w:themeShade="BF"/>
                        <w:sz w:val="26"/>
                        <w:szCs w:val="26"/>
                      </w:rPr>
                    </w:pPr>
                    <w:r w:rsidRPr="0004661E">
                      <w:rPr>
                        <w:b/>
                        <w:color w:val="2F5496" w:themeColor="accent1" w:themeShade="BF"/>
                        <w:sz w:val="26"/>
                        <w:szCs w:val="26"/>
                      </w:rPr>
                      <w:t>Kathryn Stephenson Pipe Organ Foundation, Inc.</w:t>
                    </w:r>
                  </w:p>
                  <w:p w14:paraId="17EBF778" w14:textId="41F8D3B1" w:rsidR="0004661E" w:rsidRPr="0004661E" w:rsidRDefault="0004661E" w:rsidP="0004661E">
                    <w:pPr>
                      <w:spacing w:after="0"/>
                      <w:rPr>
                        <w:b/>
                        <w:color w:val="2F5496" w:themeColor="accent1" w:themeShade="BF"/>
                        <w:sz w:val="26"/>
                        <w:szCs w:val="26"/>
                      </w:rPr>
                    </w:pPr>
                    <w:r w:rsidRPr="0004661E">
                      <w:rPr>
                        <w:b/>
                        <w:color w:val="2F5496" w:themeColor="accent1" w:themeShade="BF"/>
                        <w:sz w:val="26"/>
                        <w:szCs w:val="26"/>
                      </w:rPr>
                      <w:t>501 N. Tryon Street</w:t>
                    </w:r>
                  </w:p>
                  <w:p w14:paraId="01DE1468" w14:textId="34809693" w:rsidR="0004661E" w:rsidRDefault="0004661E" w:rsidP="0004661E">
                    <w:pPr>
                      <w:spacing w:after="0"/>
                      <w:rPr>
                        <w:b/>
                        <w:color w:val="2F5496" w:themeColor="accent1" w:themeShade="BF"/>
                        <w:sz w:val="26"/>
                        <w:szCs w:val="26"/>
                      </w:rPr>
                    </w:pPr>
                    <w:r w:rsidRPr="0004661E">
                      <w:rPr>
                        <w:b/>
                        <w:color w:val="2F5496" w:themeColor="accent1" w:themeShade="BF"/>
                        <w:sz w:val="26"/>
                        <w:szCs w:val="26"/>
                      </w:rPr>
                      <w:t>Charlotte, NC   28201</w:t>
                    </w:r>
                  </w:p>
                  <w:p w14:paraId="441D6443" w14:textId="4E9143CA" w:rsidR="00C658D2" w:rsidRPr="00C658D2" w:rsidRDefault="00C658D2" w:rsidP="0004661E">
                    <w:pPr>
                      <w:spacing w:after="0"/>
                      <w:rPr>
                        <w:b/>
                        <w:color w:val="2F5496" w:themeColor="accent1" w:themeShade="BF"/>
                      </w:rPr>
                    </w:pPr>
                    <w:r w:rsidRPr="00C658D2">
                      <w:rPr>
                        <w:b/>
                        <w:color w:val="2F5496" w:themeColor="accent1" w:themeShade="BF"/>
                      </w:rPr>
                      <w:t>www.uptownmo10260.org</w:t>
                    </w:r>
                  </w:p>
                  <w:p w14:paraId="140F7B08" w14:textId="77777777" w:rsidR="00C658D2" w:rsidRPr="0004661E" w:rsidRDefault="00C658D2" w:rsidP="0004661E">
                    <w:pPr>
                      <w:spacing w:after="0"/>
                      <w:rPr>
                        <w:b/>
                        <w:color w:val="2F5496" w:themeColor="accent1" w:themeShade="BF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F1691">
      <w:rPr>
        <w:b/>
        <w:noProof/>
        <w:sz w:val="24"/>
        <w:szCs w:val="24"/>
      </w:rPr>
      <w:drawing>
        <wp:inline distT="0" distB="0" distL="0" distR="0" wp14:anchorId="5976E081" wp14:editId="5363CA4E">
          <wp:extent cx="2048256" cy="2048256"/>
          <wp:effectExtent l="0" t="0" r="9525" b="9525"/>
          <wp:docPr id="1" name="Picture 1" descr="Sunburst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204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D39C7" w14:textId="77777777" w:rsidR="00D0711C" w:rsidRDefault="00D0711C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5CA4" w14:textId="77777777" w:rsidR="00FF1691" w:rsidRDefault="00FF1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BBF"/>
    <w:multiLevelType w:val="hybridMultilevel"/>
    <w:tmpl w:val="52F870C8"/>
    <w:lvl w:ilvl="0" w:tplc="D0DE4A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23F88"/>
    <w:multiLevelType w:val="hybridMultilevel"/>
    <w:tmpl w:val="1326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A3DFD"/>
    <w:multiLevelType w:val="hybridMultilevel"/>
    <w:tmpl w:val="BDF8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E"/>
    <w:rsid w:val="000070FB"/>
    <w:rsid w:val="00013521"/>
    <w:rsid w:val="00015077"/>
    <w:rsid w:val="0004337D"/>
    <w:rsid w:val="000457F0"/>
    <w:rsid w:val="0004661E"/>
    <w:rsid w:val="00050E09"/>
    <w:rsid w:val="000571D3"/>
    <w:rsid w:val="00062EB0"/>
    <w:rsid w:val="000826F6"/>
    <w:rsid w:val="000923FE"/>
    <w:rsid w:val="00092CF9"/>
    <w:rsid w:val="000B4505"/>
    <w:rsid w:val="000B7B16"/>
    <w:rsid w:val="000C3D74"/>
    <w:rsid w:val="000C74DC"/>
    <w:rsid w:val="000D6A98"/>
    <w:rsid w:val="000E3781"/>
    <w:rsid w:val="000F03E8"/>
    <w:rsid w:val="000F0724"/>
    <w:rsid w:val="00130B4A"/>
    <w:rsid w:val="00161E0E"/>
    <w:rsid w:val="00172B85"/>
    <w:rsid w:val="001A0010"/>
    <w:rsid w:val="001A058A"/>
    <w:rsid w:val="001A1A9E"/>
    <w:rsid w:val="001A5A71"/>
    <w:rsid w:val="001A7830"/>
    <w:rsid w:val="001B0C90"/>
    <w:rsid w:val="001B44A6"/>
    <w:rsid w:val="00204D1C"/>
    <w:rsid w:val="0022646F"/>
    <w:rsid w:val="00226ECC"/>
    <w:rsid w:val="00266A0E"/>
    <w:rsid w:val="00270D4E"/>
    <w:rsid w:val="002761ED"/>
    <w:rsid w:val="00291BC4"/>
    <w:rsid w:val="002A13C5"/>
    <w:rsid w:val="002A44E6"/>
    <w:rsid w:val="002A5ABE"/>
    <w:rsid w:val="002C435C"/>
    <w:rsid w:val="002C7F0D"/>
    <w:rsid w:val="002D6D52"/>
    <w:rsid w:val="002E6E94"/>
    <w:rsid w:val="00305AC8"/>
    <w:rsid w:val="00322418"/>
    <w:rsid w:val="00331848"/>
    <w:rsid w:val="00343A54"/>
    <w:rsid w:val="00363E3C"/>
    <w:rsid w:val="00365616"/>
    <w:rsid w:val="00366CF1"/>
    <w:rsid w:val="00385DB8"/>
    <w:rsid w:val="003A426A"/>
    <w:rsid w:val="003B2296"/>
    <w:rsid w:val="003B59D4"/>
    <w:rsid w:val="003C4A6F"/>
    <w:rsid w:val="003C59BF"/>
    <w:rsid w:val="003C7EE1"/>
    <w:rsid w:val="003E3AF7"/>
    <w:rsid w:val="003E50ED"/>
    <w:rsid w:val="003E75C6"/>
    <w:rsid w:val="003F01B3"/>
    <w:rsid w:val="003F5232"/>
    <w:rsid w:val="00402356"/>
    <w:rsid w:val="00410809"/>
    <w:rsid w:val="00411937"/>
    <w:rsid w:val="00420880"/>
    <w:rsid w:val="0042496B"/>
    <w:rsid w:val="00444291"/>
    <w:rsid w:val="004448DB"/>
    <w:rsid w:val="004562AE"/>
    <w:rsid w:val="004A1612"/>
    <w:rsid w:val="004B0B9A"/>
    <w:rsid w:val="004B37C7"/>
    <w:rsid w:val="004B63D8"/>
    <w:rsid w:val="004C5AAC"/>
    <w:rsid w:val="004D76AB"/>
    <w:rsid w:val="004F5E30"/>
    <w:rsid w:val="005218E1"/>
    <w:rsid w:val="00533E0F"/>
    <w:rsid w:val="00552C82"/>
    <w:rsid w:val="005603E3"/>
    <w:rsid w:val="00561E81"/>
    <w:rsid w:val="00575DAF"/>
    <w:rsid w:val="005805CE"/>
    <w:rsid w:val="0058262E"/>
    <w:rsid w:val="005875F4"/>
    <w:rsid w:val="005979BC"/>
    <w:rsid w:val="005A0F5A"/>
    <w:rsid w:val="005A109A"/>
    <w:rsid w:val="005A2183"/>
    <w:rsid w:val="005B6BF9"/>
    <w:rsid w:val="005C436E"/>
    <w:rsid w:val="00606E41"/>
    <w:rsid w:val="0061021D"/>
    <w:rsid w:val="0061268F"/>
    <w:rsid w:val="00613663"/>
    <w:rsid w:val="00613A5B"/>
    <w:rsid w:val="006144E5"/>
    <w:rsid w:val="0061511E"/>
    <w:rsid w:val="0061570D"/>
    <w:rsid w:val="00621E23"/>
    <w:rsid w:val="00626F98"/>
    <w:rsid w:val="00642A8F"/>
    <w:rsid w:val="00643E99"/>
    <w:rsid w:val="00661D51"/>
    <w:rsid w:val="00662658"/>
    <w:rsid w:val="00682D32"/>
    <w:rsid w:val="00687D4E"/>
    <w:rsid w:val="006930AB"/>
    <w:rsid w:val="006A1A5C"/>
    <w:rsid w:val="006B139F"/>
    <w:rsid w:val="006B6BE2"/>
    <w:rsid w:val="006D7C3B"/>
    <w:rsid w:val="006F0213"/>
    <w:rsid w:val="006F5DDB"/>
    <w:rsid w:val="00715281"/>
    <w:rsid w:val="00734BDA"/>
    <w:rsid w:val="00772B83"/>
    <w:rsid w:val="00773233"/>
    <w:rsid w:val="007866B2"/>
    <w:rsid w:val="00787BFC"/>
    <w:rsid w:val="00787DE3"/>
    <w:rsid w:val="00791F00"/>
    <w:rsid w:val="007A08A2"/>
    <w:rsid w:val="007C4CC0"/>
    <w:rsid w:val="007D5DD6"/>
    <w:rsid w:val="007F0536"/>
    <w:rsid w:val="007F374B"/>
    <w:rsid w:val="007F5C1A"/>
    <w:rsid w:val="00806006"/>
    <w:rsid w:val="00806EFD"/>
    <w:rsid w:val="008124DE"/>
    <w:rsid w:val="00813FDE"/>
    <w:rsid w:val="00817E2A"/>
    <w:rsid w:val="008219E3"/>
    <w:rsid w:val="00831399"/>
    <w:rsid w:val="008424DF"/>
    <w:rsid w:val="00843E60"/>
    <w:rsid w:val="00845175"/>
    <w:rsid w:val="00883F89"/>
    <w:rsid w:val="008A7467"/>
    <w:rsid w:val="008B78FD"/>
    <w:rsid w:val="008C3118"/>
    <w:rsid w:val="008C7DC0"/>
    <w:rsid w:val="008D598F"/>
    <w:rsid w:val="008D7AB4"/>
    <w:rsid w:val="008F0B64"/>
    <w:rsid w:val="008F1E35"/>
    <w:rsid w:val="00901B57"/>
    <w:rsid w:val="00915485"/>
    <w:rsid w:val="00927499"/>
    <w:rsid w:val="00933A02"/>
    <w:rsid w:val="0094623B"/>
    <w:rsid w:val="00964DE9"/>
    <w:rsid w:val="00985137"/>
    <w:rsid w:val="009A0729"/>
    <w:rsid w:val="009A4875"/>
    <w:rsid w:val="009A728B"/>
    <w:rsid w:val="009B6BB8"/>
    <w:rsid w:val="009C1E54"/>
    <w:rsid w:val="009C2DCC"/>
    <w:rsid w:val="009F1E6C"/>
    <w:rsid w:val="009F302C"/>
    <w:rsid w:val="00A161F4"/>
    <w:rsid w:val="00A31106"/>
    <w:rsid w:val="00A36B2C"/>
    <w:rsid w:val="00A4204B"/>
    <w:rsid w:val="00A63996"/>
    <w:rsid w:val="00A8357A"/>
    <w:rsid w:val="00A848DD"/>
    <w:rsid w:val="00A85920"/>
    <w:rsid w:val="00AA069E"/>
    <w:rsid w:val="00AA47DF"/>
    <w:rsid w:val="00AA7962"/>
    <w:rsid w:val="00AE7772"/>
    <w:rsid w:val="00B24EA7"/>
    <w:rsid w:val="00B34FE0"/>
    <w:rsid w:val="00B52983"/>
    <w:rsid w:val="00B55067"/>
    <w:rsid w:val="00B57D43"/>
    <w:rsid w:val="00B658B9"/>
    <w:rsid w:val="00B76132"/>
    <w:rsid w:val="00B8460C"/>
    <w:rsid w:val="00B96F67"/>
    <w:rsid w:val="00BA15DD"/>
    <w:rsid w:val="00BA16A1"/>
    <w:rsid w:val="00BE1126"/>
    <w:rsid w:val="00BF7AC1"/>
    <w:rsid w:val="00C0020E"/>
    <w:rsid w:val="00C16782"/>
    <w:rsid w:val="00C20F11"/>
    <w:rsid w:val="00C272C6"/>
    <w:rsid w:val="00C33AED"/>
    <w:rsid w:val="00C650F2"/>
    <w:rsid w:val="00C658D2"/>
    <w:rsid w:val="00C65EBD"/>
    <w:rsid w:val="00C6723A"/>
    <w:rsid w:val="00C77B2D"/>
    <w:rsid w:val="00CA07BD"/>
    <w:rsid w:val="00CB2DEC"/>
    <w:rsid w:val="00CB4043"/>
    <w:rsid w:val="00CB7045"/>
    <w:rsid w:val="00CD4671"/>
    <w:rsid w:val="00CE2174"/>
    <w:rsid w:val="00CF4B4C"/>
    <w:rsid w:val="00D0711C"/>
    <w:rsid w:val="00D11599"/>
    <w:rsid w:val="00D17949"/>
    <w:rsid w:val="00D17AD3"/>
    <w:rsid w:val="00D17CAB"/>
    <w:rsid w:val="00D23037"/>
    <w:rsid w:val="00D23821"/>
    <w:rsid w:val="00D25359"/>
    <w:rsid w:val="00D260BE"/>
    <w:rsid w:val="00D346C9"/>
    <w:rsid w:val="00D45452"/>
    <w:rsid w:val="00D52B8D"/>
    <w:rsid w:val="00D5600E"/>
    <w:rsid w:val="00D5764E"/>
    <w:rsid w:val="00D804E1"/>
    <w:rsid w:val="00D80EDD"/>
    <w:rsid w:val="00D83E44"/>
    <w:rsid w:val="00DB2B7A"/>
    <w:rsid w:val="00DC05B4"/>
    <w:rsid w:val="00DC07D6"/>
    <w:rsid w:val="00DC4C79"/>
    <w:rsid w:val="00DC76F3"/>
    <w:rsid w:val="00DD58D2"/>
    <w:rsid w:val="00DD60CF"/>
    <w:rsid w:val="00DF573E"/>
    <w:rsid w:val="00E02612"/>
    <w:rsid w:val="00E0789C"/>
    <w:rsid w:val="00E2212C"/>
    <w:rsid w:val="00E22428"/>
    <w:rsid w:val="00E41E70"/>
    <w:rsid w:val="00E449FA"/>
    <w:rsid w:val="00E47AC8"/>
    <w:rsid w:val="00E5210B"/>
    <w:rsid w:val="00E52B49"/>
    <w:rsid w:val="00E60FF2"/>
    <w:rsid w:val="00E62036"/>
    <w:rsid w:val="00E63190"/>
    <w:rsid w:val="00E70A04"/>
    <w:rsid w:val="00E723FD"/>
    <w:rsid w:val="00E8161C"/>
    <w:rsid w:val="00E82DC2"/>
    <w:rsid w:val="00EB6708"/>
    <w:rsid w:val="00EB6EC1"/>
    <w:rsid w:val="00EE0FF7"/>
    <w:rsid w:val="00F012C6"/>
    <w:rsid w:val="00F05E08"/>
    <w:rsid w:val="00F17823"/>
    <w:rsid w:val="00F31383"/>
    <w:rsid w:val="00F32954"/>
    <w:rsid w:val="00F32B24"/>
    <w:rsid w:val="00F338EA"/>
    <w:rsid w:val="00F37932"/>
    <w:rsid w:val="00F42D09"/>
    <w:rsid w:val="00F50DF6"/>
    <w:rsid w:val="00F523D1"/>
    <w:rsid w:val="00F566D9"/>
    <w:rsid w:val="00F57647"/>
    <w:rsid w:val="00F57BE5"/>
    <w:rsid w:val="00F65E5E"/>
    <w:rsid w:val="00F66E9E"/>
    <w:rsid w:val="00F70FD2"/>
    <w:rsid w:val="00F81422"/>
    <w:rsid w:val="00F94E1A"/>
    <w:rsid w:val="00F96A00"/>
    <w:rsid w:val="00FA66D1"/>
    <w:rsid w:val="00FB71E5"/>
    <w:rsid w:val="00FD43CC"/>
    <w:rsid w:val="00FE1018"/>
    <w:rsid w:val="00FE654C"/>
    <w:rsid w:val="00FF1691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9C5F0"/>
  <w15:chartTrackingRefBased/>
  <w15:docId w15:val="{45E22B5B-CEBB-43A1-B4DA-9DDF4481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0D"/>
  </w:style>
  <w:style w:type="paragraph" w:styleId="Footer">
    <w:name w:val="footer"/>
    <w:basedOn w:val="Normal"/>
    <w:link w:val="FooterChar"/>
    <w:uiPriority w:val="99"/>
    <w:unhideWhenUsed/>
    <w:rsid w:val="002C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0D"/>
  </w:style>
  <w:style w:type="paragraph" w:styleId="ListParagraph">
    <w:name w:val="List Paragraph"/>
    <w:basedOn w:val="Normal"/>
    <w:uiPriority w:val="34"/>
    <w:qFormat/>
    <w:rsid w:val="00F0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7A582DA107945B2875C692A6D5B26" ma:contentTypeVersion="12" ma:contentTypeDescription="Create a new document." ma:contentTypeScope="" ma:versionID="4dfe52660b5b01a94a829e79cb7adba2">
  <xsd:schema xmlns:xsd="http://www.w3.org/2001/XMLSchema" xmlns:xs="http://www.w3.org/2001/XMLSchema" xmlns:p="http://schemas.microsoft.com/office/2006/metadata/properties" xmlns:ns3="e64d849b-275a-4223-922b-d492e90b9c4c" xmlns:ns4="81aceee3-50fa-408e-ac2a-3b40c4d7fd5a" targetNamespace="http://schemas.microsoft.com/office/2006/metadata/properties" ma:root="true" ma:fieldsID="404292f78ec16948f0c180e0ca851af1" ns3:_="" ns4:_="">
    <xsd:import namespace="e64d849b-275a-4223-922b-d492e90b9c4c"/>
    <xsd:import namespace="81aceee3-50fa-408e-ac2a-3b40c4d7f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849b-275a-4223-922b-d492e90b9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eee3-50fa-408e-ac2a-3b40c4d7f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CF42F-1CD4-4F93-A617-5B351A055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B0EDC-AA89-4EDB-BBDE-513AC49F5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d849b-275a-4223-922b-d492e90b9c4c"/>
    <ds:schemaRef ds:uri="81aceee3-50fa-408e-ac2a-3b40c4d7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C1E00-0126-4A5A-B461-10F12AA1C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Prestridge</dc:creator>
  <cp:keywords/>
  <dc:description/>
  <cp:lastModifiedBy>Kaufhold, Donald A.</cp:lastModifiedBy>
  <cp:revision>61</cp:revision>
  <cp:lastPrinted>2019-05-07T20:14:00Z</cp:lastPrinted>
  <dcterms:created xsi:type="dcterms:W3CDTF">2022-07-03T17:55:00Z</dcterms:created>
  <dcterms:modified xsi:type="dcterms:W3CDTF">2022-09-05T23:49:00Z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0x0101008E87A582DA107945B2875C692A6D5B26</vt:lpwstr>
  </property>
</Properties>
</file>