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309F" w14:textId="24F90337" w:rsidR="00011859" w:rsidRPr="00562E41" w:rsidRDefault="00584A78" w:rsidP="00562E4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Links</w:t>
      </w:r>
      <w:r w:rsidR="00562E41" w:rsidRPr="00562E41">
        <w:rPr>
          <w:b/>
          <w:bCs/>
          <w:u w:val="single"/>
        </w:rPr>
        <w:t xml:space="preserve"> for Module Activities</w:t>
      </w:r>
    </w:p>
    <w:p w14:paraId="5438A9A1" w14:textId="744B4585" w:rsidR="00562E41" w:rsidRPr="00562E41" w:rsidRDefault="00562E41">
      <w:pPr>
        <w:rPr>
          <w:b/>
          <w:bCs/>
        </w:rPr>
      </w:pPr>
      <w:r w:rsidRPr="00562E41">
        <w:rPr>
          <w:b/>
          <w:bCs/>
        </w:rPr>
        <w:t>Module 2.1 (Week 3)</w:t>
      </w:r>
    </w:p>
    <w:p w14:paraId="34E2C996" w14:textId="01A17C20" w:rsidR="00562E41" w:rsidRDefault="00562E41" w:rsidP="00562E41">
      <w:pPr>
        <w:pStyle w:val="ListParagraph"/>
        <w:numPr>
          <w:ilvl w:val="0"/>
          <w:numId w:val="1"/>
        </w:numPr>
      </w:pPr>
      <w:r>
        <w:t xml:space="preserve">Personal Values Assessment: </w:t>
      </w:r>
      <w:hyperlink r:id="rId5" w:history="1">
        <w:r w:rsidRPr="00562E41">
          <w:rPr>
            <w:rStyle w:val="Hyperlink"/>
          </w:rPr>
          <w:t>https://personalvalu.es/personal-values-test</w:t>
        </w:r>
      </w:hyperlink>
    </w:p>
    <w:p w14:paraId="1435AC5E" w14:textId="7FFD2B25" w:rsidR="00562E41" w:rsidRDefault="00562E41" w:rsidP="00562E41">
      <w:pPr>
        <w:pStyle w:val="ListParagraph"/>
        <w:numPr>
          <w:ilvl w:val="0"/>
          <w:numId w:val="1"/>
        </w:numPr>
      </w:pPr>
      <w:r>
        <w:t xml:space="preserve">Cultural Competence Self-Assessment Checklist: </w:t>
      </w:r>
      <w:hyperlink r:id="rId6" w:history="1">
        <w:r w:rsidRPr="00562E41">
          <w:rPr>
            <w:rStyle w:val="Hyperlink"/>
          </w:rPr>
          <w:t>https://www.du.edu/sites/default/files/2020-09/wk%201-Cultural%20Competence%20Self-Assessment%20Checklist.pdf</w:t>
        </w:r>
      </w:hyperlink>
      <w:r>
        <w:t xml:space="preserve"> </w:t>
      </w:r>
    </w:p>
    <w:p w14:paraId="7F2DA029" w14:textId="0107987C" w:rsidR="00562E41" w:rsidRDefault="00562E41" w:rsidP="00562E41">
      <w:pPr>
        <w:pStyle w:val="ListParagraph"/>
        <w:numPr>
          <w:ilvl w:val="0"/>
          <w:numId w:val="1"/>
        </w:numPr>
      </w:pPr>
      <w:r>
        <w:t xml:space="preserve">Disability Implicit Association Test: </w:t>
      </w:r>
      <w:hyperlink r:id="rId7" w:history="1">
        <w:r w:rsidRPr="00562E41">
          <w:rPr>
            <w:rStyle w:val="Hyperlink"/>
          </w:rPr>
          <w:t>https://implicit.harvard.edu/implicit/takeatest.html</w:t>
        </w:r>
      </w:hyperlink>
    </w:p>
    <w:p w14:paraId="6FB47622" w14:textId="7C48E5C2" w:rsidR="00562E41" w:rsidRDefault="00562E41" w:rsidP="00562E41">
      <w:pPr>
        <w:pStyle w:val="ListParagraph"/>
        <w:numPr>
          <w:ilvl w:val="0"/>
          <w:numId w:val="1"/>
        </w:numPr>
      </w:pPr>
      <w:r>
        <w:t xml:space="preserve">Skin-Tone Implicit Association Test: </w:t>
      </w:r>
      <w:hyperlink r:id="rId8" w:history="1">
        <w:r w:rsidRPr="00562E41">
          <w:rPr>
            <w:rStyle w:val="Hyperlink"/>
          </w:rPr>
          <w:t>https://implicit.harvard.edu/implicit/takeatest.html</w:t>
        </w:r>
      </w:hyperlink>
    </w:p>
    <w:p w14:paraId="102406AD" w14:textId="4D08362A" w:rsidR="00562E41" w:rsidRPr="00562E41" w:rsidRDefault="00562E41" w:rsidP="00562E41">
      <w:pPr>
        <w:rPr>
          <w:b/>
          <w:bCs/>
        </w:rPr>
      </w:pPr>
      <w:r w:rsidRPr="00562E41">
        <w:rPr>
          <w:b/>
          <w:bCs/>
        </w:rPr>
        <w:t>Module 4.1 (Week 7)</w:t>
      </w:r>
    </w:p>
    <w:p w14:paraId="1BDC5E63" w14:textId="1BC764E3" w:rsidR="00562E41" w:rsidRDefault="00562E41" w:rsidP="00562E41">
      <w:pPr>
        <w:pStyle w:val="ListParagraph"/>
        <w:numPr>
          <w:ilvl w:val="0"/>
          <w:numId w:val="2"/>
        </w:numPr>
      </w:pPr>
      <w:r>
        <w:t xml:space="preserve">Communication Styles Self-Assessment:  </w:t>
      </w:r>
      <w:hyperlink r:id="rId9" w:history="1">
        <w:r w:rsidRPr="00562E41">
          <w:rPr>
            <w:rStyle w:val="Hyperlink"/>
          </w:rPr>
          <w:t>https://ogefacultymentoring.web.unc.edu/wp-content/uploads/sites/11490/2016/09/Communication-Styles-assessment-ESAI.pdf</w:t>
        </w:r>
      </w:hyperlink>
      <w:r>
        <w:t xml:space="preserve"> </w:t>
      </w:r>
    </w:p>
    <w:p w14:paraId="36C6FB2C" w14:textId="4B762305" w:rsidR="00562E41" w:rsidRDefault="00562E41" w:rsidP="00562E41">
      <w:pPr>
        <w:pStyle w:val="ListParagraph"/>
        <w:numPr>
          <w:ilvl w:val="0"/>
          <w:numId w:val="2"/>
        </w:numPr>
      </w:pPr>
      <w:r>
        <w:t xml:space="preserve">Thomas-Kilman Conflict Styles Questionnaire </w:t>
      </w:r>
    </w:p>
    <w:sectPr w:rsidR="00562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D74"/>
    <w:multiLevelType w:val="hybridMultilevel"/>
    <w:tmpl w:val="5114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6008A"/>
    <w:multiLevelType w:val="hybridMultilevel"/>
    <w:tmpl w:val="957C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68970">
    <w:abstractNumId w:val="0"/>
  </w:num>
  <w:num w:numId="2" w16cid:durableId="375593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41"/>
    <w:rsid w:val="00011859"/>
    <w:rsid w:val="002C14A8"/>
    <w:rsid w:val="00562E41"/>
    <w:rsid w:val="00584A78"/>
    <w:rsid w:val="00A15A0C"/>
    <w:rsid w:val="00AE6C22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1AC07"/>
  <w15:chartTrackingRefBased/>
  <w15:docId w15:val="{B20FF6E3-2EC4-48B3-B799-3466ABAF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2E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licit.harvard.edu/implicit/takeate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plicit.harvard.edu/implicit/takeat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.edu/sites/default/files/2020-09/wk%201-Cultural%20Competence%20Self-Assessment%20Checklis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ersonalvalu.es/personal-values-test&#160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gefacultymentoring.web.unc.edu/wp-content/uploads/sites/11490/2016/09/Communication-Styles-assessment-ESA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648</Characters>
  <Application>Microsoft Office Word</Application>
  <DocSecurity>0</DocSecurity>
  <Lines>16</Lines>
  <Paragraphs>9</Paragraphs>
  <ScaleCrop>false</ScaleCrop>
  <Company>The University of Memphis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Miller Dunkin (adunkin)</dc:creator>
  <cp:keywords/>
  <dc:description/>
  <cp:lastModifiedBy>adele dunkin</cp:lastModifiedBy>
  <cp:revision>3</cp:revision>
  <dcterms:created xsi:type="dcterms:W3CDTF">2025-10-27T17:03:00Z</dcterms:created>
  <dcterms:modified xsi:type="dcterms:W3CDTF">2025-10-31T02:39:00Z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6532e0a1-6511-4791-9adf-7f2b46134f16</vt:lpwstr>
  </property>
</Properties>
</file>