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3DCC" w14:textId="77777777" w:rsidR="00966D40" w:rsidRDefault="00966D40" w:rsidP="00384A4B">
      <w:pPr>
        <w:spacing w:after="0" w:line="240" w:lineRule="auto"/>
        <w:jc w:val="center"/>
        <w:rPr>
          <w:rFonts w:cstheme="minorHAnsi"/>
          <w:b/>
          <w:sz w:val="36"/>
          <w:szCs w:val="36"/>
        </w:rPr>
      </w:pPr>
    </w:p>
    <w:p w14:paraId="030D5DF8" w14:textId="6FE04C1F" w:rsidR="00B303F2" w:rsidRPr="00B97A8B" w:rsidRDefault="00B303F2" w:rsidP="00B97A8B">
      <w:pPr>
        <w:spacing w:after="0" w:line="240" w:lineRule="auto"/>
        <w:jc w:val="center"/>
        <w:rPr>
          <w:rFonts w:ascii="Arial" w:hAnsi="Arial" w:cs="Arial"/>
          <w:b/>
          <w:sz w:val="36"/>
          <w:szCs w:val="36"/>
        </w:rPr>
      </w:pPr>
      <w:r w:rsidRPr="00B97A8B">
        <w:rPr>
          <w:rFonts w:ascii="Arial" w:hAnsi="Arial" w:cs="Arial"/>
          <w:b/>
          <w:sz w:val="36"/>
          <w:szCs w:val="36"/>
        </w:rPr>
        <w:t>Caithness Community Fund</w:t>
      </w:r>
    </w:p>
    <w:p w14:paraId="6BAAB0CC" w14:textId="499EE36C" w:rsidR="00384A4B" w:rsidRPr="00B97A8B" w:rsidRDefault="00384A4B" w:rsidP="00B97A8B">
      <w:pPr>
        <w:spacing w:after="0" w:line="240" w:lineRule="auto"/>
        <w:jc w:val="center"/>
        <w:rPr>
          <w:rFonts w:ascii="Arial" w:eastAsia="Times New Roman" w:hAnsi="Arial" w:cs="Arial"/>
          <w:sz w:val="36"/>
          <w:szCs w:val="36"/>
          <w:lang w:eastAsia="en-GB"/>
        </w:rPr>
      </w:pPr>
      <w:r w:rsidRPr="00B97A8B">
        <w:rPr>
          <w:rFonts w:ascii="Arial" w:eastAsia="Times New Roman" w:hAnsi="Arial" w:cs="Arial"/>
          <w:sz w:val="36"/>
          <w:szCs w:val="36"/>
          <w:lang w:eastAsia="en-GB"/>
        </w:rPr>
        <w:t>Funded by Scottish</w:t>
      </w:r>
      <w:r w:rsidR="00B97A8B">
        <w:rPr>
          <w:rFonts w:ascii="Arial" w:eastAsia="Times New Roman" w:hAnsi="Arial" w:cs="Arial"/>
          <w:sz w:val="36"/>
          <w:szCs w:val="36"/>
          <w:lang w:eastAsia="en-GB"/>
        </w:rPr>
        <w:t xml:space="preserve"> </w:t>
      </w:r>
      <w:r w:rsidRPr="00B97A8B">
        <w:rPr>
          <w:rFonts w:ascii="Arial" w:eastAsia="Times New Roman" w:hAnsi="Arial" w:cs="Arial"/>
          <w:sz w:val="36"/>
          <w:szCs w:val="36"/>
          <w:lang w:eastAsia="en-GB"/>
        </w:rPr>
        <w:t>Power Renewables Halsary Windfarm</w:t>
      </w:r>
    </w:p>
    <w:p w14:paraId="0E4D8503" w14:textId="77777777" w:rsidR="00384A4B" w:rsidRPr="00B97A8B" w:rsidRDefault="00384A4B" w:rsidP="00B97A8B">
      <w:pPr>
        <w:spacing w:after="0" w:line="240" w:lineRule="auto"/>
        <w:jc w:val="center"/>
        <w:rPr>
          <w:rFonts w:ascii="Arial" w:eastAsia="Times New Roman" w:hAnsi="Arial" w:cs="Arial"/>
          <w:lang w:eastAsia="en-GB"/>
        </w:rPr>
      </w:pPr>
    </w:p>
    <w:p w14:paraId="030D5DF9" w14:textId="096051BB" w:rsidR="00B303F2" w:rsidRPr="0024514A" w:rsidRDefault="00B303F2" w:rsidP="00B97A8B">
      <w:pPr>
        <w:spacing w:after="0" w:line="240" w:lineRule="auto"/>
        <w:jc w:val="center"/>
        <w:rPr>
          <w:rFonts w:ascii="Arial" w:hAnsi="Arial" w:cs="Arial"/>
          <w:b/>
          <w:sz w:val="28"/>
          <w:szCs w:val="28"/>
        </w:rPr>
      </w:pPr>
      <w:r w:rsidRPr="0024514A">
        <w:rPr>
          <w:rFonts w:ascii="Arial" w:hAnsi="Arial" w:cs="Arial"/>
          <w:b/>
          <w:sz w:val="28"/>
          <w:szCs w:val="28"/>
        </w:rPr>
        <w:t>Factsheet</w:t>
      </w:r>
      <w:r w:rsidR="007F0848" w:rsidRPr="0024514A">
        <w:rPr>
          <w:rFonts w:ascii="Arial" w:hAnsi="Arial" w:cs="Arial"/>
          <w:b/>
          <w:sz w:val="28"/>
          <w:szCs w:val="28"/>
        </w:rPr>
        <w:t xml:space="preserve"> and Guidance</w:t>
      </w:r>
      <w:r w:rsidR="008070D0" w:rsidRPr="0024514A">
        <w:rPr>
          <w:rFonts w:ascii="Arial" w:hAnsi="Arial" w:cs="Arial"/>
          <w:b/>
          <w:sz w:val="28"/>
          <w:szCs w:val="28"/>
        </w:rPr>
        <w:t xml:space="preserve"> Notes</w:t>
      </w:r>
    </w:p>
    <w:p w14:paraId="3E51732B" w14:textId="77777777" w:rsidR="00B97A8B" w:rsidRPr="00B97A8B" w:rsidRDefault="00B97A8B" w:rsidP="00B97A8B">
      <w:pPr>
        <w:spacing w:after="0" w:line="240" w:lineRule="auto"/>
        <w:jc w:val="center"/>
        <w:rPr>
          <w:rFonts w:ascii="Arial" w:hAnsi="Arial" w:cs="Arial"/>
          <w:b/>
        </w:rPr>
      </w:pPr>
    </w:p>
    <w:p w14:paraId="030D5DFB" w14:textId="6806196B" w:rsidR="00095AEC" w:rsidRDefault="00F06E93" w:rsidP="00B97A8B">
      <w:pPr>
        <w:spacing w:after="0" w:line="240" w:lineRule="auto"/>
        <w:rPr>
          <w:rFonts w:ascii="Arial" w:hAnsi="Arial" w:cs="Arial"/>
          <w:b/>
        </w:rPr>
      </w:pPr>
      <w:r w:rsidRPr="00B97A8B">
        <w:rPr>
          <w:rFonts w:ascii="Arial" w:hAnsi="Arial" w:cs="Arial"/>
          <w:b/>
        </w:rPr>
        <w:t xml:space="preserve">What is </w:t>
      </w:r>
      <w:r w:rsidR="00903B1D" w:rsidRPr="00B97A8B">
        <w:rPr>
          <w:rFonts w:ascii="Arial" w:hAnsi="Arial" w:cs="Arial"/>
          <w:b/>
        </w:rPr>
        <w:t>C</w:t>
      </w:r>
      <w:r w:rsidRPr="00B97A8B">
        <w:rPr>
          <w:rFonts w:ascii="Arial" w:hAnsi="Arial" w:cs="Arial"/>
          <w:b/>
        </w:rPr>
        <w:t>aithness Community Fund and who is it for?</w:t>
      </w:r>
    </w:p>
    <w:p w14:paraId="49212ECD" w14:textId="77777777" w:rsidR="00B97A8B" w:rsidRPr="00B97A8B" w:rsidRDefault="00B97A8B" w:rsidP="00B97A8B">
      <w:pPr>
        <w:spacing w:after="0" w:line="240" w:lineRule="auto"/>
        <w:rPr>
          <w:rFonts w:ascii="Arial" w:hAnsi="Arial" w:cs="Arial"/>
          <w:b/>
        </w:rPr>
      </w:pPr>
    </w:p>
    <w:p w14:paraId="030D5DFC" w14:textId="190D37D5" w:rsidR="00095AEC" w:rsidRDefault="00F06E93" w:rsidP="00B97A8B">
      <w:pPr>
        <w:spacing w:after="0" w:line="240" w:lineRule="auto"/>
        <w:rPr>
          <w:rFonts w:ascii="Arial" w:hAnsi="Arial" w:cs="Arial"/>
        </w:rPr>
      </w:pPr>
      <w:r w:rsidRPr="00B97A8B">
        <w:rPr>
          <w:rFonts w:ascii="Arial" w:hAnsi="Arial" w:cs="Arial"/>
        </w:rPr>
        <w:t xml:space="preserve">Caithness Community Fund is funded by ScottishPower Renewables </w:t>
      </w:r>
      <w:r w:rsidR="00EA3517" w:rsidRPr="00B97A8B">
        <w:rPr>
          <w:rFonts w:ascii="Arial" w:hAnsi="Arial" w:cs="Arial"/>
        </w:rPr>
        <w:t xml:space="preserve">(SPR) </w:t>
      </w:r>
      <w:r w:rsidRPr="00B97A8B">
        <w:rPr>
          <w:rFonts w:ascii="Arial" w:hAnsi="Arial" w:cs="Arial"/>
        </w:rPr>
        <w:t xml:space="preserve">community benefit funds, from its Halsary </w:t>
      </w:r>
      <w:r w:rsidR="00F562D3" w:rsidRPr="00B97A8B">
        <w:rPr>
          <w:rFonts w:ascii="Arial" w:hAnsi="Arial" w:cs="Arial"/>
        </w:rPr>
        <w:t>W</w:t>
      </w:r>
      <w:r w:rsidRPr="00B97A8B">
        <w:rPr>
          <w:rFonts w:ascii="Arial" w:hAnsi="Arial" w:cs="Arial"/>
        </w:rPr>
        <w:t>ind</w:t>
      </w:r>
      <w:r w:rsidR="00936AA4" w:rsidRPr="00B97A8B">
        <w:rPr>
          <w:rFonts w:ascii="Arial" w:hAnsi="Arial" w:cs="Arial"/>
        </w:rPr>
        <w:t>f</w:t>
      </w:r>
      <w:r w:rsidRPr="00B97A8B">
        <w:rPr>
          <w:rFonts w:ascii="Arial" w:hAnsi="Arial" w:cs="Arial"/>
        </w:rPr>
        <w:t>arm</w:t>
      </w:r>
      <w:r w:rsidR="00F562D3" w:rsidRPr="00B97A8B">
        <w:rPr>
          <w:rFonts w:ascii="Arial" w:hAnsi="Arial" w:cs="Arial"/>
        </w:rPr>
        <w:t>.</w:t>
      </w:r>
      <w:r w:rsidRPr="00B97A8B">
        <w:rPr>
          <w:rFonts w:ascii="Arial" w:hAnsi="Arial" w:cs="Arial"/>
        </w:rPr>
        <w:t xml:space="preserve"> The fund supports projects located within </w:t>
      </w:r>
      <w:r w:rsidR="00B303F2" w:rsidRPr="00B97A8B">
        <w:rPr>
          <w:rFonts w:ascii="Arial" w:hAnsi="Arial" w:cs="Arial"/>
        </w:rPr>
        <w:t xml:space="preserve">Caithness, incorporating the community council areas of </w:t>
      </w:r>
      <w:r w:rsidR="00EB1B95" w:rsidRPr="00B97A8B">
        <w:rPr>
          <w:rFonts w:ascii="Arial" w:hAnsi="Arial" w:cs="Arial"/>
        </w:rPr>
        <w:t>Berriedale &amp; Dunbeath,</w:t>
      </w:r>
      <w:r w:rsidR="00A335B4" w:rsidRPr="00B97A8B">
        <w:rPr>
          <w:rFonts w:ascii="Arial" w:hAnsi="Arial" w:cs="Arial"/>
        </w:rPr>
        <w:t xml:space="preserve"> </w:t>
      </w:r>
      <w:r w:rsidR="00B303F2" w:rsidRPr="00B97A8B">
        <w:rPr>
          <w:rFonts w:ascii="Arial" w:hAnsi="Arial" w:cs="Arial"/>
        </w:rPr>
        <w:t>Caithness West, Castletown</w:t>
      </w:r>
      <w:r w:rsidR="00A335B4" w:rsidRPr="00B97A8B">
        <w:rPr>
          <w:rFonts w:ascii="Arial" w:hAnsi="Arial" w:cs="Arial"/>
        </w:rPr>
        <w:t xml:space="preserve"> &amp; Bower</w:t>
      </w:r>
      <w:r w:rsidR="00B303F2" w:rsidRPr="00B97A8B">
        <w:rPr>
          <w:rFonts w:ascii="Arial" w:hAnsi="Arial" w:cs="Arial"/>
        </w:rPr>
        <w:t xml:space="preserve">, Dunnet &amp; </w:t>
      </w:r>
      <w:proofErr w:type="spellStart"/>
      <w:r w:rsidR="00B303F2" w:rsidRPr="00B97A8B">
        <w:rPr>
          <w:rFonts w:ascii="Arial" w:hAnsi="Arial" w:cs="Arial"/>
        </w:rPr>
        <w:t>Canisbay</w:t>
      </w:r>
      <w:proofErr w:type="spellEnd"/>
      <w:r w:rsidR="00B303F2" w:rsidRPr="00B97A8B">
        <w:rPr>
          <w:rFonts w:ascii="Arial" w:hAnsi="Arial" w:cs="Arial"/>
        </w:rPr>
        <w:t>, Halkirk</w:t>
      </w:r>
      <w:r w:rsidR="00C55877" w:rsidRPr="00B97A8B">
        <w:rPr>
          <w:rFonts w:ascii="Arial" w:hAnsi="Arial" w:cs="Arial"/>
        </w:rPr>
        <w:t xml:space="preserve"> District</w:t>
      </w:r>
      <w:r w:rsidR="00B303F2" w:rsidRPr="00B97A8B">
        <w:rPr>
          <w:rFonts w:ascii="Arial" w:hAnsi="Arial" w:cs="Arial"/>
        </w:rPr>
        <w:t xml:space="preserve">, Latheron Lybster &amp; Clyth, </w:t>
      </w:r>
      <w:r w:rsidR="00EB1B95" w:rsidRPr="00B97A8B">
        <w:rPr>
          <w:rFonts w:ascii="Arial" w:hAnsi="Arial" w:cs="Arial"/>
        </w:rPr>
        <w:t xml:space="preserve">Royal Burgh of Wick, </w:t>
      </w:r>
      <w:proofErr w:type="spellStart"/>
      <w:r w:rsidR="00B303F2" w:rsidRPr="00B97A8B">
        <w:rPr>
          <w:rFonts w:ascii="Arial" w:hAnsi="Arial" w:cs="Arial"/>
        </w:rPr>
        <w:t>Sinclair</w:t>
      </w:r>
      <w:r w:rsidR="00A335B4" w:rsidRPr="00B97A8B">
        <w:rPr>
          <w:rFonts w:ascii="Arial" w:hAnsi="Arial" w:cs="Arial"/>
        </w:rPr>
        <w:t>s</w:t>
      </w:r>
      <w:proofErr w:type="spellEnd"/>
      <w:r w:rsidR="00B303F2" w:rsidRPr="00B97A8B">
        <w:rPr>
          <w:rFonts w:ascii="Arial" w:hAnsi="Arial" w:cs="Arial"/>
        </w:rPr>
        <w:t xml:space="preserve"> Bay, Tannach &amp; District, Thurso, Watten, and any other surrounding area </w:t>
      </w:r>
      <w:r w:rsidR="002D22F8" w:rsidRPr="00B97A8B">
        <w:rPr>
          <w:rFonts w:ascii="Arial" w:hAnsi="Arial" w:cs="Arial"/>
        </w:rPr>
        <w:t xml:space="preserve">the Funding Panel </w:t>
      </w:r>
      <w:r w:rsidR="00F562D3" w:rsidRPr="00B97A8B">
        <w:rPr>
          <w:rFonts w:ascii="Arial" w:hAnsi="Arial" w:cs="Arial"/>
        </w:rPr>
        <w:t>deem</w:t>
      </w:r>
      <w:r w:rsidR="002D22F8" w:rsidRPr="00B97A8B">
        <w:rPr>
          <w:rFonts w:ascii="Arial" w:hAnsi="Arial" w:cs="Arial"/>
        </w:rPr>
        <w:t>s</w:t>
      </w:r>
      <w:r w:rsidR="00F562D3" w:rsidRPr="00B97A8B">
        <w:rPr>
          <w:rFonts w:ascii="Arial" w:hAnsi="Arial" w:cs="Arial"/>
        </w:rPr>
        <w:t xml:space="preserve"> to be of significance.</w:t>
      </w:r>
      <w:r w:rsidR="00B97A8B">
        <w:rPr>
          <w:rFonts w:ascii="Arial" w:hAnsi="Arial" w:cs="Arial"/>
        </w:rPr>
        <w:t xml:space="preserve"> </w:t>
      </w:r>
    </w:p>
    <w:p w14:paraId="0B1A6D1B" w14:textId="77777777" w:rsidR="0024514A" w:rsidRPr="00B97A8B" w:rsidRDefault="0024514A" w:rsidP="00B97A8B">
      <w:pPr>
        <w:spacing w:after="0" w:line="240" w:lineRule="auto"/>
        <w:rPr>
          <w:rFonts w:ascii="Arial" w:hAnsi="Arial" w:cs="Arial"/>
        </w:rPr>
      </w:pPr>
    </w:p>
    <w:p w14:paraId="030D5DFD" w14:textId="77777777" w:rsidR="000D7540" w:rsidRDefault="00903B1D" w:rsidP="00B97A8B">
      <w:pPr>
        <w:spacing w:after="0" w:line="240" w:lineRule="auto"/>
        <w:rPr>
          <w:rFonts w:ascii="Arial" w:hAnsi="Arial" w:cs="Arial"/>
        </w:rPr>
      </w:pPr>
      <w:r w:rsidRPr="00B97A8B">
        <w:rPr>
          <w:rFonts w:ascii="Arial" w:hAnsi="Arial" w:cs="Arial"/>
        </w:rPr>
        <w:t xml:space="preserve">Projects </w:t>
      </w:r>
      <w:r w:rsidR="00F06E93" w:rsidRPr="00B97A8B">
        <w:rPr>
          <w:rFonts w:ascii="Arial" w:hAnsi="Arial" w:cs="Arial"/>
        </w:rPr>
        <w:t xml:space="preserve">must benefit one or more of the communities, which are geographically defined by community council boundaries. </w:t>
      </w:r>
    </w:p>
    <w:p w14:paraId="2882288B" w14:textId="77777777" w:rsidR="00B97A8B" w:rsidRPr="00B97A8B" w:rsidRDefault="00B97A8B" w:rsidP="00B97A8B">
      <w:pPr>
        <w:spacing w:after="0" w:line="240" w:lineRule="auto"/>
        <w:rPr>
          <w:rFonts w:ascii="Arial" w:hAnsi="Arial" w:cs="Arial"/>
        </w:rPr>
      </w:pPr>
    </w:p>
    <w:p w14:paraId="030D5DFE" w14:textId="325F2A09" w:rsidR="00095AEC" w:rsidRPr="00B97A8B" w:rsidRDefault="00903B1D" w:rsidP="00B97A8B">
      <w:pPr>
        <w:spacing w:after="0" w:line="240" w:lineRule="auto"/>
        <w:rPr>
          <w:rFonts w:ascii="Arial" w:hAnsi="Arial" w:cs="Arial"/>
        </w:rPr>
      </w:pPr>
      <w:r w:rsidRPr="00B97A8B">
        <w:rPr>
          <w:rFonts w:ascii="Arial" w:hAnsi="Arial" w:cs="Arial"/>
          <w:b/>
        </w:rPr>
        <w:t xml:space="preserve">How is Caithness Community Fund managed, and who makes </w:t>
      </w:r>
      <w:r w:rsidR="00384A4B" w:rsidRPr="00B97A8B">
        <w:rPr>
          <w:rFonts w:ascii="Arial" w:hAnsi="Arial" w:cs="Arial"/>
          <w:b/>
        </w:rPr>
        <w:t xml:space="preserve">the </w:t>
      </w:r>
      <w:r w:rsidRPr="00B97A8B">
        <w:rPr>
          <w:rFonts w:ascii="Arial" w:hAnsi="Arial" w:cs="Arial"/>
          <w:b/>
        </w:rPr>
        <w:t>decisions</w:t>
      </w:r>
      <w:r w:rsidRPr="00B97A8B">
        <w:rPr>
          <w:rFonts w:ascii="Arial" w:hAnsi="Arial" w:cs="Arial"/>
        </w:rPr>
        <w:t>?</w:t>
      </w:r>
    </w:p>
    <w:p w14:paraId="030D5DFF" w14:textId="1FC120E3" w:rsidR="002F75CE" w:rsidRDefault="00903B1D" w:rsidP="00B97A8B">
      <w:pPr>
        <w:spacing w:after="0" w:line="240" w:lineRule="auto"/>
        <w:rPr>
          <w:rFonts w:ascii="Arial" w:hAnsi="Arial" w:cs="Arial"/>
        </w:rPr>
      </w:pPr>
      <w:r w:rsidRPr="00B97A8B">
        <w:rPr>
          <w:rFonts w:ascii="Arial" w:hAnsi="Arial" w:cs="Arial"/>
        </w:rPr>
        <w:t xml:space="preserve">Caithness Community Benefit Fund is managed by a panel of </w:t>
      </w:r>
      <w:r w:rsidR="00C64664" w:rsidRPr="00B97A8B">
        <w:rPr>
          <w:rFonts w:ascii="Arial" w:hAnsi="Arial" w:cs="Arial"/>
        </w:rPr>
        <w:t>1</w:t>
      </w:r>
      <w:r w:rsidR="00715A20" w:rsidRPr="00B97A8B">
        <w:rPr>
          <w:rFonts w:ascii="Arial" w:hAnsi="Arial" w:cs="Arial"/>
        </w:rPr>
        <w:t>1</w:t>
      </w:r>
      <w:r w:rsidRPr="00B97A8B">
        <w:rPr>
          <w:rFonts w:ascii="Arial" w:hAnsi="Arial" w:cs="Arial"/>
        </w:rPr>
        <w:t xml:space="preserve"> local </w:t>
      </w:r>
      <w:r w:rsidR="00095AEC" w:rsidRPr="00B97A8B">
        <w:rPr>
          <w:rFonts w:ascii="Arial" w:hAnsi="Arial" w:cs="Arial"/>
        </w:rPr>
        <w:t xml:space="preserve">representatives </w:t>
      </w:r>
      <w:r w:rsidR="00973E7F" w:rsidRPr="00B97A8B">
        <w:rPr>
          <w:rFonts w:ascii="Arial" w:hAnsi="Arial" w:cs="Arial"/>
        </w:rPr>
        <w:t xml:space="preserve">one </w:t>
      </w:r>
      <w:r w:rsidR="00095AEC" w:rsidRPr="00B97A8B">
        <w:rPr>
          <w:rFonts w:ascii="Arial" w:hAnsi="Arial" w:cs="Arial"/>
        </w:rPr>
        <w:t>from each</w:t>
      </w:r>
      <w:r w:rsidRPr="00B97A8B">
        <w:rPr>
          <w:rFonts w:ascii="Arial" w:hAnsi="Arial" w:cs="Arial"/>
        </w:rPr>
        <w:t xml:space="preserve"> </w:t>
      </w:r>
      <w:r w:rsidR="00095AEC" w:rsidRPr="00B97A8B">
        <w:rPr>
          <w:rFonts w:ascii="Arial" w:hAnsi="Arial" w:cs="Arial"/>
        </w:rPr>
        <w:t xml:space="preserve">community council area in Caithness </w:t>
      </w:r>
      <w:r w:rsidRPr="00B97A8B">
        <w:rPr>
          <w:rFonts w:ascii="Arial" w:hAnsi="Arial" w:cs="Arial"/>
        </w:rPr>
        <w:t xml:space="preserve">who make the decisions on grant awards from the fund. Administration is provided by Caithness Voluntary Group, a </w:t>
      </w:r>
      <w:r w:rsidR="002F75CE" w:rsidRPr="00B97A8B">
        <w:rPr>
          <w:rFonts w:ascii="Arial" w:hAnsi="Arial" w:cs="Arial"/>
        </w:rPr>
        <w:t xml:space="preserve">registered charity and </w:t>
      </w:r>
      <w:r w:rsidR="00F562D3" w:rsidRPr="00B97A8B">
        <w:rPr>
          <w:rFonts w:ascii="Arial" w:hAnsi="Arial" w:cs="Arial"/>
        </w:rPr>
        <w:t>c</w:t>
      </w:r>
      <w:r w:rsidR="002F75CE" w:rsidRPr="00B97A8B">
        <w:rPr>
          <w:rFonts w:ascii="Arial" w:hAnsi="Arial" w:cs="Arial"/>
        </w:rPr>
        <w:t xml:space="preserve">ompany </w:t>
      </w:r>
      <w:r w:rsidR="00F562D3" w:rsidRPr="00B97A8B">
        <w:rPr>
          <w:rFonts w:ascii="Arial" w:hAnsi="Arial" w:cs="Arial"/>
        </w:rPr>
        <w:t xml:space="preserve">limited </w:t>
      </w:r>
      <w:r w:rsidR="002F75CE" w:rsidRPr="00B97A8B">
        <w:rPr>
          <w:rFonts w:ascii="Arial" w:hAnsi="Arial" w:cs="Arial"/>
        </w:rPr>
        <w:t>by guarantee.</w:t>
      </w:r>
    </w:p>
    <w:p w14:paraId="335F18DD" w14:textId="77777777" w:rsidR="00B97A8B" w:rsidRPr="00B97A8B" w:rsidRDefault="00B97A8B" w:rsidP="00B97A8B">
      <w:pPr>
        <w:spacing w:after="0" w:line="240" w:lineRule="auto"/>
        <w:rPr>
          <w:rFonts w:ascii="Arial" w:hAnsi="Arial" w:cs="Arial"/>
        </w:rPr>
      </w:pPr>
    </w:p>
    <w:p w14:paraId="030D5E01" w14:textId="32528473" w:rsidR="002F75CE" w:rsidRDefault="00903B1D" w:rsidP="00B97A8B">
      <w:pPr>
        <w:spacing w:after="0" w:line="240" w:lineRule="auto"/>
        <w:rPr>
          <w:rFonts w:ascii="Arial" w:hAnsi="Arial" w:cs="Arial"/>
        </w:rPr>
      </w:pPr>
      <w:r w:rsidRPr="00B97A8B">
        <w:rPr>
          <w:rFonts w:ascii="Arial" w:hAnsi="Arial" w:cs="Arial"/>
          <w:b/>
        </w:rPr>
        <w:t>How much is available?</w:t>
      </w:r>
      <w:r w:rsidR="00384A4B" w:rsidRPr="00B97A8B">
        <w:rPr>
          <w:rFonts w:ascii="Arial" w:hAnsi="Arial" w:cs="Arial"/>
          <w:b/>
        </w:rPr>
        <w:t xml:space="preserve">  </w:t>
      </w:r>
      <w:r w:rsidRPr="00B97A8B">
        <w:rPr>
          <w:rFonts w:ascii="Arial" w:hAnsi="Arial" w:cs="Arial"/>
        </w:rPr>
        <w:t>Approximately £</w:t>
      </w:r>
      <w:r w:rsidR="002F75CE" w:rsidRPr="00B97A8B">
        <w:rPr>
          <w:rFonts w:ascii="Arial" w:hAnsi="Arial" w:cs="Arial"/>
        </w:rPr>
        <w:t>55,000</w:t>
      </w:r>
      <w:r w:rsidRPr="00B97A8B">
        <w:rPr>
          <w:rFonts w:ascii="Arial" w:hAnsi="Arial" w:cs="Arial"/>
        </w:rPr>
        <w:t xml:space="preserve"> is available each year. </w:t>
      </w:r>
    </w:p>
    <w:p w14:paraId="3F8F11F4" w14:textId="77777777" w:rsidR="00B97A8B" w:rsidRPr="00B97A8B" w:rsidRDefault="00B97A8B" w:rsidP="00B97A8B">
      <w:pPr>
        <w:spacing w:after="0" w:line="240" w:lineRule="auto"/>
        <w:rPr>
          <w:rFonts w:ascii="Arial" w:hAnsi="Arial" w:cs="Arial"/>
        </w:rPr>
      </w:pPr>
    </w:p>
    <w:p w14:paraId="030D5E02" w14:textId="77777777" w:rsidR="00F562D3" w:rsidRDefault="00F562D3" w:rsidP="00B97A8B">
      <w:pPr>
        <w:spacing w:after="0" w:line="240" w:lineRule="auto"/>
        <w:rPr>
          <w:rFonts w:ascii="Arial" w:hAnsi="Arial" w:cs="Arial"/>
          <w:b/>
        </w:rPr>
      </w:pPr>
      <w:r w:rsidRPr="00B97A8B">
        <w:rPr>
          <w:rFonts w:ascii="Arial" w:hAnsi="Arial" w:cs="Arial"/>
          <w:b/>
        </w:rPr>
        <w:t>Who can apply for a grant?</w:t>
      </w:r>
    </w:p>
    <w:p w14:paraId="79C29A0F" w14:textId="77777777" w:rsidR="0024514A" w:rsidRPr="00B97A8B" w:rsidRDefault="0024514A" w:rsidP="00B97A8B">
      <w:pPr>
        <w:spacing w:after="0" w:line="240" w:lineRule="auto"/>
        <w:rPr>
          <w:rFonts w:ascii="Arial" w:hAnsi="Arial" w:cs="Arial"/>
          <w:b/>
        </w:rPr>
      </w:pPr>
    </w:p>
    <w:p w14:paraId="030D5E03" w14:textId="77777777" w:rsidR="00903B1D" w:rsidRDefault="00903B1D" w:rsidP="00B97A8B">
      <w:pPr>
        <w:spacing w:after="0" w:line="240" w:lineRule="auto"/>
        <w:rPr>
          <w:rFonts w:ascii="Arial" w:hAnsi="Arial" w:cs="Arial"/>
        </w:rPr>
      </w:pPr>
      <w:r w:rsidRPr="00B97A8B">
        <w:rPr>
          <w:rFonts w:ascii="Arial" w:hAnsi="Arial" w:cs="Arial"/>
        </w:rPr>
        <w:t>Applicants must normally fulfil the following conditions to apply to the fund</w:t>
      </w:r>
      <w:r w:rsidR="002F75CE" w:rsidRPr="00B97A8B">
        <w:rPr>
          <w:rFonts w:ascii="Arial" w:hAnsi="Arial" w:cs="Arial"/>
        </w:rPr>
        <w:t>.</w:t>
      </w:r>
    </w:p>
    <w:p w14:paraId="5DD74D61" w14:textId="77777777" w:rsidR="0024514A" w:rsidRPr="00B97A8B" w:rsidRDefault="0024514A" w:rsidP="00B97A8B">
      <w:pPr>
        <w:spacing w:after="0" w:line="240" w:lineRule="auto"/>
        <w:rPr>
          <w:rFonts w:ascii="Arial" w:hAnsi="Arial" w:cs="Arial"/>
        </w:rPr>
      </w:pPr>
    </w:p>
    <w:p w14:paraId="030D5E04" w14:textId="77777777" w:rsidR="0010292D" w:rsidRDefault="0010292D" w:rsidP="00B97A8B">
      <w:pPr>
        <w:spacing w:after="0" w:line="240" w:lineRule="auto"/>
        <w:rPr>
          <w:rFonts w:ascii="Arial" w:hAnsi="Arial" w:cs="Arial"/>
        </w:rPr>
      </w:pPr>
      <w:r w:rsidRPr="00B97A8B">
        <w:rPr>
          <w:rFonts w:ascii="Arial" w:hAnsi="Arial" w:cs="Arial"/>
        </w:rPr>
        <w:sym w:font="Symbol" w:char="F0B7"/>
      </w:r>
      <w:r w:rsidRPr="00B97A8B">
        <w:rPr>
          <w:rFonts w:ascii="Arial" w:hAnsi="Arial" w:cs="Arial"/>
        </w:rPr>
        <w:t xml:space="preserve"> The proposal is for projects or activities consistent with the overall priorities and criteria of Caithness Community Fund</w:t>
      </w:r>
      <w:r w:rsidR="00F562D3" w:rsidRPr="00B97A8B">
        <w:rPr>
          <w:rFonts w:ascii="Arial" w:hAnsi="Arial" w:cs="Arial"/>
        </w:rPr>
        <w:t>.</w:t>
      </w:r>
    </w:p>
    <w:p w14:paraId="190C6347" w14:textId="77777777" w:rsidR="0024514A" w:rsidRPr="00B97A8B" w:rsidRDefault="0024514A" w:rsidP="00B97A8B">
      <w:pPr>
        <w:spacing w:after="0" w:line="240" w:lineRule="auto"/>
        <w:rPr>
          <w:rFonts w:ascii="Arial" w:hAnsi="Arial" w:cs="Arial"/>
        </w:rPr>
      </w:pPr>
    </w:p>
    <w:p w14:paraId="030D5E05" w14:textId="77777777" w:rsidR="0010292D" w:rsidRDefault="0010292D" w:rsidP="00B97A8B">
      <w:pPr>
        <w:spacing w:after="0" w:line="240" w:lineRule="auto"/>
        <w:rPr>
          <w:rFonts w:ascii="Arial" w:hAnsi="Arial" w:cs="Arial"/>
        </w:rPr>
      </w:pPr>
      <w:r w:rsidRPr="00B97A8B">
        <w:rPr>
          <w:rFonts w:ascii="Arial" w:hAnsi="Arial" w:cs="Arial"/>
        </w:rPr>
        <w:sym w:font="Symbol" w:char="F0B7"/>
      </w:r>
      <w:r w:rsidRPr="00B97A8B">
        <w:rPr>
          <w:rFonts w:ascii="Arial" w:hAnsi="Arial" w:cs="Arial"/>
        </w:rPr>
        <w:t xml:space="preserve"> Applicants have a constitution (governing document or set of rul</w:t>
      </w:r>
      <w:r w:rsidR="00F562D3" w:rsidRPr="00B97A8B">
        <w:rPr>
          <w:rFonts w:ascii="Arial" w:hAnsi="Arial" w:cs="Arial"/>
        </w:rPr>
        <w:t>es) and are set up on a not-for-</w:t>
      </w:r>
      <w:r w:rsidRPr="00B97A8B">
        <w:rPr>
          <w:rFonts w:ascii="Arial" w:hAnsi="Arial" w:cs="Arial"/>
        </w:rPr>
        <w:t>private-profit basis. However</w:t>
      </w:r>
      <w:r w:rsidR="00F562D3" w:rsidRPr="00B97A8B">
        <w:rPr>
          <w:rFonts w:ascii="Arial" w:hAnsi="Arial" w:cs="Arial"/>
        </w:rPr>
        <w:t>,</w:t>
      </w:r>
      <w:r w:rsidRPr="00B97A8B">
        <w:rPr>
          <w:rFonts w:ascii="Arial" w:hAnsi="Arial" w:cs="Arial"/>
        </w:rPr>
        <w:t xml:space="preserve"> groups do not need to be</w:t>
      </w:r>
      <w:r w:rsidR="00F562D3" w:rsidRPr="00B97A8B">
        <w:rPr>
          <w:rFonts w:ascii="Arial" w:hAnsi="Arial" w:cs="Arial"/>
        </w:rPr>
        <w:t xml:space="preserve"> registered charities to apply.</w:t>
      </w:r>
    </w:p>
    <w:p w14:paraId="17BF4E0F" w14:textId="77777777" w:rsidR="0024514A" w:rsidRPr="00B97A8B" w:rsidRDefault="0024514A" w:rsidP="00B97A8B">
      <w:pPr>
        <w:spacing w:after="0" w:line="240" w:lineRule="auto"/>
        <w:rPr>
          <w:rFonts w:ascii="Arial" w:hAnsi="Arial" w:cs="Arial"/>
        </w:rPr>
      </w:pPr>
    </w:p>
    <w:p w14:paraId="030D5E06" w14:textId="77777777" w:rsidR="0010292D" w:rsidRPr="00B97A8B" w:rsidRDefault="0010292D" w:rsidP="00B97A8B">
      <w:pPr>
        <w:spacing w:after="0" w:line="240" w:lineRule="auto"/>
        <w:rPr>
          <w:rFonts w:ascii="Arial" w:hAnsi="Arial" w:cs="Arial"/>
        </w:rPr>
      </w:pPr>
      <w:r w:rsidRPr="00B97A8B">
        <w:rPr>
          <w:rFonts w:ascii="Arial" w:hAnsi="Arial" w:cs="Arial"/>
        </w:rPr>
        <w:sym w:font="Symbol" w:char="F0B7"/>
      </w:r>
      <w:r w:rsidRPr="00B97A8B">
        <w:rPr>
          <w:rFonts w:ascii="Arial" w:hAnsi="Arial" w:cs="Arial"/>
        </w:rPr>
        <w:t xml:space="preserve"> Applicants must provide their latest set of accounts, signed by an independent third party.</w:t>
      </w:r>
    </w:p>
    <w:p w14:paraId="4DDAC85E" w14:textId="77777777" w:rsidR="00384A4B" w:rsidRPr="00B97A8B" w:rsidRDefault="0010292D" w:rsidP="00B97A8B">
      <w:pPr>
        <w:spacing w:after="0" w:line="240" w:lineRule="auto"/>
        <w:rPr>
          <w:rFonts w:ascii="Arial" w:hAnsi="Arial" w:cs="Arial"/>
        </w:rPr>
        <w:sectPr w:rsidR="00384A4B" w:rsidRPr="00B97A8B">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pPr>
      <w:r w:rsidRPr="00B97A8B">
        <w:rPr>
          <w:rFonts w:ascii="Arial" w:hAnsi="Arial" w:cs="Arial"/>
        </w:rPr>
        <w:t>We welcome pre-application enquiries - please contact Caithness Voluntary Group if anything is unclear.</w:t>
      </w:r>
    </w:p>
    <w:p w14:paraId="030D5E08" w14:textId="210B3F68" w:rsidR="000E3B97" w:rsidRDefault="000E3B97" w:rsidP="00B97A8B">
      <w:pPr>
        <w:spacing w:after="0" w:line="240" w:lineRule="auto"/>
        <w:rPr>
          <w:rFonts w:ascii="Arial" w:hAnsi="Arial" w:cs="Arial"/>
          <w:b/>
          <w:bCs/>
        </w:rPr>
      </w:pPr>
      <w:r w:rsidRPr="00B97A8B">
        <w:rPr>
          <w:rFonts w:ascii="Arial" w:hAnsi="Arial" w:cs="Arial"/>
          <w:b/>
          <w:bCs/>
        </w:rPr>
        <w:lastRenderedPageBreak/>
        <w:t>What will Caithness Community Fund support?</w:t>
      </w:r>
    </w:p>
    <w:p w14:paraId="3C15151B" w14:textId="77777777" w:rsidR="0024514A" w:rsidRPr="00B97A8B" w:rsidRDefault="0024514A" w:rsidP="00B97A8B">
      <w:pPr>
        <w:spacing w:after="0" w:line="240" w:lineRule="auto"/>
        <w:rPr>
          <w:rFonts w:ascii="Arial" w:hAnsi="Arial" w:cs="Arial"/>
          <w:b/>
          <w:bCs/>
        </w:rPr>
      </w:pPr>
    </w:p>
    <w:p w14:paraId="030D5E09" w14:textId="00E190EA" w:rsidR="000E3B97" w:rsidRDefault="000E3B97" w:rsidP="00B97A8B">
      <w:pPr>
        <w:spacing w:after="0" w:line="240" w:lineRule="auto"/>
        <w:rPr>
          <w:rFonts w:ascii="Arial" w:hAnsi="Arial" w:cs="Arial"/>
        </w:rPr>
      </w:pPr>
      <w:r w:rsidRPr="00B97A8B">
        <w:rPr>
          <w:rFonts w:ascii="Arial" w:hAnsi="Arial" w:cs="Arial"/>
        </w:rPr>
        <w:t>Caithness Community Fund will</w:t>
      </w:r>
      <w:r w:rsidR="003F0659" w:rsidRPr="00B97A8B">
        <w:rPr>
          <w:rFonts w:ascii="Arial" w:hAnsi="Arial" w:cs="Arial"/>
        </w:rPr>
        <w:t xml:space="preserve"> support community-led </w:t>
      </w:r>
      <w:r w:rsidRPr="00B97A8B">
        <w:rPr>
          <w:rFonts w:ascii="Arial" w:hAnsi="Arial" w:cs="Arial"/>
        </w:rPr>
        <w:t xml:space="preserve">activities that support the rural regeneration and sustainability of communities in Caithness. </w:t>
      </w:r>
      <w:r w:rsidR="009C7F31" w:rsidRPr="00B97A8B">
        <w:rPr>
          <w:rFonts w:ascii="Arial" w:hAnsi="Arial" w:cs="Arial"/>
        </w:rPr>
        <w:t xml:space="preserve">These activities would typically relate to community facilities, skills and employment, community or local events, sport and recreation, environmental improvements, youth and education, heritage and/or net zero/emissions reduction initiatives.  </w:t>
      </w:r>
      <w:r w:rsidRPr="00B97A8B">
        <w:rPr>
          <w:rFonts w:ascii="Arial" w:hAnsi="Arial" w:cs="Arial"/>
        </w:rPr>
        <w:t xml:space="preserve">Awards can support a wide range of costs and activities including running costs. Groups seeking to undertake capital projects in respect of land or assets (e.g. village halls, community spaces) must either own the </w:t>
      </w:r>
      <w:r w:rsidR="0024514A" w:rsidRPr="00B97A8B">
        <w:rPr>
          <w:rFonts w:ascii="Arial" w:hAnsi="Arial" w:cs="Arial"/>
        </w:rPr>
        <w:t>property or</w:t>
      </w:r>
      <w:r w:rsidR="00F562D3" w:rsidRPr="00B97A8B">
        <w:rPr>
          <w:rFonts w:ascii="Arial" w:hAnsi="Arial" w:cs="Arial"/>
        </w:rPr>
        <w:t xml:space="preserve"> have a minimum twenty-five-</w:t>
      </w:r>
      <w:r w:rsidRPr="00B97A8B">
        <w:rPr>
          <w:rFonts w:ascii="Arial" w:hAnsi="Arial" w:cs="Arial"/>
        </w:rPr>
        <w:t xml:space="preserve">year lease. </w:t>
      </w:r>
    </w:p>
    <w:p w14:paraId="06DB64EE" w14:textId="77777777" w:rsidR="00B97A8B" w:rsidRPr="00B97A8B" w:rsidRDefault="00B97A8B" w:rsidP="00B97A8B">
      <w:pPr>
        <w:spacing w:after="0" w:line="240" w:lineRule="auto"/>
        <w:rPr>
          <w:rFonts w:ascii="Arial" w:hAnsi="Arial" w:cs="Arial"/>
        </w:rPr>
      </w:pPr>
    </w:p>
    <w:p w14:paraId="030D5E0A" w14:textId="77777777" w:rsidR="00D36B02" w:rsidRDefault="00D36B02" w:rsidP="00B97A8B">
      <w:pPr>
        <w:spacing w:after="0" w:line="240" w:lineRule="auto"/>
        <w:rPr>
          <w:rFonts w:ascii="Arial" w:hAnsi="Arial" w:cs="Arial"/>
          <w:b/>
        </w:rPr>
      </w:pPr>
      <w:r w:rsidRPr="00B97A8B">
        <w:rPr>
          <w:rFonts w:ascii="Arial" w:hAnsi="Arial" w:cs="Arial"/>
          <w:b/>
        </w:rPr>
        <w:t>What size</w:t>
      </w:r>
      <w:r w:rsidR="00F562D3" w:rsidRPr="00B97A8B">
        <w:rPr>
          <w:rFonts w:ascii="Arial" w:hAnsi="Arial" w:cs="Arial"/>
          <w:b/>
        </w:rPr>
        <w:t>s</w:t>
      </w:r>
      <w:r w:rsidRPr="00B97A8B">
        <w:rPr>
          <w:rFonts w:ascii="Arial" w:hAnsi="Arial" w:cs="Arial"/>
          <w:b/>
        </w:rPr>
        <w:t xml:space="preserve"> of grants are available?</w:t>
      </w:r>
    </w:p>
    <w:p w14:paraId="38FC01BE" w14:textId="77777777" w:rsidR="0024514A" w:rsidRPr="00B97A8B" w:rsidRDefault="0024514A" w:rsidP="00B97A8B">
      <w:pPr>
        <w:spacing w:after="0" w:line="240" w:lineRule="auto"/>
        <w:rPr>
          <w:rFonts w:ascii="Arial" w:hAnsi="Arial" w:cs="Arial"/>
          <w:b/>
        </w:rPr>
      </w:pPr>
    </w:p>
    <w:p w14:paraId="030D5E0B" w14:textId="77777777" w:rsidR="00D36B02" w:rsidRPr="00B97A8B" w:rsidRDefault="00D36B02" w:rsidP="00B97A8B">
      <w:pPr>
        <w:spacing w:after="0" w:line="240" w:lineRule="auto"/>
        <w:rPr>
          <w:rFonts w:ascii="Arial" w:hAnsi="Arial" w:cs="Arial"/>
        </w:rPr>
      </w:pPr>
      <w:r w:rsidRPr="00B97A8B">
        <w:rPr>
          <w:rFonts w:ascii="Arial" w:hAnsi="Arial" w:cs="Arial"/>
        </w:rPr>
        <w:t>Micro grants up to £500</w:t>
      </w:r>
    </w:p>
    <w:p w14:paraId="030D5E0C" w14:textId="77777777" w:rsidR="00D36B02" w:rsidRPr="00B97A8B" w:rsidRDefault="00D36B02" w:rsidP="00B97A8B">
      <w:pPr>
        <w:spacing w:after="0" w:line="240" w:lineRule="auto"/>
        <w:rPr>
          <w:rFonts w:ascii="Arial" w:hAnsi="Arial" w:cs="Arial"/>
        </w:rPr>
      </w:pPr>
      <w:r w:rsidRPr="00B97A8B">
        <w:rPr>
          <w:rFonts w:ascii="Arial" w:hAnsi="Arial" w:cs="Arial"/>
        </w:rPr>
        <w:t xml:space="preserve">Main </w:t>
      </w:r>
      <w:r w:rsidR="00F562D3" w:rsidRPr="00B97A8B">
        <w:rPr>
          <w:rFonts w:ascii="Arial" w:hAnsi="Arial" w:cs="Arial"/>
        </w:rPr>
        <w:t>g</w:t>
      </w:r>
      <w:r w:rsidRPr="00B97A8B">
        <w:rPr>
          <w:rFonts w:ascii="Arial" w:hAnsi="Arial" w:cs="Arial"/>
        </w:rPr>
        <w:t>rants from £501-£7,500</w:t>
      </w:r>
    </w:p>
    <w:p w14:paraId="030D5E0D" w14:textId="77777777" w:rsidR="00D36B02" w:rsidRDefault="00326F8A" w:rsidP="00B97A8B">
      <w:pPr>
        <w:spacing w:after="0" w:line="240" w:lineRule="auto"/>
        <w:rPr>
          <w:rFonts w:ascii="Arial" w:hAnsi="Arial" w:cs="Arial"/>
        </w:rPr>
      </w:pPr>
      <w:r w:rsidRPr="00B97A8B">
        <w:rPr>
          <w:rFonts w:ascii="Arial" w:hAnsi="Arial" w:cs="Arial"/>
        </w:rPr>
        <w:t>G</w:t>
      </w:r>
      <w:r w:rsidR="00D36B02" w:rsidRPr="00B97A8B">
        <w:rPr>
          <w:rFonts w:ascii="Arial" w:hAnsi="Arial" w:cs="Arial"/>
        </w:rPr>
        <w:t>rant holders must be able to spend their grant within 12 months of an award.</w:t>
      </w:r>
    </w:p>
    <w:p w14:paraId="204A1A00" w14:textId="77777777" w:rsidR="00B97A8B" w:rsidRPr="00B97A8B" w:rsidRDefault="00B97A8B" w:rsidP="00B97A8B">
      <w:pPr>
        <w:spacing w:after="0" w:line="240" w:lineRule="auto"/>
        <w:rPr>
          <w:rFonts w:ascii="Arial" w:hAnsi="Arial" w:cs="Arial"/>
        </w:rPr>
      </w:pPr>
    </w:p>
    <w:p w14:paraId="030D5E0F" w14:textId="2B9FC124" w:rsidR="00095AEC" w:rsidRDefault="00095AEC" w:rsidP="00B97A8B">
      <w:pPr>
        <w:spacing w:after="0" w:line="240" w:lineRule="auto"/>
        <w:rPr>
          <w:rFonts w:ascii="Arial" w:hAnsi="Arial" w:cs="Arial"/>
          <w:b/>
        </w:rPr>
      </w:pPr>
      <w:r w:rsidRPr="00B97A8B">
        <w:rPr>
          <w:rFonts w:ascii="Arial" w:hAnsi="Arial" w:cs="Arial"/>
          <w:b/>
        </w:rPr>
        <w:t xml:space="preserve">Categories on what you cannot apply for are listed below. </w:t>
      </w:r>
    </w:p>
    <w:p w14:paraId="218F8A25" w14:textId="77777777" w:rsidR="0024514A" w:rsidRPr="00B97A8B" w:rsidRDefault="0024514A" w:rsidP="00B97A8B">
      <w:pPr>
        <w:spacing w:after="0" w:line="240" w:lineRule="auto"/>
        <w:rPr>
          <w:rFonts w:ascii="Arial" w:hAnsi="Arial" w:cs="Arial"/>
          <w:b/>
        </w:rPr>
      </w:pPr>
    </w:p>
    <w:p w14:paraId="4E1D98B3" w14:textId="77777777" w:rsidR="00076C83" w:rsidRDefault="00076C83" w:rsidP="00B97A8B">
      <w:pPr>
        <w:spacing w:after="0" w:line="240" w:lineRule="auto"/>
        <w:rPr>
          <w:rFonts w:ascii="Arial" w:hAnsi="Arial" w:cs="Arial"/>
          <w:lang w:eastAsia="en-GB"/>
        </w:rPr>
      </w:pPr>
      <w:r w:rsidRPr="00B97A8B">
        <w:rPr>
          <w:rFonts w:ascii="Arial" w:hAnsi="Arial" w:cs="Arial"/>
        </w:rPr>
        <w:t xml:space="preserve">• </w:t>
      </w:r>
      <w:r w:rsidRPr="00B97A8B">
        <w:rPr>
          <w:rFonts w:ascii="Arial" w:hAnsi="Arial" w:cs="Arial"/>
          <w:lang w:eastAsia="en-GB"/>
        </w:rPr>
        <w:t>Religious purposes (where one religious group would benefit over another or the promotion or activities of any religious group). Where a religious building (Church, Church Hall etc) is a community resource and the application is for the improvement of the community hub which would benefit the whole community, this would be acceptable.</w:t>
      </w:r>
    </w:p>
    <w:p w14:paraId="71B0657A" w14:textId="77777777" w:rsidR="0024514A" w:rsidRPr="00B97A8B" w:rsidRDefault="0024514A" w:rsidP="00B97A8B">
      <w:pPr>
        <w:spacing w:after="0" w:line="240" w:lineRule="auto"/>
        <w:rPr>
          <w:rFonts w:ascii="Arial" w:hAnsi="Arial" w:cs="Arial"/>
          <w:lang w:eastAsia="en-GB"/>
        </w:rPr>
      </w:pPr>
    </w:p>
    <w:p w14:paraId="1D7C2540" w14:textId="1071AF50" w:rsidR="001B70B7"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Political purposes (applications which promote political views or the activities of political groups cannot be supported);</w:t>
      </w:r>
    </w:p>
    <w:p w14:paraId="7010DFF3" w14:textId="77777777" w:rsidR="0024514A" w:rsidRPr="00B97A8B" w:rsidRDefault="0024514A" w:rsidP="00B97A8B">
      <w:pPr>
        <w:spacing w:after="0" w:line="240" w:lineRule="auto"/>
        <w:rPr>
          <w:rFonts w:ascii="Arial" w:hAnsi="Arial" w:cs="Arial"/>
          <w:lang w:eastAsia="en-GB"/>
        </w:rPr>
      </w:pPr>
    </w:p>
    <w:p w14:paraId="5C62B4E8" w14:textId="11B702D0" w:rsidR="001B70B7"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Entertainment or hospitality purposes (where funds would be used to offer a gift, hospitality or entertainment with the intention of achieving an advantage over others);</w:t>
      </w:r>
    </w:p>
    <w:p w14:paraId="212D21FD" w14:textId="77777777" w:rsidR="0024514A" w:rsidRPr="00B97A8B" w:rsidRDefault="0024514A" w:rsidP="00B97A8B">
      <w:pPr>
        <w:spacing w:after="0" w:line="240" w:lineRule="auto"/>
        <w:rPr>
          <w:rFonts w:ascii="Arial" w:hAnsi="Arial" w:cs="Arial"/>
          <w:lang w:eastAsia="en-GB"/>
        </w:rPr>
      </w:pPr>
    </w:p>
    <w:p w14:paraId="58D37FFB" w14:textId="31C606DE" w:rsidR="001B70B7"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Funding cannot be awarded to be spent at the discretion of a person or legal entity;</w:t>
      </w:r>
    </w:p>
    <w:p w14:paraId="7C733B51" w14:textId="77777777" w:rsidR="0024514A" w:rsidRPr="00B97A8B" w:rsidRDefault="0024514A" w:rsidP="00B97A8B">
      <w:pPr>
        <w:spacing w:after="0" w:line="240" w:lineRule="auto"/>
        <w:rPr>
          <w:rFonts w:ascii="Arial" w:hAnsi="Arial" w:cs="Arial"/>
          <w:lang w:eastAsia="en-GB"/>
        </w:rPr>
      </w:pPr>
    </w:p>
    <w:p w14:paraId="79C82EEA" w14:textId="2B81694E" w:rsidR="001B70B7"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 xml:space="preserve">Any purpose which is averse to ScottishPower Renewables, </w:t>
      </w:r>
      <w:r w:rsidR="004F0D87" w:rsidRPr="00B97A8B">
        <w:rPr>
          <w:rFonts w:ascii="Arial" w:hAnsi="Arial" w:cs="Arial"/>
        </w:rPr>
        <w:t xml:space="preserve">its parent company or group companies, </w:t>
      </w:r>
      <w:r w:rsidR="004F0D87" w:rsidRPr="00B97A8B">
        <w:rPr>
          <w:rFonts w:ascii="Arial" w:hAnsi="Arial" w:cs="Arial"/>
          <w:lang w:eastAsia="en-GB"/>
        </w:rPr>
        <w:t>windfarms</w:t>
      </w:r>
      <w:r w:rsidR="001B70B7" w:rsidRPr="00B97A8B">
        <w:rPr>
          <w:rFonts w:ascii="Arial" w:hAnsi="Arial" w:cs="Arial"/>
          <w:lang w:eastAsia="en-GB"/>
        </w:rPr>
        <w:t>, renewable energy industry or the electricity industry;</w:t>
      </w:r>
    </w:p>
    <w:p w14:paraId="78F784E5" w14:textId="77777777" w:rsidR="0024514A" w:rsidRPr="00B97A8B" w:rsidRDefault="0024514A" w:rsidP="00B97A8B">
      <w:pPr>
        <w:spacing w:after="0" w:line="240" w:lineRule="auto"/>
        <w:rPr>
          <w:rFonts w:ascii="Arial" w:hAnsi="Arial" w:cs="Arial"/>
          <w:lang w:eastAsia="en-GB"/>
        </w:rPr>
      </w:pPr>
    </w:p>
    <w:p w14:paraId="49E2A770" w14:textId="07B16E0C" w:rsidR="001B70B7"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Investment in any windfarm or windfarm site which does not belong to Scottish Power Renewables;</w:t>
      </w:r>
    </w:p>
    <w:p w14:paraId="332010D2" w14:textId="77777777" w:rsidR="0024514A" w:rsidRPr="00B97A8B" w:rsidRDefault="0024514A" w:rsidP="00B97A8B">
      <w:pPr>
        <w:spacing w:after="0" w:line="240" w:lineRule="auto"/>
        <w:rPr>
          <w:rFonts w:ascii="Arial" w:hAnsi="Arial" w:cs="Arial"/>
          <w:lang w:eastAsia="en-GB"/>
        </w:rPr>
      </w:pPr>
    </w:p>
    <w:p w14:paraId="173E425D" w14:textId="7BCA1F9F" w:rsidR="001B70B7"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The funding or replacement of a service which is provided by, or is the legal responsibility of, the local authority or other public authority or a statutory responsibility;</w:t>
      </w:r>
    </w:p>
    <w:p w14:paraId="4C29569F" w14:textId="77777777" w:rsidR="0024514A" w:rsidRPr="00B97A8B" w:rsidRDefault="0024514A" w:rsidP="00B97A8B">
      <w:pPr>
        <w:spacing w:after="0" w:line="240" w:lineRule="auto"/>
        <w:rPr>
          <w:rFonts w:ascii="Arial" w:hAnsi="Arial" w:cs="Arial"/>
          <w:lang w:eastAsia="en-GB"/>
        </w:rPr>
      </w:pPr>
    </w:p>
    <w:p w14:paraId="4A84B8FC" w14:textId="2807D95B" w:rsidR="001B70B7"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Projects which cannot demonstrate a significant benefit to the local community;</w:t>
      </w:r>
    </w:p>
    <w:p w14:paraId="627F16FB" w14:textId="77777777" w:rsidR="0024514A" w:rsidRPr="00B97A8B" w:rsidRDefault="0024514A" w:rsidP="00B97A8B">
      <w:pPr>
        <w:spacing w:after="0" w:line="240" w:lineRule="auto"/>
        <w:rPr>
          <w:rFonts w:ascii="Arial" w:hAnsi="Arial" w:cs="Arial"/>
          <w:lang w:eastAsia="en-GB"/>
        </w:rPr>
      </w:pPr>
    </w:p>
    <w:p w14:paraId="64F56D10" w14:textId="6FD6D07A" w:rsidR="001B70B7" w:rsidRPr="00B97A8B" w:rsidRDefault="00076C83" w:rsidP="00B97A8B">
      <w:pPr>
        <w:spacing w:after="0" w:line="240" w:lineRule="auto"/>
        <w:rPr>
          <w:rFonts w:ascii="Arial" w:hAnsi="Arial" w:cs="Arial"/>
          <w:lang w:eastAsia="en-GB"/>
        </w:rPr>
      </w:pPr>
      <w:r w:rsidRPr="00B97A8B">
        <w:rPr>
          <w:rFonts w:ascii="Arial" w:hAnsi="Arial" w:cs="Arial"/>
        </w:rPr>
        <w:t xml:space="preserve">• </w:t>
      </w:r>
      <w:r w:rsidR="001B70B7" w:rsidRPr="00B97A8B">
        <w:rPr>
          <w:rFonts w:ascii="Arial" w:hAnsi="Arial" w:cs="Arial"/>
          <w:lang w:eastAsia="en-GB"/>
        </w:rPr>
        <w:t>Funding for the repayment of loans or debts or applications to the Fund for loans;</w:t>
      </w:r>
    </w:p>
    <w:p w14:paraId="3A4203D3" w14:textId="77777777" w:rsidR="007923BA" w:rsidRPr="00B97A8B" w:rsidRDefault="007923BA" w:rsidP="00B97A8B">
      <w:pPr>
        <w:spacing w:after="0" w:line="240" w:lineRule="auto"/>
        <w:rPr>
          <w:rFonts w:ascii="Arial" w:hAnsi="Arial" w:cs="Arial"/>
          <w:b/>
        </w:rPr>
      </w:pPr>
      <w:r w:rsidRPr="00B97A8B">
        <w:rPr>
          <w:rFonts w:ascii="Arial" w:hAnsi="Arial" w:cs="Arial"/>
          <w:b/>
        </w:rPr>
        <w:br w:type="page"/>
      </w:r>
    </w:p>
    <w:p w14:paraId="030D5E21" w14:textId="07BB5F41" w:rsidR="00AA07BC" w:rsidRDefault="00AA07BC" w:rsidP="00B97A8B">
      <w:pPr>
        <w:spacing w:after="0" w:line="240" w:lineRule="auto"/>
        <w:rPr>
          <w:rFonts w:ascii="Arial" w:hAnsi="Arial" w:cs="Arial"/>
          <w:b/>
        </w:rPr>
      </w:pPr>
      <w:r w:rsidRPr="00B97A8B">
        <w:rPr>
          <w:rFonts w:ascii="Arial" w:hAnsi="Arial" w:cs="Arial"/>
          <w:b/>
        </w:rPr>
        <w:lastRenderedPageBreak/>
        <w:t xml:space="preserve">General </w:t>
      </w:r>
      <w:r w:rsidR="00EA3517" w:rsidRPr="00B97A8B">
        <w:rPr>
          <w:rFonts w:ascii="Arial" w:hAnsi="Arial" w:cs="Arial"/>
          <w:b/>
        </w:rPr>
        <w:t>g</w:t>
      </w:r>
      <w:r w:rsidRPr="00B97A8B">
        <w:rPr>
          <w:rFonts w:ascii="Arial" w:hAnsi="Arial" w:cs="Arial"/>
          <w:b/>
        </w:rPr>
        <w:t>uidelines</w:t>
      </w:r>
    </w:p>
    <w:p w14:paraId="0E77A8D2" w14:textId="77777777" w:rsidR="0024514A" w:rsidRPr="00B97A8B" w:rsidRDefault="0024514A" w:rsidP="00B97A8B">
      <w:pPr>
        <w:spacing w:after="0" w:line="240" w:lineRule="auto"/>
        <w:rPr>
          <w:rFonts w:ascii="Arial" w:hAnsi="Arial" w:cs="Arial"/>
          <w:b/>
        </w:rPr>
      </w:pPr>
    </w:p>
    <w:p w14:paraId="18937C35" w14:textId="77777777" w:rsidR="00763505" w:rsidRPr="00B97A8B" w:rsidRDefault="00AA07BC" w:rsidP="00B97A8B">
      <w:pPr>
        <w:spacing w:after="0" w:line="240" w:lineRule="auto"/>
        <w:rPr>
          <w:rFonts w:ascii="Arial" w:hAnsi="Arial" w:cs="Arial"/>
        </w:rPr>
      </w:pPr>
      <w:r w:rsidRPr="00B97A8B">
        <w:rPr>
          <w:rFonts w:ascii="Arial" w:hAnsi="Arial" w:cs="Arial"/>
        </w:rPr>
        <w:t>All sections of the application form must be completed. A separate sheet may be included.</w:t>
      </w:r>
      <w:r w:rsidR="00671456" w:rsidRPr="00B97A8B">
        <w:rPr>
          <w:rFonts w:ascii="Arial" w:hAnsi="Arial" w:cs="Arial"/>
        </w:rPr>
        <w:t xml:space="preserve"> </w:t>
      </w:r>
    </w:p>
    <w:p w14:paraId="68F472A3" w14:textId="77777777" w:rsidR="007923BA" w:rsidRPr="00B97A8B" w:rsidRDefault="007923BA" w:rsidP="00B97A8B">
      <w:pPr>
        <w:spacing w:after="0" w:line="240" w:lineRule="auto"/>
        <w:rPr>
          <w:rFonts w:ascii="Arial" w:hAnsi="Arial" w:cs="Arial"/>
          <w:b/>
        </w:rPr>
      </w:pPr>
    </w:p>
    <w:p w14:paraId="030D5E22" w14:textId="1EB1ACEE" w:rsidR="00AA07BC" w:rsidRDefault="00671456" w:rsidP="00B97A8B">
      <w:pPr>
        <w:spacing w:after="0" w:line="240" w:lineRule="auto"/>
        <w:rPr>
          <w:rFonts w:ascii="Arial" w:hAnsi="Arial" w:cs="Arial"/>
          <w:b/>
        </w:rPr>
      </w:pPr>
      <w:r w:rsidRPr="00B97A8B">
        <w:rPr>
          <w:rFonts w:ascii="Arial" w:hAnsi="Arial" w:cs="Arial"/>
          <w:b/>
        </w:rPr>
        <w:t xml:space="preserve">Section </w:t>
      </w:r>
      <w:r w:rsidR="0035093B" w:rsidRPr="00B97A8B">
        <w:rPr>
          <w:rFonts w:ascii="Arial" w:hAnsi="Arial" w:cs="Arial"/>
          <w:b/>
        </w:rPr>
        <w:t>O</w:t>
      </w:r>
      <w:r w:rsidRPr="00B97A8B">
        <w:rPr>
          <w:rFonts w:ascii="Arial" w:hAnsi="Arial" w:cs="Arial"/>
          <w:b/>
        </w:rPr>
        <w:t>ne</w:t>
      </w:r>
      <w:r w:rsidR="0035093B" w:rsidRPr="00B97A8B">
        <w:rPr>
          <w:rFonts w:ascii="Arial" w:hAnsi="Arial" w:cs="Arial"/>
          <w:b/>
        </w:rPr>
        <w:t>: Organisation Details</w:t>
      </w:r>
    </w:p>
    <w:p w14:paraId="11AA0DDD" w14:textId="77777777" w:rsidR="0024514A" w:rsidRPr="00B97A8B" w:rsidRDefault="0024514A" w:rsidP="00B97A8B">
      <w:pPr>
        <w:spacing w:after="0" w:line="240" w:lineRule="auto"/>
        <w:rPr>
          <w:rFonts w:ascii="Arial" w:hAnsi="Arial" w:cs="Arial"/>
          <w:b/>
        </w:rPr>
      </w:pPr>
    </w:p>
    <w:p w14:paraId="030D5E23" w14:textId="77777777" w:rsidR="00AA07BC" w:rsidRDefault="00AA07BC" w:rsidP="00B97A8B">
      <w:pPr>
        <w:spacing w:after="0" w:line="240" w:lineRule="auto"/>
        <w:rPr>
          <w:rFonts w:ascii="Arial" w:hAnsi="Arial" w:cs="Arial"/>
        </w:rPr>
      </w:pPr>
      <w:r w:rsidRPr="00B97A8B">
        <w:rPr>
          <w:rFonts w:ascii="Arial" w:hAnsi="Arial" w:cs="Arial"/>
        </w:rPr>
        <w:t>• Please don’t write ‘see attached’ on any part of the form as a substitute for information – although if you wish to include other documents (besides your constitution and accounts) with which to support and supplement your application then you are welcome to do so.</w:t>
      </w:r>
    </w:p>
    <w:p w14:paraId="66621BF5" w14:textId="77777777" w:rsidR="0024514A" w:rsidRPr="00B97A8B" w:rsidRDefault="0024514A" w:rsidP="00B97A8B">
      <w:pPr>
        <w:spacing w:after="0" w:line="240" w:lineRule="auto"/>
        <w:rPr>
          <w:rFonts w:ascii="Arial" w:hAnsi="Arial" w:cs="Arial"/>
        </w:rPr>
      </w:pPr>
    </w:p>
    <w:p w14:paraId="46680E4D" w14:textId="5AD3C12F" w:rsidR="001B70B7" w:rsidRDefault="00AA07BC" w:rsidP="00B97A8B">
      <w:pPr>
        <w:spacing w:after="0" w:line="240" w:lineRule="auto"/>
        <w:rPr>
          <w:rFonts w:ascii="Arial" w:hAnsi="Arial" w:cs="Arial"/>
        </w:rPr>
      </w:pPr>
      <w:r w:rsidRPr="00B97A8B">
        <w:rPr>
          <w:rFonts w:ascii="Arial" w:hAnsi="Arial" w:cs="Arial"/>
        </w:rPr>
        <w:t>• Please round figures up to the nearest pound.</w:t>
      </w:r>
    </w:p>
    <w:p w14:paraId="4EE3635D" w14:textId="77777777" w:rsidR="0024514A" w:rsidRPr="00B97A8B" w:rsidRDefault="0024514A" w:rsidP="00B97A8B">
      <w:pPr>
        <w:spacing w:after="0" w:line="240" w:lineRule="auto"/>
        <w:rPr>
          <w:rFonts w:ascii="Arial" w:hAnsi="Arial" w:cs="Arial"/>
        </w:rPr>
      </w:pPr>
    </w:p>
    <w:p w14:paraId="030D5E25" w14:textId="647A8E92" w:rsidR="00AA07BC" w:rsidRDefault="00D6005B" w:rsidP="00B97A8B">
      <w:pPr>
        <w:spacing w:after="0" w:line="240" w:lineRule="auto"/>
        <w:rPr>
          <w:rFonts w:ascii="Arial" w:hAnsi="Arial" w:cs="Arial"/>
        </w:rPr>
      </w:pPr>
      <w:r w:rsidRPr="00B97A8B">
        <w:rPr>
          <w:rFonts w:ascii="Arial" w:hAnsi="Arial" w:cs="Arial"/>
        </w:rPr>
        <w:t>• Make sure the main contact is someone, who is familiar with both the workings of the group and the grant application, as this person may be contacted for a short telephone interview. Please make sure they will be available in the four weeks following the next deadline and let us know if they are away for any time during this period.</w:t>
      </w:r>
    </w:p>
    <w:p w14:paraId="1AA9138F" w14:textId="77777777" w:rsidR="0024514A" w:rsidRPr="00B97A8B" w:rsidRDefault="0024514A" w:rsidP="00B97A8B">
      <w:pPr>
        <w:spacing w:after="0" w:line="240" w:lineRule="auto"/>
        <w:rPr>
          <w:rFonts w:ascii="Arial" w:hAnsi="Arial" w:cs="Arial"/>
        </w:rPr>
      </w:pPr>
    </w:p>
    <w:p w14:paraId="030D5E26" w14:textId="77777777" w:rsidR="00AA07BC" w:rsidRDefault="00AA07BC" w:rsidP="00B97A8B">
      <w:pPr>
        <w:spacing w:after="0" w:line="240" w:lineRule="auto"/>
        <w:rPr>
          <w:rFonts w:ascii="Arial" w:hAnsi="Arial" w:cs="Arial"/>
        </w:rPr>
      </w:pPr>
      <w:r w:rsidRPr="00B97A8B">
        <w:rPr>
          <w:rFonts w:ascii="Arial" w:hAnsi="Arial" w:cs="Arial"/>
        </w:rPr>
        <w:t>• We can only consider applications from constituted groups. The name of your group should be the name written on your constitution (or governing document). This must also be the name on your bank account. You must send us a copy of your signed constitution with your application.</w:t>
      </w:r>
    </w:p>
    <w:p w14:paraId="78AE328E" w14:textId="77777777" w:rsidR="0024514A" w:rsidRPr="00B97A8B" w:rsidRDefault="0024514A" w:rsidP="00B97A8B">
      <w:pPr>
        <w:spacing w:after="0" w:line="240" w:lineRule="auto"/>
        <w:rPr>
          <w:rFonts w:ascii="Arial" w:hAnsi="Arial" w:cs="Arial"/>
        </w:rPr>
      </w:pPr>
    </w:p>
    <w:p w14:paraId="030D5E27" w14:textId="77777777" w:rsidR="00AA07BC" w:rsidRDefault="00AA07BC" w:rsidP="00B97A8B">
      <w:pPr>
        <w:spacing w:after="0" w:line="240" w:lineRule="auto"/>
        <w:rPr>
          <w:rFonts w:ascii="Arial" w:hAnsi="Arial" w:cs="Arial"/>
        </w:rPr>
      </w:pPr>
      <w:r w:rsidRPr="00B97A8B">
        <w:rPr>
          <w:rFonts w:ascii="Arial" w:hAnsi="Arial" w:cs="Arial"/>
        </w:rPr>
        <w:t>• Your type of organisation will be the legal status of your organisation e.g. a company limited by guarantee, a charity</w:t>
      </w:r>
      <w:r w:rsidR="00EA3517" w:rsidRPr="00B97A8B">
        <w:rPr>
          <w:rFonts w:ascii="Arial" w:hAnsi="Arial" w:cs="Arial"/>
        </w:rPr>
        <w:t>,</w:t>
      </w:r>
      <w:r w:rsidRPr="00B97A8B">
        <w:rPr>
          <w:rFonts w:ascii="Arial" w:hAnsi="Arial" w:cs="Arial"/>
        </w:rPr>
        <w:t xml:space="preserve"> etc</w:t>
      </w:r>
    </w:p>
    <w:p w14:paraId="37A71AD2" w14:textId="77777777" w:rsidR="0024514A" w:rsidRPr="00B97A8B" w:rsidRDefault="0024514A" w:rsidP="00B97A8B">
      <w:pPr>
        <w:spacing w:after="0" w:line="240" w:lineRule="auto"/>
        <w:rPr>
          <w:rFonts w:ascii="Arial" w:hAnsi="Arial" w:cs="Arial"/>
        </w:rPr>
      </w:pPr>
    </w:p>
    <w:p w14:paraId="030D5E28" w14:textId="77777777" w:rsidR="00AA07BC" w:rsidRDefault="00AA07BC" w:rsidP="00B97A8B">
      <w:pPr>
        <w:spacing w:after="0" w:line="240" w:lineRule="auto"/>
        <w:rPr>
          <w:rFonts w:ascii="Arial" w:hAnsi="Arial" w:cs="Arial"/>
        </w:rPr>
      </w:pPr>
      <w:r w:rsidRPr="00B97A8B">
        <w:rPr>
          <w:rFonts w:ascii="Arial" w:hAnsi="Arial" w:cs="Arial"/>
        </w:rPr>
        <w:t xml:space="preserve">• You don’t have to be a registered charity, but if you are, please supply the </w:t>
      </w:r>
      <w:r w:rsidR="00EA3517" w:rsidRPr="00B97A8B">
        <w:rPr>
          <w:rFonts w:ascii="Arial" w:hAnsi="Arial" w:cs="Arial"/>
        </w:rPr>
        <w:t>c</w:t>
      </w:r>
      <w:r w:rsidRPr="00B97A8B">
        <w:rPr>
          <w:rFonts w:ascii="Arial" w:hAnsi="Arial" w:cs="Arial"/>
        </w:rPr>
        <w:t xml:space="preserve">harity </w:t>
      </w:r>
      <w:r w:rsidR="00EA69E4" w:rsidRPr="00B97A8B">
        <w:rPr>
          <w:rFonts w:ascii="Arial" w:hAnsi="Arial" w:cs="Arial"/>
        </w:rPr>
        <w:t>n</w:t>
      </w:r>
      <w:r w:rsidRPr="00B97A8B">
        <w:rPr>
          <w:rFonts w:ascii="Arial" w:hAnsi="Arial" w:cs="Arial"/>
        </w:rPr>
        <w:t>umber.</w:t>
      </w:r>
    </w:p>
    <w:p w14:paraId="017E3D0A" w14:textId="77777777" w:rsidR="0024514A" w:rsidRPr="00B97A8B" w:rsidRDefault="0024514A" w:rsidP="00B97A8B">
      <w:pPr>
        <w:spacing w:after="0" w:line="240" w:lineRule="auto"/>
        <w:rPr>
          <w:rFonts w:ascii="Arial" w:hAnsi="Arial" w:cs="Arial"/>
        </w:rPr>
      </w:pPr>
    </w:p>
    <w:p w14:paraId="030D5E2B" w14:textId="374E9009" w:rsidR="00671456" w:rsidRDefault="00671456" w:rsidP="00B97A8B">
      <w:pPr>
        <w:spacing w:after="0" w:line="240" w:lineRule="auto"/>
        <w:rPr>
          <w:rFonts w:ascii="Arial" w:hAnsi="Arial" w:cs="Arial"/>
          <w:b/>
        </w:rPr>
      </w:pPr>
      <w:r w:rsidRPr="00B97A8B">
        <w:rPr>
          <w:rFonts w:ascii="Arial" w:hAnsi="Arial" w:cs="Arial"/>
          <w:b/>
        </w:rPr>
        <w:t xml:space="preserve">Section </w:t>
      </w:r>
      <w:r w:rsidR="0035093B" w:rsidRPr="00B97A8B">
        <w:rPr>
          <w:rFonts w:ascii="Arial" w:hAnsi="Arial" w:cs="Arial"/>
          <w:b/>
        </w:rPr>
        <w:t>T</w:t>
      </w:r>
      <w:r w:rsidRPr="00B97A8B">
        <w:rPr>
          <w:rFonts w:ascii="Arial" w:hAnsi="Arial" w:cs="Arial"/>
          <w:b/>
        </w:rPr>
        <w:t>wo</w:t>
      </w:r>
      <w:r w:rsidR="0035093B" w:rsidRPr="00B97A8B">
        <w:rPr>
          <w:rFonts w:ascii="Arial" w:hAnsi="Arial" w:cs="Arial"/>
          <w:b/>
        </w:rPr>
        <w:t>: Grant Application</w:t>
      </w:r>
    </w:p>
    <w:p w14:paraId="6D234DA5" w14:textId="77777777" w:rsidR="0024514A" w:rsidRPr="00B97A8B" w:rsidRDefault="0024514A" w:rsidP="00B97A8B">
      <w:pPr>
        <w:spacing w:after="0" w:line="240" w:lineRule="auto"/>
        <w:rPr>
          <w:rFonts w:ascii="Arial" w:hAnsi="Arial" w:cs="Arial"/>
          <w:b/>
        </w:rPr>
      </w:pPr>
    </w:p>
    <w:p w14:paraId="74B7EA0F" w14:textId="77777777" w:rsidR="0035093B" w:rsidRDefault="00EA69E4" w:rsidP="00B97A8B">
      <w:pPr>
        <w:spacing w:after="0" w:line="240" w:lineRule="auto"/>
        <w:rPr>
          <w:rFonts w:ascii="Arial" w:hAnsi="Arial" w:cs="Arial"/>
        </w:rPr>
      </w:pPr>
      <w:r w:rsidRPr="00B97A8B">
        <w:rPr>
          <w:rFonts w:ascii="Arial" w:hAnsi="Arial" w:cs="Arial"/>
        </w:rPr>
        <w:t xml:space="preserve">• </w:t>
      </w:r>
      <w:r w:rsidR="0035093B" w:rsidRPr="00B97A8B">
        <w:rPr>
          <w:rFonts w:ascii="Arial" w:hAnsi="Arial" w:cs="Arial"/>
        </w:rPr>
        <w:t>Please describe your project – its background, overall aims and the activities involved.</w:t>
      </w:r>
    </w:p>
    <w:p w14:paraId="41DA07E2" w14:textId="77777777" w:rsidR="0024514A" w:rsidRPr="00B97A8B" w:rsidRDefault="0024514A" w:rsidP="00B97A8B">
      <w:pPr>
        <w:spacing w:after="0" w:line="240" w:lineRule="auto"/>
        <w:rPr>
          <w:rFonts w:ascii="Arial" w:hAnsi="Arial" w:cs="Arial"/>
        </w:rPr>
      </w:pPr>
    </w:p>
    <w:p w14:paraId="4E9B2E9F" w14:textId="77777777" w:rsidR="0035093B" w:rsidRDefault="0035093B" w:rsidP="00B97A8B">
      <w:pPr>
        <w:spacing w:after="0" w:line="240" w:lineRule="auto"/>
        <w:rPr>
          <w:rFonts w:ascii="Arial" w:hAnsi="Arial" w:cs="Arial"/>
        </w:rPr>
      </w:pPr>
      <w:r w:rsidRPr="00B97A8B">
        <w:rPr>
          <w:rFonts w:ascii="Arial" w:hAnsi="Arial" w:cs="Arial"/>
        </w:rPr>
        <w:t xml:space="preserve">• Tell us who will directly benefit from the project/activity that you are looking for the funding towards. Be realistic regarding these numbers. </w:t>
      </w:r>
    </w:p>
    <w:p w14:paraId="4DA5751F" w14:textId="77777777" w:rsidR="0024514A" w:rsidRPr="00B97A8B" w:rsidRDefault="0024514A" w:rsidP="00B97A8B">
      <w:pPr>
        <w:spacing w:after="0" w:line="240" w:lineRule="auto"/>
        <w:rPr>
          <w:rFonts w:ascii="Arial" w:hAnsi="Arial" w:cs="Arial"/>
        </w:rPr>
      </w:pPr>
    </w:p>
    <w:p w14:paraId="32585644" w14:textId="6AB36F39" w:rsidR="0035093B" w:rsidRDefault="0035093B" w:rsidP="00B97A8B">
      <w:pPr>
        <w:spacing w:after="0" w:line="240" w:lineRule="auto"/>
        <w:rPr>
          <w:rFonts w:ascii="Arial" w:hAnsi="Arial" w:cs="Arial"/>
        </w:rPr>
      </w:pPr>
      <w:r w:rsidRPr="00B97A8B">
        <w:rPr>
          <w:rFonts w:ascii="Arial" w:hAnsi="Arial" w:cs="Arial"/>
        </w:rPr>
        <w:t>• If the grant being requested incudes salary costs as part of the project, then please tell us what the hourly rate to be paid is. We would expect it to be the Living Wage</w:t>
      </w:r>
      <w:r w:rsidR="009E1317" w:rsidRPr="00B97A8B">
        <w:rPr>
          <w:rFonts w:ascii="Arial" w:hAnsi="Arial" w:cs="Arial"/>
        </w:rPr>
        <w:t xml:space="preserve"> or greater</w:t>
      </w:r>
      <w:r w:rsidR="00076C83" w:rsidRPr="00B97A8B">
        <w:rPr>
          <w:rFonts w:ascii="Arial" w:hAnsi="Arial" w:cs="Arial"/>
        </w:rPr>
        <w:t>.  See</w:t>
      </w:r>
      <w:r w:rsidRPr="00B97A8B">
        <w:rPr>
          <w:rFonts w:ascii="Arial" w:hAnsi="Arial" w:cs="Arial"/>
        </w:rPr>
        <w:t xml:space="preserve"> website</w:t>
      </w:r>
      <w:r w:rsidR="00076C83" w:rsidRPr="00B97A8B">
        <w:rPr>
          <w:rFonts w:ascii="Arial" w:hAnsi="Arial" w:cs="Arial"/>
        </w:rPr>
        <w:t xml:space="preserve"> for further information. </w:t>
      </w:r>
      <w:hyperlink r:id="rId14" w:history="1">
        <w:r w:rsidR="00076C83" w:rsidRPr="00B97A8B">
          <w:rPr>
            <w:rStyle w:val="Hyperlink"/>
            <w:rFonts w:ascii="Arial" w:hAnsi="Arial" w:cs="Arial"/>
          </w:rPr>
          <w:t>http://www.livingwage.org.uk/friendly-funders</w:t>
        </w:r>
      </w:hyperlink>
    </w:p>
    <w:p w14:paraId="71D1FFA6" w14:textId="77777777" w:rsidR="0024514A" w:rsidRPr="00B97A8B" w:rsidRDefault="0024514A" w:rsidP="00B97A8B">
      <w:pPr>
        <w:spacing w:after="0" w:line="240" w:lineRule="auto"/>
        <w:rPr>
          <w:rFonts w:ascii="Arial" w:hAnsi="Arial" w:cs="Arial"/>
        </w:rPr>
      </w:pPr>
    </w:p>
    <w:p w14:paraId="030D5E33" w14:textId="676BBF1C" w:rsidR="00326F8A" w:rsidRDefault="00326F8A" w:rsidP="00B97A8B">
      <w:pPr>
        <w:spacing w:after="0" w:line="240" w:lineRule="auto"/>
        <w:rPr>
          <w:rFonts w:ascii="Arial" w:hAnsi="Arial" w:cs="Arial"/>
          <w:b/>
        </w:rPr>
      </w:pPr>
      <w:r w:rsidRPr="00B97A8B">
        <w:rPr>
          <w:rFonts w:ascii="Arial" w:hAnsi="Arial" w:cs="Arial"/>
          <w:b/>
        </w:rPr>
        <w:t xml:space="preserve">Section </w:t>
      </w:r>
      <w:r w:rsidR="00F51248" w:rsidRPr="00B97A8B">
        <w:rPr>
          <w:rFonts w:ascii="Arial" w:hAnsi="Arial" w:cs="Arial"/>
          <w:b/>
        </w:rPr>
        <w:t>Three</w:t>
      </w:r>
      <w:r w:rsidR="00AD3B04" w:rsidRPr="00B97A8B">
        <w:rPr>
          <w:rFonts w:ascii="Arial" w:hAnsi="Arial" w:cs="Arial"/>
          <w:b/>
        </w:rPr>
        <w:t>: Costs</w:t>
      </w:r>
    </w:p>
    <w:p w14:paraId="3FB9DECD" w14:textId="77777777" w:rsidR="0024514A" w:rsidRPr="00B97A8B" w:rsidRDefault="0024514A" w:rsidP="00B97A8B">
      <w:pPr>
        <w:spacing w:after="0" w:line="240" w:lineRule="auto"/>
        <w:rPr>
          <w:rFonts w:ascii="Arial" w:hAnsi="Arial" w:cs="Arial"/>
          <w:b/>
        </w:rPr>
      </w:pPr>
    </w:p>
    <w:p w14:paraId="79141C1C" w14:textId="617DA103" w:rsidR="00DF2E40" w:rsidRDefault="00DF2E40" w:rsidP="00B97A8B">
      <w:pPr>
        <w:spacing w:after="0" w:line="240" w:lineRule="auto"/>
        <w:rPr>
          <w:rFonts w:ascii="Arial" w:hAnsi="Arial" w:cs="Arial"/>
        </w:rPr>
      </w:pPr>
      <w:r w:rsidRPr="00B97A8B">
        <w:rPr>
          <w:rFonts w:ascii="Arial" w:hAnsi="Arial" w:cs="Arial"/>
        </w:rPr>
        <w:t>• Please give an accurate list of the costs involved in the work, service, project or items for which you need the grant. If the grant requested does not cover all the costs, you should make clear which costs it will cover or go towards and go on to show how you intend to meet the other costs to ensure that the project will go ahead.</w:t>
      </w:r>
    </w:p>
    <w:p w14:paraId="54B34F24" w14:textId="77777777" w:rsidR="0024514A" w:rsidRPr="00B97A8B" w:rsidRDefault="0024514A" w:rsidP="00B97A8B">
      <w:pPr>
        <w:spacing w:after="0" w:line="240" w:lineRule="auto"/>
        <w:rPr>
          <w:rFonts w:ascii="Arial" w:hAnsi="Arial" w:cs="Arial"/>
        </w:rPr>
      </w:pPr>
    </w:p>
    <w:p w14:paraId="030D5E35" w14:textId="4CC60B9D" w:rsidR="00326F8A" w:rsidRDefault="00326F8A" w:rsidP="00B97A8B">
      <w:pPr>
        <w:spacing w:after="0" w:line="240" w:lineRule="auto"/>
        <w:rPr>
          <w:rFonts w:ascii="Arial" w:hAnsi="Arial" w:cs="Arial"/>
        </w:rPr>
      </w:pPr>
      <w:r w:rsidRPr="00B97A8B">
        <w:rPr>
          <w:rFonts w:ascii="Arial" w:hAnsi="Arial" w:cs="Arial"/>
        </w:rPr>
        <w:t xml:space="preserve"> • We require quotations if your grant request is for equipment, vehicles or refurbishment work. Please supply at least two competitive quotes</w:t>
      </w:r>
      <w:r w:rsidR="00E36167" w:rsidRPr="00B97A8B">
        <w:rPr>
          <w:rFonts w:ascii="Arial" w:hAnsi="Arial" w:cs="Arial"/>
        </w:rPr>
        <w:t xml:space="preserve"> and any evidence of having sought more</w:t>
      </w:r>
      <w:r w:rsidR="00DB2595" w:rsidRPr="00B97A8B">
        <w:rPr>
          <w:rFonts w:ascii="Arial" w:hAnsi="Arial" w:cs="Arial"/>
        </w:rPr>
        <w:t xml:space="preserve"> than two</w:t>
      </w:r>
      <w:r w:rsidR="0017621A" w:rsidRPr="00B97A8B">
        <w:rPr>
          <w:rFonts w:ascii="Arial" w:hAnsi="Arial" w:cs="Arial"/>
        </w:rPr>
        <w:t>.</w:t>
      </w:r>
    </w:p>
    <w:p w14:paraId="78F577FB" w14:textId="77777777" w:rsidR="0024514A" w:rsidRPr="00B97A8B" w:rsidRDefault="0024514A" w:rsidP="00B97A8B">
      <w:pPr>
        <w:spacing w:after="0" w:line="240" w:lineRule="auto"/>
        <w:rPr>
          <w:rFonts w:ascii="Arial" w:hAnsi="Arial" w:cs="Arial"/>
        </w:rPr>
      </w:pPr>
    </w:p>
    <w:p w14:paraId="030D5E36" w14:textId="77777777" w:rsidR="00326F8A" w:rsidRDefault="00326F8A" w:rsidP="00B97A8B">
      <w:pPr>
        <w:spacing w:after="0" w:line="240" w:lineRule="auto"/>
        <w:rPr>
          <w:rFonts w:ascii="Arial" w:hAnsi="Arial" w:cs="Arial"/>
        </w:rPr>
      </w:pPr>
      <w:r w:rsidRPr="00B97A8B">
        <w:rPr>
          <w:rFonts w:ascii="Arial" w:hAnsi="Arial" w:cs="Arial"/>
        </w:rPr>
        <w:t>• Tell us where any other funding for this project is coming from, for example local fundraising or other grants. Please indicate whether the funding has been received or pledged. If you are awaiting a decision on a funding application, tell us when you expect to hear the outcome.</w:t>
      </w:r>
    </w:p>
    <w:p w14:paraId="7817BA17" w14:textId="77777777" w:rsidR="0024514A" w:rsidRPr="00B97A8B" w:rsidRDefault="0024514A" w:rsidP="00B97A8B">
      <w:pPr>
        <w:spacing w:after="0" w:line="240" w:lineRule="auto"/>
        <w:rPr>
          <w:rFonts w:ascii="Arial" w:hAnsi="Arial" w:cs="Arial"/>
        </w:rPr>
      </w:pPr>
    </w:p>
    <w:p w14:paraId="030D5E37" w14:textId="77777777" w:rsidR="00326F8A" w:rsidRDefault="00326F8A" w:rsidP="00B97A8B">
      <w:pPr>
        <w:spacing w:after="0" w:line="240" w:lineRule="auto"/>
        <w:rPr>
          <w:rFonts w:ascii="Arial" w:hAnsi="Arial" w:cs="Arial"/>
        </w:rPr>
      </w:pPr>
      <w:r w:rsidRPr="00B97A8B">
        <w:rPr>
          <w:rFonts w:ascii="Arial" w:hAnsi="Arial" w:cs="Arial"/>
        </w:rPr>
        <w:lastRenderedPageBreak/>
        <w:t>• If your project is time-specific then please make sure your application is made in plenty of time to receive a decision before the project takes place.</w:t>
      </w:r>
    </w:p>
    <w:p w14:paraId="76792E01" w14:textId="77777777" w:rsidR="0024514A" w:rsidRPr="00B97A8B" w:rsidRDefault="0024514A" w:rsidP="00B97A8B">
      <w:pPr>
        <w:spacing w:after="0" w:line="240" w:lineRule="auto"/>
        <w:rPr>
          <w:rFonts w:ascii="Arial" w:hAnsi="Arial" w:cs="Arial"/>
        </w:rPr>
      </w:pPr>
    </w:p>
    <w:p w14:paraId="030D5E38" w14:textId="77777777" w:rsidR="00671456" w:rsidRDefault="00671456" w:rsidP="00B97A8B">
      <w:pPr>
        <w:spacing w:after="0" w:line="240" w:lineRule="auto"/>
        <w:rPr>
          <w:rFonts w:ascii="Arial" w:hAnsi="Arial" w:cs="Arial"/>
        </w:rPr>
      </w:pPr>
      <w:r w:rsidRPr="00B97A8B">
        <w:rPr>
          <w:rFonts w:ascii="Arial" w:hAnsi="Arial" w:cs="Arial"/>
        </w:rPr>
        <w:t xml:space="preserve">• Please note that ‘account name’ should give the exact name in which your account is held. We expect this to be the same as the name of your group (as shown on your </w:t>
      </w:r>
      <w:r w:rsidR="00E201C0" w:rsidRPr="00B97A8B">
        <w:rPr>
          <w:rFonts w:ascii="Arial" w:hAnsi="Arial" w:cs="Arial"/>
        </w:rPr>
        <w:t>c</w:t>
      </w:r>
      <w:r w:rsidRPr="00B97A8B">
        <w:rPr>
          <w:rFonts w:ascii="Arial" w:hAnsi="Arial" w:cs="Arial"/>
        </w:rPr>
        <w:t>onstitution) and if it isn’t we may not be able to give you a grant. We cannot deposit money to bank accounts in the name of an individual.</w:t>
      </w:r>
    </w:p>
    <w:p w14:paraId="2D753D5B" w14:textId="77777777" w:rsidR="0024514A" w:rsidRPr="00B97A8B" w:rsidRDefault="0024514A" w:rsidP="00B97A8B">
      <w:pPr>
        <w:spacing w:after="0" w:line="240" w:lineRule="auto"/>
        <w:rPr>
          <w:rFonts w:ascii="Arial" w:hAnsi="Arial" w:cs="Arial"/>
        </w:rPr>
      </w:pPr>
    </w:p>
    <w:p w14:paraId="12A0D3A6" w14:textId="77777777" w:rsidR="00F51248" w:rsidRDefault="00671456" w:rsidP="00B97A8B">
      <w:pPr>
        <w:spacing w:after="0" w:line="240" w:lineRule="auto"/>
        <w:rPr>
          <w:rFonts w:ascii="Arial" w:hAnsi="Arial" w:cs="Arial"/>
        </w:rPr>
      </w:pPr>
      <w:r w:rsidRPr="00B97A8B">
        <w:rPr>
          <w:rFonts w:ascii="Arial" w:hAnsi="Arial" w:cs="Arial"/>
        </w:rPr>
        <w:t>• We expect groups to require at least two unrelated people to authorise cheques from their account. If this is not the case, we may not be able to award you a grant.</w:t>
      </w:r>
    </w:p>
    <w:p w14:paraId="241B5C6D" w14:textId="77777777" w:rsidR="0024514A" w:rsidRPr="00B97A8B" w:rsidRDefault="0024514A" w:rsidP="00B97A8B">
      <w:pPr>
        <w:spacing w:after="0" w:line="240" w:lineRule="auto"/>
        <w:rPr>
          <w:rFonts w:ascii="Arial" w:hAnsi="Arial" w:cs="Arial"/>
        </w:rPr>
      </w:pPr>
    </w:p>
    <w:p w14:paraId="3EE4383C" w14:textId="3BB35475" w:rsidR="00F51248" w:rsidRDefault="00F51248" w:rsidP="00B97A8B">
      <w:pPr>
        <w:spacing w:after="0" w:line="240" w:lineRule="auto"/>
        <w:rPr>
          <w:rFonts w:ascii="Arial" w:hAnsi="Arial" w:cs="Arial"/>
          <w:b/>
        </w:rPr>
      </w:pPr>
      <w:r w:rsidRPr="00B97A8B">
        <w:rPr>
          <w:rFonts w:ascii="Arial" w:hAnsi="Arial" w:cs="Arial"/>
          <w:b/>
        </w:rPr>
        <w:t>Section Four: Financial Information</w:t>
      </w:r>
    </w:p>
    <w:p w14:paraId="7907D5A4" w14:textId="77777777" w:rsidR="0024514A" w:rsidRPr="00B97A8B" w:rsidRDefault="0024514A" w:rsidP="00B97A8B">
      <w:pPr>
        <w:spacing w:after="0" w:line="240" w:lineRule="auto"/>
        <w:rPr>
          <w:rFonts w:ascii="Arial" w:hAnsi="Arial" w:cs="Arial"/>
          <w:b/>
        </w:rPr>
      </w:pPr>
    </w:p>
    <w:p w14:paraId="544E20B9" w14:textId="77777777" w:rsidR="00F51248" w:rsidRDefault="00F51248" w:rsidP="00B97A8B">
      <w:pPr>
        <w:spacing w:after="0" w:line="240" w:lineRule="auto"/>
        <w:rPr>
          <w:rFonts w:ascii="Arial" w:hAnsi="Arial" w:cs="Arial"/>
        </w:rPr>
      </w:pPr>
      <w:r w:rsidRPr="00B97A8B">
        <w:rPr>
          <w:rFonts w:ascii="Arial" w:hAnsi="Arial" w:cs="Arial"/>
        </w:rPr>
        <w:t>• A copy of your most recent annual accounts must be included with your application. They should be signed by a member of your management. We will be unable to process your application if you do not send these or if your accounts are out of date. Please include a copy of your most recent bank statement.</w:t>
      </w:r>
    </w:p>
    <w:p w14:paraId="472701AD" w14:textId="77777777" w:rsidR="0024514A" w:rsidRPr="00B97A8B" w:rsidRDefault="0024514A" w:rsidP="00B97A8B">
      <w:pPr>
        <w:spacing w:after="0" w:line="240" w:lineRule="auto"/>
        <w:rPr>
          <w:rFonts w:ascii="Arial" w:hAnsi="Arial" w:cs="Arial"/>
        </w:rPr>
      </w:pPr>
    </w:p>
    <w:p w14:paraId="544A4B9F" w14:textId="77777777" w:rsidR="00F51248" w:rsidRDefault="00F51248" w:rsidP="00B97A8B">
      <w:pPr>
        <w:spacing w:after="0" w:line="240" w:lineRule="auto"/>
        <w:rPr>
          <w:rFonts w:ascii="Arial" w:hAnsi="Arial" w:cs="Arial"/>
        </w:rPr>
      </w:pPr>
      <w:r w:rsidRPr="00B97A8B">
        <w:rPr>
          <w:rFonts w:ascii="Arial" w:hAnsi="Arial" w:cs="Arial"/>
        </w:rPr>
        <w:t>• Groups that have not yet completed one full year must provide a projection of income and expenditure for the group’s first year of operation, this is just an outline of where you anticipate receiving funding from and what you will be spending this on. Please include any evidence you can of funding pledged or secured, and include details of all your group’s income and expenditure, not just that which relates to this application.</w:t>
      </w:r>
    </w:p>
    <w:p w14:paraId="205D1B5D" w14:textId="77777777" w:rsidR="0024514A" w:rsidRPr="00B97A8B" w:rsidRDefault="0024514A" w:rsidP="00B97A8B">
      <w:pPr>
        <w:spacing w:after="0" w:line="240" w:lineRule="auto"/>
        <w:rPr>
          <w:rFonts w:ascii="Arial" w:hAnsi="Arial" w:cs="Arial"/>
        </w:rPr>
      </w:pPr>
    </w:p>
    <w:p w14:paraId="030D5E3A" w14:textId="2EEF87EB" w:rsidR="00AA07BC" w:rsidRDefault="007B0A94" w:rsidP="00B97A8B">
      <w:pPr>
        <w:spacing w:after="0" w:line="240" w:lineRule="auto"/>
        <w:rPr>
          <w:rFonts w:ascii="Arial" w:hAnsi="Arial" w:cs="Arial"/>
        </w:rPr>
      </w:pPr>
      <w:r w:rsidRPr="00B97A8B">
        <w:rPr>
          <w:rFonts w:ascii="Arial" w:hAnsi="Arial" w:cs="Arial"/>
        </w:rPr>
        <w:t xml:space="preserve">There will be </w:t>
      </w:r>
      <w:r w:rsidR="0006441D" w:rsidRPr="00B97A8B">
        <w:rPr>
          <w:rFonts w:ascii="Arial" w:hAnsi="Arial" w:cs="Arial"/>
        </w:rPr>
        <w:t xml:space="preserve">one </w:t>
      </w:r>
      <w:r w:rsidRPr="00B97A8B">
        <w:rPr>
          <w:rFonts w:ascii="Arial" w:hAnsi="Arial" w:cs="Arial"/>
        </w:rPr>
        <w:t xml:space="preserve">round for this fund open per year closing date listed below. </w:t>
      </w:r>
    </w:p>
    <w:p w14:paraId="03AB44E3" w14:textId="77777777" w:rsidR="0024514A" w:rsidRPr="00B97A8B" w:rsidRDefault="0024514A" w:rsidP="00B97A8B">
      <w:pPr>
        <w:spacing w:after="0" w:line="240" w:lineRule="auto"/>
        <w:rPr>
          <w:rFonts w:ascii="Arial" w:hAnsi="Arial" w:cs="Arial"/>
        </w:rPr>
      </w:pPr>
    </w:p>
    <w:p w14:paraId="7122B15B" w14:textId="25A0E829" w:rsidR="00F36161" w:rsidRPr="00B97A8B" w:rsidRDefault="00112293" w:rsidP="00B97A8B">
      <w:pPr>
        <w:spacing w:after="0" w:line="240" w:lineRule="auto"/>
        <w:rPr>
          <w:rFonts w:ascii="Arial" w:hAnsi="Arial" w:cs="Arial"/>
          <w:b/>
        </w:rPr>
      </w:pPr>
      <w:r w:rsidRPr="00B97A8B">
        <w:rPr>
          <w:rFonts w:ascii="Arial" w:hAnsi="Arial" w:cs="Arial"/>
          <w:b/>
        </w:rPr>
        <w:t>Fund open</w:t>
      </w:r>
      <w:r w:rsidR="002675D2" w:rsidRPr="00B97A8B">
        <w:rPr>
          <w:rFonts w:ascii="Arial" w:hAnsi="Arial" w:cs="Arial"/>
          <w:b/>
        </w:rPr>
        <w:t xml:space="preserve">ing &amp; closing dates </w:t>
      </w:r>
      <w:r w:rsidRPr="00B97A8B">
        <w:rPr>
          <w:rFonts w:ascii="Arial" w:hAnsi="Arial" w:cs="Arial"/>
          <w:b/>
        </w:rPr>
        <w:t xml:space="preserve">for </w:t>
      </w:r>
      <w:r w:rsidR="00A62807" w:rsidRPr="00B97A8B">
        <w:rPr>
          <w:rFonts w:ascii="Arial" w:hAnsi="Arial" w:cs="Arial"/>
          <w:b/>
        </w:rPr>
        <w:t>Applications:</w:t>
      </w:r>
      <w:r w:rsidR="003176E3" w:rsidRPr="00B97A8B">
        <w:rPr>
          <w:rFonts w:ascii="Arial" w:hAnsi="Arial" w:cs="Arial"/>
          <w:b/>
        </w:rPr>
        <w:t xml:space="preserve"> </w:t>
      </w:r>
      <w:r w:rsidR="00F36161" w:rsidRPr="00B97A8B">
        <w:rPr>
          <w:rFonts w:ascii="Arial" w:hAnsi="Arial" w:cs="Arial"/>
          <w:b/>
        </w:rPr>
        <w:t>As per CVG Website &amp; advertising</w:t>
      </w:r>
      <w:r w:rsidR="00F36161" w:rsidRPr="00B97A8B">
        <w:rPr>
          <w:rFonts w:ascii="Arial" w:hAnsi="Arial" w:cs="Arial"/>
          <w:b/>
        </w:rPr>
        <w:t xml:space="preserve"> </w:t>
      </w:r>
    </w:p>
    <w:p w14:paraId="636AF7D7" w14:textId="77777777" w:rsidR="00B97A8B" w:rsidRPr="00B97A8B" w:rsidRDefault="00B97A8B" w:rsidP="00B97A8B">
      <w:pPr>
        <w:spacing w:after="0" w:line="240" w:lineRule="auto"/>
        <w:rPr>
          <w:rFonts w:ascii="Arial" w:hAnsi="Arial" w:cs="Arial"/>
        </w:rPr>
      </w:pPr>
    </w:p>
    <w:p w14:paraId="030D5E3E" w14:textId="732166A0" w:rsidR="00095AEC" w:rsidRPr="00B97A8B" w:rsidRDefault="00095AEC" w:rsidP="00B97A8B">
      <w:pPr>
        <w:spacing w:after="0" w:line="240" w:lineRule="auto"/>
        <w:rPr>
          <w:rFonts w:ascii="Arial" w:hAnsi="Arial" w:cs="Arial"/>
        </w:rPr>
      </w:pPr>
      <w:r w:rsidRPr="00B97A8B">
        <w:rPr>
          <w:rFonts w:ascii="Arial" w:hAnsi="Arial" w:cs="Arial"/>
        </w:rPr>
        <w:t xml:space="preserve">How can you apply? the simplest way is to apply online, </w:t>
      </w:r>
      <w:r w:rsidR="00973424" w:rsidRPr="00B97A8B">
        <w:rPr>
          <w:rFonts w:ascii="Arial" w:hAnsi="Arial" w:cs="Arial"/>
        </w:rPr>
        <w:t>go to</w:t>
      </w:r>
      <w:r w:rsidR="00D3461B" w:rsidRPr="00B97A8B">
        <w:rPr>
          <w:rFonts w:ascii="Arial" w:hAnsi="Arial" w:cs="Arial"/>
        </w:rPr>
        <w:t xml:space="preserve"> </w:t>
      </w:r>
      <w:hyperlink r:id="rId15" w:history="1">
        <w:r w:rsidR="00D3461B" w:rsidRPr="00B97A8B">
          <w:rPr>
            <w:rStyle w:val="Hyperlink"/>
            <w:rFonts w:ascii="Arial" w:hAnsi="Arial" w:cs="Arial"/>
          </w:rPr>
          <w:t>https://cvg.org.uk/caithness-community-fund/</w:t>
        </w:r>
      </w:hyperlink>
      <w:r w:rsidR="00D3461B" w:rsidRPr="00B97A8B">
        <w:rPr>
          <w:rFonts w:ascii="Arial" w:hAnsi="Arial" w:cs="Arial"/>
        </w:rPr>
        <w:t xml:space="preserve"> </w:t>
      </w:r>
      <w:hyperlink r:id="rId16" w:history="1"/>
      <w:r w:rsidRPr="00B97A8B">
        <w:rPr>
          <w:rFonts w:ascii="Arial" w:hAnsi="Arial" w:cs="Arial"/>
        </w:rPr>
        <w:t xml:space="preserve">Alternatively, application forms and guidance are available </w:t>
      </w:r>
      <w:r w:rsidR="00A1242D" w:rsidRPr="00B97A8B">
        <w:rPr>
          <w:rFonts w:ascii="Arial" w:hAnsi="Arial" w:cs="Arial"/>
        </w:rPr>
        <w:t xml:space="preserve">on request </w:t>
      </w:r>
      <w:r w:rsidRPr="00B97A8B">
        <w:rPr>
          <w:rFonts w:ascii="Arial" w:hAnsi="Arial" w:cs="Arial"/>
        </w:rPr>
        <w:t xml:space="preserve">from Caithness Voluntary Group from the Programme Administrator </w:t>
      </w:r>
      <w:hyperlink r:id="rId17" w:history="1">
        <w:r w:rsidR="00274C34" w:rsidRPr="00B97A8B">
          <w:rPr>
            <w:rStyle w:val="Hyperlink"/>
            <w:rFonts w:ascii="Arial" w:hAnsi="Arial" w:cs="Arial"/>
          </w:rPr>
          <w:t>office@cvg.org.uk</w:t>
        </w:r>
      </w:hyperlink>
      <w:r w:rsidR="006F37F9" w:rsidRPr="00B97A8B">
        <w:rPr>
          <w:rFonts w:ascii="Arial" w:hAnsi="Arial" w:cs="Arial"/>
        </w:rPr>
        <w:t xml:space="preserve"> or </w:t>
      </w:r>
      <w:r w:rsidR="00274C34" w:rsidRPr="00B97A8B">
        <w:rPr>
          <w:rFonts w:ascii="Arial" w:hAnsi="Arial" w:cs="Arial"/>
        </w:rPr>
        <w:t>phone Angus on 07789988857</w:t>
      </w:r>
      <w:r w:rsidR="006F37F9" w:rsidRPr="00B97A8B">
        <w:rPr>
          <w:rFonts w:ascii="Arial" w:hAnsi="Arial" w:cs="Arial"/>
        </w:rPr>
        <w:t>.</w:t>
      </w:r>
    </w:p>
    <w:p w14:paraId="002FFAC2" w14:textId="77777777" w:rsidR="00B97A8B" w:rsidRPr="00B97A8B" w:rsidRDefault="00B97A8B" w:rsidP="00B97A8B">
      <w:pPr>
        <w:spacing w:after="0" w:line="240" w:lineRule="auto"/>
        <w:rPr>
          <w:rFonts w:ascii="Arial" w:hAnsi="Arial" w:cs="Arial"/>
        </w:rPr>
      </w:pPr>
    </w:p>
    <w:p w14:paraId="2036A867" w14:textId="77777777" w:rsidR="00877AE1" w:rsidRPr="00B97A8B" w:rsidRDefault="00877AE1" w:rsidP="00B97A8B">
      <w:pPr>
        <w:spacing w:after="0" w:line="240" w:lineRule="auto"/>
        <w:rPr>
          <w:rFonts w:ascii="Arial" w:eastAsiaTheme="minorEastAsia" w:hAnsi="Arial" w:cs="Arial"/>
          <w:color w:val="000000" w:themeColor="text1"/>
        </w:rPr>
      </w:pPr>
      <w:r w:rsidRPr="00B97A8B">
        <w:rPr>
          <w:rFonts w:ascii="Arial" w:eastAsiaTheme="minorEastAsia" w:hAnsi="Arial" w:cs="Arial"/>
          <w:color w:val="000000" w:themeColor="text1"/>
        </w:rPr>
        <w:t>Caithness Voluntary Group</w:t>
      </w:r>
    </w:p>
    <w:p w14:paraId="6BE74A10" w14:textId="77777777" w:rsidR="00877AE1" w:rsidRPr="00B97A8B" w:rsidRDefault="00877AE1" w:rsidP="00B97A8B">
      <w:pPr>
        <w:spacing w:after="0" w:line="240" w:lineRule="auto"/>
        <w:rPr>
          <w:rFonts w:ascii="Arial" w:eastAsiaTheme="minorEastAsia" w:hAnsi="Arial" w:cs="Arial"/>
          <w:color w:val="000000" w:themeColor="text1"/>
        </w:rPr>
      </w:pPr>
      <w:r w:rsidRPr="00B97A8B">
        <w:rPr>
          <w:rFonts w:ascii="Arial" w:eastAsiaTheme="minorEastAsia" w:hAnsi="Arial" w:cs="Arial"/>
          <w:color w:val="000000" w:themeColor="text1"/>
        </w:rPr>
        <w:t>Wick Town Hall</w:t>
      </w:r>
    </w:p>
    <w:p w14:paraId="23112F11" w14:textId="77777777" w:rsidR="00877AE1" w:rsidRPr="00B97A8B" w:rsidRDefault="00877AE1" w:rsidP="00B97A8B">
      <w:pPr>
        <w:spacing w:after="0" w:line="240" w:lineRule="auto"/>
        <w:rPr>
          <w:rFonts w:ascii="Arial" w:eastAsiaTheme="minorEastAsia" w:hAnsi="Arial" w:cs="Arial"/>
          <w:color w:val="000000" w:themeColor="text1"/>
        </w:rPr>
      </w:pPr>
      <w:r w:rsidRPr="00B97A8B">
        <w:rPr>
          <w:rFonts w:ascii="Arial" w:eastAsiaTheme="minorEastAsia" w:hAnsi="Arial" w:cs="Arial"/>
          <w:color w:val="000000" w:themeColor="text1"/>
        </w:rPr>
        <w:t>Bridge Street</w:t>
      </w:r>
    </w:p>
    <w:p w14:paraId="65475E57" w14:textId="77777777" w:rsidR="00877AE1" w:rsidRPr="00B97A8B" w:rsidRDefault="00877AE1" w:rsidP="00B97A8B">
      <w:pPr>
        <w:spacing w:after="0" w:line="240" w:lineRule="auto"/>
        <w:rPr>
          <w:rFonts w:ascii="Arial" w:eastAsiaTheme="minorEastAsia" w:hAnsi="Arial" w:cs="Arial"/>
          <w:color w:val="000000" w:themeColor="text1"/>
        </w:rPr>
      </w:pPr>
      <w:r w:rsidRPr="00B97A8B">
        <w:rPr>
          <w:rFonts w:ascii="Arial" w:eastAsiaTheme="minorEastAsia" w:hAnsi="Arial" w:cs="Arial"/>
          <w:color w:val="000000" w:themeColor="text1"/>
        </w:rPr>
        <w:t>Wick</w:t>
      </w:r>
    </w:p>
    <w:p w14:paraId="7DFB0E29" w14:textId="77777777" w:rsidR="00877AE1" w:rsidRPr="00B97A8B" w:rsidRDefault="00877AE1" w:rsidP="00B97A8B">
      <w:pPr>
        <w:spacing w:after="0" w:line="240" w:lineRule="auto"/>
        <w:rPr>
          <w:rFonts w:ascii="Arial" w:eastAsiaTheme="minorEastAsia" w:hAnsi="Arial" w:cs="Arial"/>
          <w:color w:val="000000" w:themeColor="text1"/>
        </w:rPr>
      </w:pPr>
      <w:r w:rsidRPr="00B97A8B">
        <w:rPr>
          <w:rFonts w:ascii="Arial" w:eastAsiaTheme="minorEastAsia" w:hAnsi="Arial" w:cs="Arial"/>
          <w:color w:val="000000" w:themeColor="text1"/>
        </w:rPr>
        <w:t>Caithness</w:t>
      </w:r>
    </w:p>
    <w:p w14:paraId="235B43F1" w14:textId="77777777" w:rsidR="00877AE1" w:rsidRPr="00B97A8B" w:rsidRDefault="00877AE1" w:rsidP="00B97A8B">
      <w:pPr>
        <w:spacing w:after="0" w:line="240" w:lineRule="auto"/>
        <w:rPr>
          <w:rFonts w:ascii="Arial" w:eastAsiaTheme="minorEastAsia" w:hAnsi="Arial" w:cs="Arial"/>
          <w:color w:val="000000" w:themeColor="text1"/>
        </w:rPr>
      </w:pPr>
      <w:r w:rsidRPr="00B97A8B">
        <w:rPr>
          <w:rFonts w:ascii="Arial" w:eastAsiaTheme="minorEastAsia" w:hAnsi="Arial" w:cs="Arial"/>
          <w:color w:val="000000" w:themeColor="text1"/>
        </w:rPr>
        <w:t>KW1 4AJ</w:t>
      </w:r>
    </w:p>
    <w:p w14:paraId="7F4A3091" w14:textId="77777777" w:rsidR="00877AE1" w:rsidRPr="00B97A8B" w:rsidRDefault="00877AE1" w:rsidP="00B97A8B">
      <w:pPr>
        <w:spacing w:after="0" w:line="240" w:lineRule="auto"/>
        <w:rPr>
          <w:rFonts w:ascii="Arial" w:eastAsiaTheme="minorEastAsia" w:hAnsi="Arial" w:cs="Arial"/>
          <w:color w:val="000000" w:themeColor="text1"/>
        </w:rPr>
      </w:pPr>
    </w:p>
    <w:p w14:paraId="5C361778" w14:textId="77777777" w:rsidR="00877AE1" w:rsidRPr="00B97A8B" w:rsidRDefault="00877AE1" w:rsidP="00B97A8B">
      <w:pPr>
        <w:spacing w:after="0" w:line="240" w:lineRule="auto"/>
        <w:rPr>
          <w:rFonts w:ascii="Arial" w:eastAsiaTheme="minorEastAsia" w:hAnsi="Arial" w:cs="Arial"/>
          <w:color w:val="000000" w:themeColor="text1"/>
        </w:rPr>
      </w:pPr>
    </w:p>
    <w:p w14:paraId="222F4CE8" w14:textId="77777777" w:rsidR="00877AE1" w:rsidRPr="00B97A8B" w:rsidRDefault="00877AE1" w:rsidP="00B97A8B">
      <w:pPr>
        <w:spacing w:after="0" w:line="240" w:lineRule="auto"/>
        <w:rPr>
          <w:rFonts w:ascii="Arial" w:eastAsia="Yu Mincho" w:hAnsi="Arial" w:cs="Arial"/>
          <w:noProof/>
          <w:color w:val="1F497D"/>
        </w:rPr>
      </w:pPr>
      <w:r w:rsidRPr="00B97A8B">
        <w:rPr>
          <w:rFonts w:ascii="Arial" w:eastAsia="Yu Mincho" w:hAnsi="Arial" w:cs="Arial"/>
          <w:noProof/>
          <w:color w:val="1F497D"/>
        </w:rPr>
        <w:t>Caithness Voluntary Group is a company limited by guarantee registered in Scotland no SC150015, recognised as a charity in Scotland no SC002484, registered office; Wick Town Hall, Bridge Street, Wick, Caithness, KW1 4AJ</w:t>
      </w:r>
    </w:p>
    <w:p w14:paraId="030D5E3F" w14:textId="77777777" w:rsidR="006905F7" w:rsidRPr="00B97A8B" w:rsidRDefault="006905F7" w:rsidP="00B97A8B">
      <w:pPr>
        <w:spacing w:after="0" w:line="240" w:lineRule="auto"/>
        <w:rPr>
          <w:rFonts w:ascii="Arial" w:hAnsi="Arial" w:cs="Arial"/>
        </w:rPr>
      </w:pPr>
    </w:p>
    <w:sectPr w:rsidR="006905F7" w:rsidRPr="00B97A8B">
      <w:headerReference w:type="default" r:id="rId18"/>
      <w:footerReference w:type="even"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C64E" w14:textId="77777777" w:rsidR="00932C22" w:rsidRDefault="00932C22" w:rsidP="004C3953">
      <w:pPr>
        <w:spacing w:after="0" w:line="240" w:lineRule="auto"/>
      </w:pPr>
      <w:r>
        <w:separator/>
      </w:r>
    </w:p>
  </w:endnote>
  <w:endnote w:type="continuationSeparator" w:id="0">
    <w:p w14:paraId="05279300" w14:textId="77777777" w:rsidR="00932C22" w:rsidRDefault="00932C22" w:rsidP="004C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8CC1" w14:textId="66B2B7A1" w:rsidR="00E54F50" w:rsidRDefault="00E54F50">
    <w:pPr>
      <w:pStyle w:val="Footer"/>
    </w:pPr>
    <w:r>
      <w:rPr>
        <w:noProof/>
      </w:rPr>
      <mc:AlternateContent>
        <mc:Choice Requires="wps">
          <w:drawing>
            <wp:anchor distT="0" distB="0" distL="0" distR="0" simplePos="0" relativeHeight="251658240" behindDoc="0" locked="0" layoutInCell="1" allowOverlap="1" wp14:anchorId="713B7BB2" wp14:editId="0A246A20">
              <wp:simplePos x="635" y="635"/>
              <wp:positionH relativeFrom="page">
                <wp:align>center</wp:align>
              </wp:positionH>
              <wp:positionV relativeFrom="page">
                <wp:align>bottom</wp:align>
              </wp:positionV>
              <wp:extent cx="443865" cy="443865"/>
              <wp:effectExtent l="0" t="0" r="7620" b="0"/>
              <wp:wrapNone/>
              <wp:docPr id="4" name="Text Box 4"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5A759" w14:textId="5441D0AE"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B7BB2" id="_x0000_t202" coordsize="21600,21600" o:spt="202" path="m,l,21600r21600,l21600,xe">
              <v:stroke joinstyle="miter"/>
              <v:path gradientshapeok="t" o:connecttype="rect"/>
            </v:shapetype>
            <v:shape id="Text Box 4" o:spid="_x0000_s1026" type="#_x0000_t202" alt="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C95A759" w14:textId="5441D0AE"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2AF1" w14:textId="7847524E" w:rsidR="004C3953" w:rsidRDefault="00E54F50">
    <w:pPr>
      <w:pStyle w:val="Footer"/>
      <w:jc w:val="center"/>
    </w:pPr>
    <w:r>
      <w:rPr>
        <w:noProof/>
      </w:rPr>
      <mc:AlternateContent>
        <mc:Choice Requires="wps">
          <w:drawing>
            <wp:anchor distT="0" distB="0" distL="0" distR="0" simplePos="0" relativeHeight="251663360" behindDoc="0" locked="0" layoutInCell="1" allowOverlap="1" wp14:anchorId="632D66C1" wp14:editId="54738E4B">
              <wp:simplePos x="914400" y="9906000"/>
              <wp:positionH relativeFrom="page">
                <wp:align>center</wp:align>
              </wp:positionH>
              <wp:positionV relativeFrom="page">
                <wp:align>bottom</wp:align>
              </wp:positionV>
              <wp:extent cx="443865" cy="443865"/>
              <wp:effectExtent l="0" t="0" r="7620" b="0"/>
              <wp:wrapNone/>
              <wp:docPr id="5" name="Text Box 5"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E24A8" w14:textId="5EEC3B16" w:rsidR="00E54F50" w:rsidRPr="00E54F50" w:rsidRDefault="0024514A" w:rsidP="00E54F50">
                          <w:pPr>
                            <w:spacing w:after="0"/>
                            <w:rPr>
                              <w:rFonts w:ascii="Calibri" w:eastAsia="Calibri" w:hAnsi="Calibri" w:cs="Calibri"/>
                              <w:noProof/>
                              <w:color w:val="008000"/>
                              <w:sz w:val="24"/>
                              <w:szCs w:val="24"/>
                            </w:rPr>
                          </w:pPr>
                          <w:r>
                            <w:rPr>
                              <w:rFonts w:ascii="Calibri" w:eastAsia="Calibri" w:hAnsi="Calibri" w:cs="Calibri"/>
                              <w:noProof/>
                              <w:color w:val="008000"/>
                              <w:sz w:val="24"/>
                              <w:szCs w:val="24"/>
                            </w:rPr>
                            <w:t>June 2026</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D66C1" id="_x0000_t202" coordsize="21600,21600" o:spt="202" path="m,l,21600r21600,l21600,xe">
              <v:stroke joinstyle="miter"/>
              <v:path gradientshapeok="t" o:connecttype="rect"/>
            </v:shapetype>
            <v:shape id="Text Box 5" o:spid="_x0000_s1027" type="#_x0000_t202" alt="Internal Us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1E24A8" w14:textId="5EEC3B16" w:rsidR="00E54F50" w:rsidRPr="00E54F50" w:rsidRDefault="0024514A" w:rsidP="00E54F50">
                    <w:pPr>
                      <w:spacing w:after="0"/>
                      <w:rPr>
                        <w:rFonts w:ascii="Calibri" w:eastAsia="Calibri" w:hAnsi="Calibri" w:cs="Calibri"/>
                        <w:noProof/>
                        <w:color w:val="008000"/>
                        <w:sz w:val="24"/>
                        <w:szCs w:val="24"/>
                      </w:rPr>
                    </w:pPr>
                    <w:r>
                      <w:rPr>
                        <w:rFonts w:ascii="Calibri" w:eastAsia="Calibri" w:hAnsi="Calibri" w:cs="Calibri"/>
                        <w:noProof/>
                        <w:color w:val="008000"/>
                        <w:sz w:val="24"/>
                        <w:szCs w:val="24"/>
                      </w:rPr>
                      <w:t>June 2026</w:t>
                    </w:r>
                  </w:p>
                </w:txbxContent>
              </v:textbox>
              <w10:wrap anchorx="page" anchory="page"/>
            </v:shape>
          </w:pict>
        </mc:Fallback>
      </mc:AlternateContent>
    </w:r>
    <w:sdt>
      <w:sdtPr>
        <w:id w:val="-198242810"/>
        <w:docPartObj>
          <w:docPartGallery w:val="Page Numbers (Bottom of Page)"/>
          <w:docPartUnique/>
        </w:docPartObj>
      </w:sdtPr>
      <w:sdtContent>
        <w:sdt>
          <w:sdtPr>
            <w:id w:val="1728636285"/>
            <w:docPartObj>
              <w:docPartGallery w:val="Page Numbers (Top of Page)"/>
              <w:docPartUnique/>
            </w:docPartObj>
          </w:sdtPr>
          <w:sdtContent>
            <w:r w:rsidR="004C3953">
              <w:t xml:space="preserve">Page </w:t>
            </w:r>
            <w:r w:rsidR="004C3953">
              <w:rPr>
                <w:b/>
                <w:bCs/>
                <w:sz w:val="24"/>
                <w:szCs w:val="24"/>
              </w:rPr>
              <w:fldChar w:fldCharType="begin"/>
            </w:r>
            <w:r w:rsidR="004C3953">
              <w:rPr>
                <w:b/>
                <w:bCs/>
              </w:rPr>
              <w:instrText xml:space="preserve"> PAGE </w:instrText>
            </w:r>
            <w:r w:rsidR="004C3953">
              <w:rPr>
                <w:b/>
                <w:bCs/>
                <w:sz w:val="24"/>
                <w:szCs w:val="24"/>
              </w:rPr>
              <w:fldChar w:fldCharType="separate"/>
            </w:r>
            <w:r w:rsidR="003F0659">
              <w:rPr>
                <w:b/>
                <w:bCs/>
                <w:noProof/>
              </w:rPr>
              <w:t>5</w:t>
            </w:r>
            <w:r w:rsidR="004C3953">
              <w:rPr>
                <w:b/>
                <w:bCs/>
                <w:sz w:val="24"/>
                <w:szCs w:val="24"/>
              </w:rPr>
              <w:fldChar w:fldCharType="end"/>
            </w:r>
            <w:r w:rsidR="004C3953">
              <w:t xml:space="preserve"> of </w:t>
            </w:r>
            <w:r w:rsidR="004C3953">
              <w:rPr>
                <w:b/>
                <w:bCs/>
                <w:sz w:val="24"/>
                <w:szCs w:val="24"/>
              </w:rPr>
              <w:fldChar w:fldCharType="begin"/>
            </w:r>
            <w:r w:rsidR="004C3953">
              <w:rPr>
                <w:b/>
                <w:bCs/>
              </w:rPr>
              <w:instrText xml:space="preserve"> NUMPAGES  </w:instrText>
            </w:r>
            <w:r w:rsidR="004C3953">
              <w:rPr>
                <w:b/>
                <w:bCs/>
                <w:sz w:val="24"/>
                <w:szCs w:val="24"/>
              </w:rPr>
              <w:fldChar w:fldCharType="separate"/>
            </w:r>
            <w:r w:rsidR="003F0659">
              <w:rPr>
                <w:b/>
                <w:bCs/>
                <w:noProof/>
              </w:rPr>
              <w:t>5</w:t>
            </w:r>
            <w:r w:rsidR="004C3953">
              <w:rPr>
                <w:b/>
                <w:bCs/>
                <w:sz w:val="24"/>
                <w:szCs w:val="24"/>
              </w:rPr>
              <w:fldChar w:fldCharType="end"/>
            </w:r>
          </w:sdtContent>
        </w:sdt>
      </w:sdtContent>
    </w:sdt>
  </w:p>
  <w:p w14:paraId="4E4E57F2" w14:textId="77777777" w:rsidR="004C3953" w:rsidRDefault="004C3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02EE" w14:textId="60303C7B" w:rsidR="00E54F50" w:rsidRDefault="00E54F50">
    <w:pPr>
      <w:pStyle w:val="Footer"/>
    </w:pPr>
    <w:r>
      <w:rPr>
        <w:noProof/>
      </w:rPr>
      <mc:AlternateContent>
        <mc:Choice Requires="wps">
          <w:drawing>
            <wp:anchor distT="0" distB="0" distL="0" distR="0" simplePos="0" relativeHeight="251655168" behindDoc="0" locked="0" layoutInCell="1" allowOverlap="1" wp14:anchorId="358D1306" wp14:editId="045AC013">
              <wp:simplePos x="635" y="635"/>
              <wp:positionH relativeFrom="page">
                <wp:align>center</wp:align>
              </wp:positionH>
              <wp:positionV relativeFrom="page">
                <wp:align>bottom</wp:align>
              </wp:positionV>
              <wp:extent cx="443865" cy="443865"/>
              <wp:effectExtent l="0" t="0" r="7620" b="0"/>
              <wp:wrapNone/>
              <wp:docPr id="2"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30E2B" w14:textId="7AF33519"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8D1306" id="_x0000_t202" coordsize="21600,21600" o:spt="202" path="m,l,21600r21600,l21600,xe">
              <v:stroke joinstyle="miter"/>
              <v:path gradientshapeok="t" o:connecttype="rect"/>
            </v:shapetype>
            <v:shape id="Text Box 2" o:spid="_x0000_s1028" type="#_x0000_t202" alt="Internal Use"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730E2B" w14:textId="7AF33519"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EF95" w14:textId="7E20F045" w:rsidR="00E54F50" w:rsidRDefault="00E54F50">
    <w:pPr>
      <w:pStyle w:val="Footer"/>
    </w:pPr>
    <w:r>
      <w:rPr>
        <w:noProof/>
      </w:rPr>
      <mc:AlternateContent>
        <mc:Choice Requires="wps">
          <w:drawing>
            <wp:anchor distT="0" distB="0" distL="0" distR="0" simplePos="0" relativeHeight="251662336" behindDoc="0" locked="0" layoutInCell="1" allowOverlap="1" wp14:anchorId="50AE77FC" wp14:editId="249CE484">
              <wp:simplePos x="635" y="635"/>
              <wp:positionH relativeFrom="page">
                <wp:align>center</wp:align>
              </wp:positionH>
              <wp:positionV relativeFrom="page">
                <wp:align>bottom</wp:align>
              </wp:positionV>
              <wp:extent cx="443865" cy="443865"/>
              <wp:effectExtent l="0" t="0" r="7620" b="0"/>
              <wp:wrapNone/>
              <wp:docPr id="7" name="Text Box 7"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94879" w14:textId="757E3208"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E77FC" id="_x0000_t202" coordsize="21600,21600" o:spt="202" path="m,l,21600r21600,l21600,xe">
              <v:stroke joinstyle="miter"/>
              <v:path gradientshapeok="t" o:connecttype="rect"/>
            </v:shapetype>
            <v:shape id="Text Box 7" o:spid="_x0000_s1029" type="#_x0000_t202" alt="Intern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994879" w14:textId="757E3208"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755365"/>
      <w:docPartObj>
        <w:docPartGallery w:val="Page Numbers (Bottom of Page)"/>
        <w:docPartUnique/>
      </w:docPartObj>
    </w:sdtPr>
    <w:sdtContent>
      <w:sdt>
        <w:sdtPr>
          <w:id w:val="2114160537"/>
          <w:docPartObj>
            <w:docPartGallery w:val="Page Numbers (Top of Page)"/>
            <w:docPartUnique/>
          </w:docPartObj>
        </w:sdtPr>
        <w:sdtContent>
          <w:p w14:paraId="2988A8FB" w14:textId="51585D96" w:rsidR="009F0395" w:rsidRDefault="009F03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71F54E" w14:textId="2B03773B" w:rsidR="00E54F50" w:rsidRDefault="00E54F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4569" w14:textId="774E15E9" w:rsidR="00E54F50" w:rsidRDefault="00E54F50">
    <w:pPr>
      <w:pStyle w:val="Footer"/>
    </w:pPr>
    <w:r>
      <w:rPr>
        <w:noProof/>
      </w:rPr>
      <mc:AlternateContent>
        <mc:Choice Requires="wps">
          <w:drawing>
            <wp:anchor distT="0" distB="0" distL="0" distR="0" simplePos="0" relativeHeight="251661312" behindDoc="0" locked="0" layoutInCell="1" allowOverlap="1" wp14:anchorId="09AB8F99" wp14:editId="1D79D0A0">
              <wp:simplePos x="635" y="635"/>
              <wp:positionH relativeFrom="page">
                <wp:align>center</wp:align>
              </wp:positionH>
              <wp:positionV relativeFrom="page">
                <wp:align>bottom</wp:align>
              </wp:positionV>
              <wp:extent cx="443865" cy="443865"/>
              <wp:effectExtent l="0" t="0" r="7620" b="0"/>
              <wp:wrapNone/>
              <wp:docPr id="6" name="Text Box 6"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192DF" w14:textId="18FC2A83"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B8F99" id="_x0000_t202" coordsize="21600,21600" o:spt="202" path="m,l,21600r21600,l21600,xe">
              <v:stroke joinstyle="miter"/>
              <v:path gradientshapeok="t" o:connecttype="rect"/>
            </v:shapetype>
            <v:shape id="Text Box 6" o:spid="_x0000_s1030" type="#_x0000_t202" alt="Intern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ED192DF" w14:textId="18FC2A83" w:rsidR="00E54F50" w:rsidRPr="00E54F50" w:rsidRDefault="00E54F50" w:rsidP="00E54F50">
                    <w:pPr>
                      <w:spacing w:after="0"/>
                      <w:rPr>
                        <w:rFonts w:ascii="Calibri" w:eastAsia="Calibri" w:hAnsi="Calibri" w:cs="Calibri"/>
                        <w:noProof/>
                        <w:color w:val="008000"/>
                        <w:sz w:val="24"/>
                        <w:szCs w:val="24"/>
                      </w:rPr>
                    </w:pPr>
                    <w:r w:rsidRPr="00E54F50">
                      <w:rPr>
                        <w:rFonts w:ascii="Calibri" w:eastAsia="Calibri" w:hAnsi="Calibri" w:cs="Calibri"/>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E5D9" w14:textId="77777777" w:rsidR="00932C22" w:rsidRDefault="00932C22" w:rsidP="004C3953">
      <w:pPr>
        <w:spacing w:after="0" w:line="240" w:lineRule="auto"/>
      </w:pPr>
      <w:r>
        <w:separator/>
      </w:r>
    </w:p>
  </w:footnote>
  <w:footnote w:type="continuationSeparator" w:id="0">
    <w:p w14:paraId="31DDCD7C" w14:textId="77777777" w:rsidR="00932C22" w:rsidRDefault="00932C22" w:rsidP="004C3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7A2F" w14:textId="77777777" w:rsidR="00384A4B" w:rsidRDefault="00E54F50" w:rsidP="008005D3">
    <w:pPr>
      <w:pStyle w:val="Header"/>
      <w:jc w:val="center"/>
    </w:pPr>
    <w:r>
      <w:rPr>
        <w:noProof/>
      </w:rPr>
      <w:drawing>
        <wp:inline distT="0" distB="0" distL="0" distR="0" wp14:anchorId="0AF9AD0D" wp14:editId="0C865D1C">
          <wp:extent cx="2756655" cy="98097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192" b="17353"/>
                  <a:stretch/>
                </pic:blipFill>
                <pic:spPr bwMode="auto">
                  <a:xfrm>
                    <a:off x="0" y="0"/>
                    <a:ext cx="2799223" cy="9961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D65C" w14:textId="77777777" w:rsidR="00384A4B" w:rsidRDefault="00384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6EE1"/>
    <w:multiLevelType w:val="multilevel"/>
    <w:tmpl w:val="16C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1232E8"/>
    <w:multiLevelType w:val="multilevel"/>
    <w:tmpl w:val="6DE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7F23A9"/>
    <w:multiLevelType w:val="multilevel"/>
    <w:tmpl w:val="6DC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F7F8E"/>
    <w:multiLevelType w:val="multilevel"/>
    <w:tmpl w:val="65C4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A34393"/>
    <w:multiLevelType w:val="multilevel"/>
    <w:tmpl w:val="3BB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A6745"/>
    <w:multiLevelType w:val="hybridMultilevel"/>
    <w:tmpl w:val="127A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6238B"/>
    <w:multiLevelType w:val="hybridMultilevel"/>
    <w:tmpl w:val="8F96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67615"/>
    <w:multiLevelType w:val="multilevel"/>
    <w:tmpl w:val="A6E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6A4C69"/>
    <w:multiLevelType w:val="multilevel"/>
    <w:tmpl w:val="327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832724">
    <w:abstractNumId w:val="6"/>
  </w:num>
  <w:num w:numId="2" w16cid:durableId="375207023">
    <w:abstractNumId w:val="5"/>
  </w:num>
  <w:num w:numId="3" w16cid:durableId="965739877">
    <w:abstractNumId w:val="4"/>
  </w:num>
  <w:num w:numId="4" w16cid:durableId="455026997">
    <w:abstractNumId w:val="7"/>
  </w:num>
  <w:num w:numId="5" w16cid:durableId="1008217477">
    <w:abstractNumId w:val="0"/>
  </w:num>
  <w:num w:numId="6" w16cid:durableId="1240093257">
    <w:abstractNumId w:val="1"/>
  </w:num>
  <w:num w:numId="7" w16cid:durableId="2009600418">
    <w:abstractNumId w:val="8"/>
  </w:num>
  <w:num w:numId="8" w16cid:durableId="1534657175">
    <w:abstractNumId w:val="2"/>
  </w:num>
  <w:num w:numId="9" w16cid:durableId="5678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93"/>
    <w:rsid w:val="00004560"/>
    <w:rsid w:val="00017746"/>
    <w:rsid w:val="0002237E"/>
    <w:rsid w:val="00033EEB"/>
    <w:rsid w:val="0006441D"/>
    <w:rsid w:val="00076C83"/>
    <w:rsid w:val="00084DAC"/>
    <w:rsid w:val="00095AEC"/>
    <w:rsid w:val="000C0693"/>
    <w:rsid w:val="000D2188"/>
    <w:rsid w:val="000D7540"/>
    <w:rsid w:val="000E3B97"/>
    <w:rsid w:val="000F5165"/>
    <w:rsid w:val="0010292D"/>
    <w:rsid w:val="00112293"/>
    <w:rsid w:val="001329A5"/>
    <w:rsid w:val="00141B6F"/>
    <w:rsid w:val="0017621A"/>
    <w:rsid w:val="00183380"/>
    <w:rsid w:val="001A5B3A"/>
    <w:rsid w:val="001B70B7"/>
    <w:rsid w:val="001F3875"/>
    <w:rsid w:val="0024514A"/>
    <w:rsid w:val="002675D2"/>
    <w:rsid w:val="00274C34"/>
    <w:rsid w:val="002D22F8"/>
    <w:rsid w:val="002F75CE"/>
    <w:rsid w:val="003176E3"/>
    <w:rsid w:val="00322BA8"/>
    <w:rsid w:val="00323C6C"/>
    <w:rsid w:val="00326F8A"/>
    <w:rsid w:val="00337085"/>
    <w:rsid w:val="0035093B"/>
    <w:rsid w:val="003523EB"/>
    <w:rsid w:val="00381CBF"/>
    <w:rsid w:val="00384A4B"/>
    <w:rsid w:val="003C42E3"/>
    <w:rsid w:val="003D3C88"/>
    <w:rsid w:val="003F0659"/>
    <w:rsid w:val="004C3953"/>
    <w:rsid w:val="004F0D87"/>
    <w:rsid w:val="00541771"/>
    <w:rsid w:val="00671456"/>
    <w:rsid w:val="006905F7"/>
    <w:rsid w:val="006B4D7D"/>
    <w:rsid w:val="006F006C"/>
    <w:rsid w:val="006F096E"/>
    <w:rsid w:val="006F37F9"/>
    <w:rsid w:val="00715A20"/>
    <w:rsid w:val="00763505"/>
    <w:rsid w:val="007923BA"/>
    <w:rsid w:val="007B0A94"/>
    <w:rsid w:val="007F0848"/>
    <w:rsid w:val="008005D3"/>
    <w:rsid w:val="008070D0"/>
    <w:rsid w:val="0083554B"/>
    <w:rsid w:val="0083758A"/>
    <w:rsid w:val="00854EAB"/>
    <w:rsid w:val="008715AF"/>
    <w:rsid w:val="00877AE1"/>
    <w:rsid w:val="008A4283"/>
    <w:rsid w:val="008C260F"/>
    <w:rsid w:val="008C6F72"/>
    <w:rsid w:val="00903B1D"/>
    <w:rsid w:val="00932C22"/>
    <w:rsid w:val="00936AA4"/>
    <w:rsid w:val="009575C9"/>
    <w:rsid w:val="00966D40"/>
    <w:rsid w:val="00973424"/>
    <w:rsid w:val="00973E7F"/>
    <w:rsid w:val="009C7F31"/>
    <w:rsid w:val="009E1317"/>
    <w:rsid w:val="009E7051"/>
    <w:rsid w:val="009F0395"/>
    <w:rsid w:val="00A1242D"/>
    <w:rsid w:val="00A335B4"/>
    <w:rsid w:val="00A62807"/>
    <w:rsid w:val="00AA07BC"/>
    <w:rsid w:val="00AA4007"/>
    <w:rsid w:val="00AC7B92"/>
    <w:rsid w:val="00AC7EFE"/>
    <w:rsid w:val="00AD1840"/>
    <w:rsid w:val="00AD3B04"/>
    <w:rsid w:val="00AF5C8D"/>
    <w:rsid w:val="00B03993"/>
    <w:rsid w:val="00B303F2"/>
    <w:rsid w:val="00B97A8B"/>
    <w:rsid w:val="00BB425A"/>
    <w:rsid w:val="00BC634B"/>
    <w:rsid w:val="00C40EDA"/>
    <w:rsid w:val="00C45500"/>
    <w:rsid w:val="00C55877"/>
    <w:rsid w:val="00C64664"/>
    <w:rsid w:val="00C6754F"/>
    <w:rsid w:val="00C96533"/>
    <w:rsid w:val="00D3461B"/>
    <w:rsid w:val="00D36B02"/>
    <w:rsid w:val="00D6005B"/>
    <w:rsid w:val="00D85C65"/>
    <w:rsid w:val="00D87C3D"/>
    <w:rsid w:val="00DB1D17"/>
    <w:rsid w:val="00DB2595"/>
    <w:rsid w:val="00DC19CE"/>
    <w:rsid w:val="00DF2E40"/>
    <w:rsid w:val="00E069F0"/>
    <w:rsid w:val="00E17ED4"/>
    <w:rsid w:val="00E201C0"/>
    <w:rsid w:val="00E333EC"/>
    <w:rsid w:val="00E36167"/>
    <w:rsid w:val="00E54F50"/>
    <w:rsid w:val="00E709D9"/>
    <w:rsid w:val="00E918CF"/>
    <w:rsid w:val="00EA3517"/>
    <w:rsid w:val="00EA69E4"/>
    <w:rsid w:val="00EB1B95"/>
    <w:rsid w:val="00EF1AB7"/>
    <w:rsid w:val="00F06E93"/>
    <w:rsid w:val="00F20220"/>
    <w:rsid w:val="00F3608C"/>
    <w:rsid w:val="00F36161"/>
    <w:rsid w:val="00F51248"/>
    <w:rsid w:val="00F562D3"/>
    <w:rsid w:val="00F87D63"/>
    <w:rsid w:val="00FC1B76"/>
    <w:rsid w:val="00FC65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5DF7"/>
  <w15:chartTrackingRefBased/>
  <w15:docId w15:val="{BC4CB824-5ADF-4E19-BD53-03ED92DB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AEC"/>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095AEC"/>
    <w:rPr>
      <w:color w:val="0563C1" w:themeColor="hyperlink"/>
      <w:u w:val="single"/>
    </w:rPr>
  </w:style>
  <w:style w:type="paragraph" w:styleId="ListParagraph">
    <w:name w:val="List Paragraph"/>
    <w:basedOn w:val="Normal"/>
    <w:uiPriority w:val="34"/>
    <w:qFormat/>
    <w:rsid w:val="00AA07BC"/>
    <w:pPr>
      <w:ind w:left="720"/>
      <w:contextualSpacing/>
    </w:pPr>
  </w:style>
  <w:style w:type="character" w:styleId="CommentReference">
    <w:name w:val="annotation reference"/>
    <w:basedOn w:val="DefaultParagraphFont"/>
    <w:uiPriority w:val="99"/>
    <w:semiHidden/>
    <w:unhideWhenUsed/>
    <w:rsid w:val="00936AA4"/>
    <w:rPr>
      <w:sz w:val="16"/>
      <w:szCs w:val="16"/>
    </w:rPr>
  </w:style>
  <w:style w:type="paragraph" w:styleId="CommentText">
    <w:name w:val="annotation text"/>
    <w:basedOn w:val="Normal"/>
    <w:link w:val="CommentTextChar"/>
    <w:uiPriority w:val="99"/>
    <w:semiHidden/>
    <w:unhideWhenUsed/>
    <w:rsid w:val="00936AA4"/>
    <w:pPr>
      <w:spacing w:line="240" w:lineRule="auto"/>
    </w:pPr>
    <w:rPr>
      <w:sz w:val="20"/>
      <w:szCs w:val="20"/>
    </w:rPr>
  </w:style>
  <w:style w:type="character" w:customStyle="1" w:styleId="CommentTextChar">
    <w:name w:val="Comment Text Char"/>
    <w:basedOn w:val="DefaultParagraphFont"/>
    <w:link w:val="CommentText"/>
    <w:uiPriority w:val="99"/>
    <w:semiHidden/>
    <w:rsid w:val="00936AA4"/>
    <w:rPr>
      <w:sz w:val="20"/>
      <w:szCs w:val="20"/>
    </w:rPr>
  </w:style>
  <w:style w:type="paragraph" w:styleId="CommentSubject">
    <w:name w:val="annotation subject"/>
    <w:basedOn w:val="CommentText"/>
    <w:next w:val="CommentText"/>
    <w:link w:val="CommentSubjectChar"/>
    <w:uiPriority w:val="99"/>
    <w:semiHidden/>
    <w:unhideWhenUsed/>
    <w:rsid w:val="00936AA4"/>
    <w:rPr>
      <w:b/>
      <w:bCs/>
    </w:rPr>
  </w:style>
  <w:style w:type="character" w:customStyle="1" w:styleId="CommentSubjectChar">
    <w:name w:val="Comment Subject Char"/>
    <w:basedOn w:val="CommentTextChar"/>
    <w:link w:val="CommentSubject"/>
    <w:uiPriority w:val="99"/>
    <w:semiHidden/>
    <w:rsid w:val="00936AA4"/>
    <w:rPr>
      <w:b/>
      <w:bCs/>
      <w:sz w:val="20"/>
      <w:szCs w:val="20"/>
    </w:rPr>
  </w:style>
  <w:style w:type="paragraph" w:styleId="BalloonText">
    <w:name w:val="Balloon Text"/>
    <w:basedOn w:val="Normal"/>
    <w:link w:val="BalloonTextChar"/>
    <w:uiPriority w:val="99"/>
    <w:semiHidden/>
    <w:unhideWhenUsed/>
    <w:rsid w:val="0093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A4"/>
    <w:rPr>
      <w:rFonts w:ascii="Segoe UI" w:hAnsi="Segoe UI" w:cs="Segoe UI"/>
      <w:sz w:val="18"/>
      <w:szCs w:val="18"/>
    </w:rPr>
  </w:style>
  <w:style w:type="paragraph" w:styleId="Header">
    <w:name w:val="header"/>
    <w:basedOn w:val="Normal"/>
    <w:link w:val="HeaderChar"/>
    <w:uiPriority w:val="99"/>
    <w:unhideWhenUsed/>
    <w:rsid w:val="004C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953"/>
  </w:style>
  <w:style w:type="paragraph" w:styleId="Footer">
    <w:name w:val="footer"/>
    <w:basedOn w:val="Normal"/>
    <w:link w:val="FooterChar"/>
    <w:uiPriority w:val="99"/>
    <w:unhideWhenUsed/>
    <w:rsid w:val="004C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953"/>
  </w:style>
  <w:style w:type="character" w:styleId="FollowedHyperlink">
    <w:name w:val="FollowedHyperlink"/>
    <w:basedOn w:val="DefaultParagraphFont"/>
    <w:uiPriority w:val="99"/>
    <w:semiHidden/>
    <w:unhideWhenUsed/>
    <w:rsid w:val="00076C83"/>
    <w:rPr>
      <w:color w:val="954F72" w:themeColor="followedHyperlink"/>
      <w:u w:val="single"/>
    </w:rPr>
  </w:style>
  <w:style w:type="character" w:styleId="UnresolvedMention">
    <w:name w:val="Unresolved Mention"/>
    <w:basedOn w:val="DefaultParagraphFont"/>
    <w:uiPriority w:val="99"/>
    <w:semiHidden/>
    <w:unhideWhenUsed/>
    <w:rsid w:val="00076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6407">
      <w:bodyDiv w:val="1"/>
      <w:marLeft w:val="0"/>
      <w:marRight w:val="0"/>
      <w:marTop w:val="0"/>
      <w:marBottom w:val="0"/>
      <w:divBdr>
        <w:top w:val="none" w:sz="0" w:space="0" w:color="auto"/>
        <w:left w:val="none" w:sz="0" w:space="0" w:color="auto"/>
        <w:bottom w:val="none" w:sz="0" w:space="0" w:color="auto"/>
        <w:right w:val="none" w:sz="0" w:space="0" w:color="auto"/>
      </w:divBdr>
    </w:div>
    <w:div w:id="816873198">
      <w:bodyDiv w:val="1"/>
      <w:marLeft w:val="0"/>
      <w:marRight w:val="0"/>
      <w:marTop w:val="0"/>
      <w:marBottom w:val="0"/>
      <w:divBdr>
        <w:top w:val="none" w:sz="0" w:space="0" w:color="auto"/>
        <w:left w:val="none" w:sz="0" w:space="0" w:color="auto"/>
        <w:bottom w:val="none" w:sz="0" w:space="0" w:color="auto"/>
        <w:right w:val="none" w:sz="0" w:space="0" w:color="auto"/>
      </w:divBdr>
    </w:div>
    <w:div w:id="875628444">
      <w:bodyDiv w:val="1"/>
      <w:marLeft w:val="0"/>
      <w:marRight w:val="0"/>
      <w:marTop w:val="0"/>
      <w:marBottom w:val="0"/>
      <w:divBdr>
        <w:top w:val="none" w:sz="0" w:space="0" w:color="auto"/>
        <w:left w:val="none" w:sz="0" w:space="0" w:color="auto"/>
        <w:bottom w:val="none" w:sz="0" w:space="0" w:color="auto"/>
        <w:right w:val="none" w:sz="0" w:space="0" w:color="auto"/>
      </w:divBdr>
    </w:div>
    <w:div w:id="1081216277">
      <w:bodyDiv w:val="1"/>
      <w:marLeft w:val="0"/>
      <w:marRight w:val="0"/>
      <w:marTop w:val="0"/>
      <w:marBottom w:val="0"/>
      <w:divBdr>
        <w:top w:val="none" w:sz="0" w:space="0" w:color="auto"/>
        <w:left w:val="none" w:sz="0" w:space="0" w:color="auto"/>
        <w:bottom w:val="none" w:sz="0" w:space="0" w:color="auto"/>
        <w:right w:val="none" w:sz="0" w:space="0" w:color="auto"/>
      </w:divBdr>
    </w:div>
    <w:div w:id="1258827497">
      <w:bodyDiv w:val="1"/>
      <w:marLeft w:val="0"/>
      <w:marRight w:val="0"/>
      <w:marTop w:val="0"/>
      <w:marBottom w:val="0"/>
      <w:divBdr>
        <w:top w:val="none" w:sz="0" w:space="0" w:color="auto"/>
        <w:left w:val="none" w:sz="0" w:space="0" w:color="auto"/>
        <w:bottom w:val="none" w:sz="0" w:space="0" w:color="auto"/>
        <w:right w:val="none" w:sz="0" w:space="0" w:color="auto"/>
      </w:divBdr>
    </w:div>
    <w:div w:id="1316958069">
      <w:bodyDiv w:val="1"/>
      <w:marLeft w:val="0"/>
      <w:marRight w:val="0"/>
      <w:marTop w:val="0"/>
      <w:marBottom w:val="0"/>
      <w:divBdr>
        <w:top w:val="none" w:sz="0" w:space="0" w:color="auto"/>
        <w:left w:val="none" w:sz="0" w:space="0" w:color="auto"/>
        <w:bottom w:val="none" w:sz="0" w:space="0" w:color="auto"/>
        <w:right w:val="none" w:sz="0" w:space="0" w:color="auto"/>
      </w:divBdr>
    </w:div>
    <w:div w:id="1463890256">
      <w:bodyDiv w:val="1"/>
      <w:marLeft w:val="0"/>
      <w:marRight w:val="0"/>
      <w:marTop w:val="0"/>
      <w:marBottom w:val="0"/>
      <w:divBdr>
        <w:top w:val="none" w:sz="0" w:space="0" w:color="auto"/>
        <w:left w:val="none" w:sz="0" w:space="0" w:color="auto"/>
        <w:bottom w:val="none" w:sz="0" w:space="0" w:color="auto"/>
        <w:right w:val="none" w:sz="0" w:space="0" w:color="auto"/>
      </w:divBdr>
    </w:div>
    <w:div w:id="1769234401">
      <w:bodyDiv w:val="1"/>
      <w:marLeft w:val="0"/>
      <w:marRight w:val="0"/>
      <w:marTop w:val="0"/>
      <w:marBottom w:val="0"/>
      <w:divBdr>
        <w:top w:val="none" w:sz="0" w:space="0" w:color="auto"/>
        <w:left w:val="none" w:sz="0" w:space="0" w:color="auto"/>
        <w:bottom w:val="none" w:sz="0" w:space="0" w:color="auto"/>
        <w:right w:val="none" w:sz="0" w:space="0" w:color="auto"/>
      </w:divBdr>
    </w:div>
    <w:div w:id="1955356014">
      <w:bodyDiv w:val="1"/>
      <w:marLeft w:val="0"/>
      <w:marRight w:val="0"/>
      <w:marTop w:val="0"/>
      <w:marBottom w:val="0"/>
      <w:divBdr>
        <w:top w:val="none" w:sz="0" w:space="0" w:color="auto"/>
        <w:left w:val="none" w:sz="0" w:space="0" w:color="auto"/>
        <w:bottom w:val="none" w:sz="0" w:space="0" w:color="auto"/>
        <w:right w:val="none" w:sz="0" w:space="0" w:color="auto"/>
      </w:divBdr>
    </w:div>
    <w:div w:id="20080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office@cvg.org.uk" TargetMode="External"/><Relationship Id="rId2" Type="http://schemas.openxmlformats.org/officeDocument/2006/relationships/customXml" Target="../customXml/item2.xml"/><Relationship Id="rId16" Type="http://schemas.openxmlformats.org/officeDocument/2006/relationships/hyperlink" Target="http://www.cvg.org.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vg.org.uk/caithness-community-fund/"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vingwage.org.uk/friendly-fun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125F9D2FE6245897E72AE4084AD7C" ma:contentTypeVersion="12" ma:contentTypeDescription="Create a new document." ma:contentTypeScope="" ma:versionID="a1b1013c5a1ee67b805b51b3f1d6e174">
  <xsd:schema xmlns:xsd="http://www.w3.org/2001/XMLSchema" xmlns:xs="http://www.w3.org/2001/XMLSchema" xmlns:p="http://schemas.microsoft.com/office/2006/metadata/properties" xmlns:ns3="de5da9f7-3960-49b4-b591-2d602f367244" targetNamespace="http://schemas.microsoft.com/office/2006/metadata/properties" ma:root="true" ma:fieldsID="e8188a1bcddaf06190f82a32d0e289d9" ns3:_="">
    <xsd:import namespace="de5da9f7-3960-49b4-b591-2d602f3672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a9f7-3960-49b4-b591-2d602f3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C3048-B572-4515-9134-4E907CA9FA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C81CAD-465B-4A0C-BE7A-1BF9D6E0732D}">
  <ds:schemaRefs>
    <ds:schemaRef ds:uri="http://schemas.microsoft.com/sharepoint/v3/contenttype/forms"/>
  </ds:schemaRefs>
</ds:datastoreItem>
</file>

<file path=customXml/itemProps3.xml><?xml version="1.0" encoding="utf-8"?>
<ds:datastoreItem xmlns:ds="http://schemas.openxmlformats.org/officeDocument/2006/customXml" ds:itemID="{A6F2F09A-6841-4DB5-8CAC-0AA2A29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da9f7-3960-49b4-b591-2d602f367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1408</Words>
  <Characters>7750</Characters>
  <Application>Microsoft Office Word</Application>
  <DocSecurity>0</DocSecurity>
  <Lines>387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MacInnes</dc:creator>
  <cp:keywords/>
  <dc:description/>
  <cp:lastModifiedBy>Angus MacInnes</cp:lastModifiedBy>
  <cp:revision>5</cp:revision>
  <dcterms:created xsi:type="dcterms:W3CDTF">2026-06-03T18:15:00Z</dcterms:created>
  <dcterms:modified xsi:type="dcterms:W3CDTF">2026-06-03T18:26:00Z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0x010100568125F9D2FE6245897E72AE4084AD7C</vt:lpwstr>
  </property>
  <property fmtid="{D5CDD505-2E9C-101B-9397-08002B2CF9AE}" pid="3" name="ClassificationContentMarkingFooterShapeIds">
    <vt:lpwstr>2,4,5,6,7,8</vt:lpwstr>
  </property>
  <property fmtid="{D5CDD505-2E9C-101B-9397-08002B2CF9AE}" pid="4" name="ClassificationContentMarkingFooterFontProps">
    <vt:lpwstr>#008000,12,Calibri</vt:lpwstr>
  </property>
  <property fmtid="{D5CDD505-2E9C-101B-9397-08002B2CF9AE}" pid="5" name="ClassificationContentMarkingFooterText">
    <vt:lpwstr>Internal Use</vt:lpwstr>
  </property>
  <property fmtid="{D5CDD505-2E9C-101B-9397-08002B2CF9AE}" pid="6" name="MSIP_Label_019c027e-33b7-45fc-a572-8ffa5d09ec36_Enabled">
    <vt:lpwstr>true</vt:lpwstr>
  </property>
  <property fmtid="{D5CDD505-2E9C-101B-9397-08002B2CF9AE}" pid="7" name="MSIP_Label_019c027e-33b7-45fc-a572-8ffa5d09ec36_SetDate">
    <vt:lpwstr>2024-07-31T11:19:27Z</vt:lpwstr>
  </property>
  <property fmtid="{D5CDD505-2E9C-101B-9397-08002B2CF9AE}" pid="8" name="MSIP_Label_019c027e-33b7-45fc-a572-8ffa5d09ec36_Method">
    <vt:lpwstr>Standard</vt:lpwstr>
  </property>
  <property fmtid="{D5CDD505-2E9C-101B-9397-08002B2CF9AE}" pid="9" name="MSIP_Label_019c027e-33b7-45fc-a572-8ffa5d09ec36_Name">
    <vt:lpwstr>Internal Use</vt:lpwstr>
  </property>
  <property fmtid="{D5CDD505-2E9C-101B-9397-08002B2CF9AE}" pid="10" name="MSIP_Label_019c027e-33b7-45fc-a572-8ffa5d09ec36_SiteId">
    <vt:lpwstr>031a09bc-a2bf-44df-888e-4e09355b7a24</vt:lpwstr>
  </property>
  <property fmtid="{D5CDD505-2E9C-101B-9397-08002B2CF9AE}" pid="11" name="MSIP_Label_019c027e-33b7-45fc-a572-8ffa5d09ec36_ActionId">
    <vt:lpwstr>dcec737c-9faa-4afc-9383-b8845a084ef4</vt:lpwstr>
  </property>
  <property fmtid="{D5CDD505-2E9C-101B-9397-08002B2CF9AE}" pid="12" name="MSIP_Label_019c027e-33b7-45fc-a572-8ffa5d09ec36_ContentBits">
    <vt:lpwstr>2</vt:lpwstr>
  </property>
</Properties>
</file>