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255BEA1" w:rsidR="00C425E6" w:rsidRDefault="00321EA0">
      <w:pPr>
        <w:pStyle w:val="Normal1"/>
        <w:tabs>
          <w:tab w:val="left" w:pos="2520"/>
          <w:tab w:val="center" w:pos="4320"/>
          <w:tab w:val="center" w:pos="5040"/>
        </w:tabs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735039">
        <w:t>Ju</w:t>
      </w:r>
      <w:r w:rsidR="00986FD9">
        <w:t xml:space="preserve">ly </w:t>
      </w:r>
      <w:r w:rsidR="0085742D">
        <w:t>28</w:t>
      </w:r>
      <w:r w:rsidR="005C16F7">
        <w:t>, 2025</w:t>
      </w:r>
    </w:p>
    <w:p w14:paraId="00000002" w14:textId="77777777" w:rsidR="00C425E6" w:rsidRPr="00EC4DAF" w:rsidRDefault="00C425E6">
      <w:pPr>
        <w:pStyle w:val="Normal1"/>
        <w:tabs>
          <w:tab w:val="center" w:pos="4320"/>
          <w:tab w:val="center" w:pos="5040"/>
        </w:tabs>
      </w:pPr>
    </w:p>
    <w:p w14:paraId="18616C99" w14:textId="1FD0DE74" w:rsidR="00244000" w:rsidRDefault="00FA0F9E" w:rsidP="00244000">
      <w:pPr>
        <w:pStyle w:val="Normal10"/>
        <w:tabs>
          <w:tab w:val="center" w:pos="4320"/>
          <w:tab w:val="center" w:pos="5040"/>
        </w:tabs>
      </w:pPr>
      <w:r w:rsidRPr="00EC4DAF">
        <w:t>In Attendance:</w:t>
      </w:r>
      <w:r w:rsidR="00F75588">
        <w:t xml:space="preserve"> </w:t>
      </w:r>
      <w:r w:rsidR="0085742D">
        <w:t>Tom Howrigan</w:t>
      </w:r>
      <w:r w:rsidR="00FF39C5">
        <w:t xml:space="preserve">, </w:t>
      </w:r>
      <w:r w:rsidR="007169D0">
        <w:t xml:space="preserve">Ron Bocash, Brian Dubie and </w:t>
      </w:r>
      <w:r w:rsidR="009749F4">
        <w:t>David Persons</w:t>
      </w:r>
    </w:p>
    <w:p w14:paraId="6C8FE719" w14:textId="30C37090" w:rsidR="00244000" w:rsidRPr="00EC4DAF" w:rsidRDefault="00244000" w:rsidP="00244000">
      <w:pPr>
        <w:pStyle w:val="Normal10"/>
        <w:tabs>
          <w:tab w:val="center" w:pos="4320"/>
        </w:tabs>
        <w:ind w:left="5040" w:hanging="5040"/>
      </w:pPr>
      <w:r w:rsidRPr="00EC4DAF">
        <w:t>Road</w:t>
      </w:r>
      <w:r w:rsidR="00D63C3E">
        <w:t>s</w:t>
      </w:r>
      <w:r w:rsidRPr="00EC4DAF">
        <w:t>:</w:t>
      </w:r>
      <w:r w:rsidR="00986FD9">
        <w:t xml:space="preserve"> </w:t>
      </w:r>
      <w:r w:rsidR="0085742D">
        <w:t>Maurice Jettie</w:t>
      </w:r>
      <w:r w:rsidRPr="00EC4DAF">
        <w:tab/>
      </w:r>
      <w:r w:rsidRPr="00EC4DAF">
        <w:tab/>
      </w:r>
    </w:p>
    <w:p w14:paraId="67A188CA" w14:textId="4C5E072E" w:rsidR="00244000" w:rsidRPr="00EC4DAF" w:rsidRDefault="004C34FB" w:rsidP="00244000">
      <w:pPr>
        <w:pStyle w:val="Normal10"/>
        <w:tabs>
          <w:tab w:val="center" w:pos="4320"/>
        </w:tabs>
      </w:pPr>
      <w:r>
        <w:t>Town Clerk</w:t>
      </w:r>
      <w:r w:rsidR="00EC6252">
        <w:t xml:space="preserve">: </w:t>
      </w:r>
      <w:r w:rsidR="0085742D">
        <w:t>Absent</w:t>
      </w:r>
    </w:p>
    <w:p w14:paraId="22BE25CF" w14:textId="4A2EFA67" w:rsidR="00801A36" w:rsidRDefault="00244000" w:rsidP="00244000">
      <w:pPr>
        <w:pStyle w:val="Normal10"/>
        <w:tabs>
          <w:tab w:val="center" w:pos="4320"/>
        </w:tabs>
      </w:pPr>
      <w:r w:rsidRPr="00EC4DAF">
        <w:t>Tow</w:t>
      </w:r>
      <w:r w:rsidR="004C34FB">
        <w:t>n Administrator:</w:t>
      </w:r>
      <w:r w:rsidR="00BF51EA">
        <w:t xml:space="preserve"> </w:t>
      </w:r>
      <w:r w:rsidR="00F40421">
        <w:t>Cathy Ainsworth</w:t>
      </w:r>
    </w:p>
    <w:p w14:paraId="13EC0AE6" w14:textId="46B94332" w:rsidR="004540AD" w:rsidRDefault="004540AD" w:rsidP="00244000">
      <w:pPr>
        <w:pStyle w:val="Normal10"/>
        <w:tabs>
          <w:tab w:val="center" w:pos="4320"/>
        </w:tabs>
      </w:pPr>
      <w:r>
        <w:t xml:space="preserve">Secretary: </w:t>
      </w:r>
      <w:r w:rsidR="00FD56B6">
        <w:t>Melissa Manson</w:t>
      </w:r>
    </w:p>
    <w:p w14:paraId="7FC60082" w14:textId="519C4A12" w:rsidR="00FD56B6" w:rsidRDefault="00244000" w:rsidP="006C1735">
      <w:pPr>
        <w:pStyle w:val="Normal10"/>
        <w:tabs>
          <w:tab w:val="center" w:pos="4320"/>
        </w:tabs>
      </w:pPr>
      <w:r w:rsidRPr="00EC4DAF">
        <w:t xml:space="preserve">Visitors: </w:t>
      </w:r>
      <w:r w:rsidR="00C07B3F">
        <w:t>NWATV</w:t>
      </w:r>
      <w:r w:rsidR="00986FD9">
        <w:t xml:space="preserve">, </w:t>
      </w:r>
      <w:r w:rsidR="0085742D">
        <w:t>Emily Kloft</w:t>
      </w:r>
    </w:p>
    <w:p w14:paraId="34F83E16" w14:textId="77777777" w:rsidR="006C1735" w:rsidRDefault="006C1735" w:rsidP="006C1735">
      <w:pPr>
        <w:pStyle w:val="Normal10"/>
        <w:tabs>
          <w:tab w:val="center" w:pos="4320"/>
        </w:tabs>
      </w:pPr>
    </w:p>
    <w:p w14:paraId="3566892F" w14:textId="42BEE4B9" w:rsidR="00DE4BB2" w:rsidRDefault="00DE4BB2" w:rsidP="000E5A60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Tom made a motion to amend the agenda to include an executive session</w:t>
      </w:r>
      <w:r>
        <w:rPr>
          <w:b/>
          <w:bCs/>
          <w:color w:val="000000" w:themeColor="text1"/>
        </w:rPr>
        <w:t xml:space="preserve"> to discuss a contract</w:t>
      </w:r>
      <w:r>
        <w:rPr>
          <w:b/>
          <w:bCs/>
          <w:color w:val="000000" w:themeColor="text1"/>
        </w:rPr>
        <w:t>. Ron seconded. All in favor.</w:t>
      </w:r>
    </w:p>
    <w:p w14:paraId="5FCDBAC1" w14:textId="2D163DD0" w:rsidR="008B0BE0" w:rsidRDefault="00A939EB" w:rsidP="00795570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color w:val="000000" w:themeColor="text1"/>
        </w:rPr>
      </w:pPr>
      <w:r>
        <w:rPr>
          <w:color w:val="000000" w:themeColor="text1"/>
        </w:rPr>
        <w:t xml:space="preserve">Emily Kloft, NRPC </w:t>
      </w:r>
      <w:r w:rsidR="00DE4BB2">
        <w:rPr>
          <w:color w:val="000000" w:themeColor="text1"/>
        </w:rPr>
        <w:t>updated the Selectboard (</w:t>
      </w:r>
      <w:r>
        <w:rPr>
          <w:color w:val="000000" w:themeColor="text1"/>
        </w:rPr>
        <w:t>SB</w:t>
      </w:r>
      <w:r w:rsidR="00DE4BB2">
        <w:rPr>
          <w:color w:val="000000" w:themeColor="text1"/>
        </w:rPr>
        <w:t>)</w:t>
      </w:r>
      <w:r>
        <w:rPr>
          <w:color w:val="000000" w:themeColor="text1"/>
        </w:rPr>
        <w:t xml:space="preserve"> on the </w:t>
      </w:r>
      <w:r w:rsidR="00DE4BB2">
        <w:rPr>
          <w:color w:val="000000" w:themeColor="text1"/>
        </w:rPr>
        <w:t xml:space="preserve">zoning </w:t>
      </w:r>
      <w:r>
        <w:rPr>
          <w:color w:val="000000" w:themeColor="text1"/>
        </w:rPr>
        <w:t>bylaw</w:t>
      </w:r>
      <w:r w:rsidR="00DE4BB2">
        <w:rPr>
          <w:color w:val="000000" w:themeColor="text1"/>
        </w:rPr>
        <w:t>s</w:t>
      </w:r>
      <w:r>
        <w:rPr>
          <w:color w:val="000000" w:themeColor="text1"/>
        </w:rPr>
        <w:t xml:space="preserve"> review process and proposed changes. Details are available on the town and NRPC websites.</w:t>
      </w:r>
    </w:p>
    <w:p w14:paraId="6E9133C5" w14:textId="671F7D0E" w:rsidR="00514885" w:rsidRDefault="00A939EB" w:rsidP="00514885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color w:val="000000" w:themeColor="text1"/>
        </w:rPr>
      </w:pPr>
      <w:r>
        <w:rPr>
          <w:color w:val="000000" w:themeColor="text1"/>
        </w:rPr>
        <w:t>Maurice said the Lapland Rd</w:t>
      </w:r>
      <w:r w:rsidR="00DE4BB2">
        <w:rPr>
          <w:color w:val="000000" w:themeColor="text1"/>
        </w:rPr>
        <w:t xml:space="preserve"> ditches and road repairs, funded by</w:t>
      </w:r>
      <w:r w:rsidR="00DE4BB2" w:rsidRPr="00DE4BB2">
        <w:rPr>
          <w:color w:val="000000" w:themeColor="text1"/>
        </w:rPr>
        <w:t xml:space="preserve"> </w:t>
      </w:r>
      <w:r w:rsidR="00DE4BB2">
        <w:rPr>
          <w:color w:val="000000" w:themeColor="text1"/>
        </w:rPr>
        <w:t>Grants in Aid</w:t>
      </w:r>
      <w:r w:rsidR="00DE4BB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will start tomorrow. Ditching on Duffy Hill Rd </w:t>
      </w:r>
      <w:r w:rsidR="00DE4BB2">
        <w:rPr>
          <w:color w:val="000000" w:themeColor="text1"/>
        </w:rPr>
        <w:t>is being</w:t>
      </w:r>
      <w:r>
        <w:rPr>
          <w:color w:val="000000" w:themeColor="text1"/>
        </w:rPr>
        <w:t xml:space="preserve"> donated by Magnan Brothers. </w:t>
      </w:r>
      <w:r w:rsidR="00DE4BB2">
        <w:rPr>
          <w:color w:val="000000" w:themeColor="text1"/>
        </w:rPr>
        <w:t>Maurice has had no</w:t>
      </w:r>
      <w:r>
        <w:rPr>
          <w:color w:val="000000" w:themeColor="text1"/>
        </w:rPr>
        <w:t xml:space="preserve"> word yet on </w:t>
      </w:r>
      <w:r w:rsidR="00DE4BB2">
        <w:rPr>
          <w:color w:val="000000" w:themeColor="text1"/>
        </w:rPr>
        <w:t>the status of the new</w:t>
      </w:r>
      <w:r>
        <w:rPr>
          <w:color w:val="000000" w:themeColor="text1"/>
        </w:rPr>
        <w:t xml:space="preserve"> truck or when paving will happen. No deposit </w:t>
      </w:r>
      <w:r w:rsidR="00DE4BB2">
        <w:rPr>
          <w:color w:val="000000" w:themeColor="text1"/>
        </w:rPr>
        <w:t>is</w:t>
      </w:r>
      <w:r>
        <w:rPr>
          <w:color w:val="000000" w:themeColor="text1"/>
        </w:rPr>
        <w:t xml:space="preserve"> required for the grader</w:t>
      </w:r>
      <w:r w:rsidR="00DE4BB2">
        <w:rPr>
          <w:color w:val="000000" w:themeColor="text1"/>
        </w:rPr>
        <w:t>, which should be ready in about 3 months</w:t>
      </w:r>
      <w:r>
        <w:rPr>
          <w:color w:val="000000" w:themeColor="text1"/>
        </w:rPr>
        <w:t>.</w:t>
      </w:r>
      <w:r w:rsidR="00DE4BB2">
        <w:rPr>
          <w:color w:val="000000" w:themeColor="text1"/>
        </w:rPr>
        <w:t xml:space="preserve"> The RFP for Fairfield Center School winter plowing was released and bids are due August 11.</w:t>
      </w:r>
    </w:p>
    <w:p w14:paraId="661F0C06" w14:textId="4F70E6DF" w:rsidR="00A939EB" w:rsidRDefault="00A939EB" w:rsidP="00A939E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David made a motion to enter executive session. Ron seconded. All in favor.</w:t>
      </w:r>
    </w:p>
    <w:p w14:paraId="2F75051D" w14:textId="03CF1E00" w:rsidR="00A939EB" w:rsidRPr="00A939EB" w:rsidRDefault="00A939EB" w:rsidP="00A939E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Brian made a motion to exit executive session. Ron seconded. All in favor.</w:t>
      </w:r>
    </w:p>
    <w:p w14:paraId="537C0892" w14:textId="3FF6F4B7" w:rsidR="00514885" w:rsidRDefault="00DE4BB2" w:rsidP="00514885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color w:val="000000" w:themeColor="text1"/>
        </w:rPr>
      </w:pPr>
      <w:r>
        <w:rPr>
          <w:color w:val="000000" w:themeColor="text1"/>
        </w:rPr>
        <w:t xml:space="preserve">In and out testing </w:t>
      </w:r>
      <w:r>
        <w:rPr>
          <w:color w:val="000000" w:themeColor="text1"/>
        </w:rPr>
        <w:t>at the town garage</w:t>
      </w:r>
      <w:r>
        <w:rPr>
          <w:color w:val="000000" w:themeColor="text1"/>
        </w:rPr>
        <w:t>, which is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required by Efficiency Vermont’s insulating reimbursement program,</w:t>
      </w:r>
      <w:r w:rsidR="00A939EB">
        <w:rPr>
          <w:color w:val="000000" w:themeColor="text1"/>
        </w:rPr>
        <w:t xml:space="preserve"> is scheduled.</w:t>
      </w:r>
    </w:p>
    <w:p w14:paraId="648EBC4B" w14:textId="5820120D" w:rsidR="00986FD9" w:rsidRDefault="00A939EB" w:rsidP="00986FD9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color w:val="000000" w:themeColor="text1"/>
        </w:rPr>
      </w:pPr>
      <w:r>
        <w:rPr>
          <w:color w:val="000000" w:themeColor="text1"/>
        </w:rPr>
        <w:t>Opening of bids for 277 Barrywilde Rd. Eric Persons $28,001. Aaron &amp; Amanda Forbes $15,000. Larry Naylor $10,000. David Persons recuses himself from the discussion/vote.</w:t>
      </w:r>
    </w:p>
    <w:p w14:paraId="6FDDB17D" w14:textId="38580415" w:rsidR="00A939EB" w:rsidRDefault="00A939EB" w:rsidP="00A939E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Brian makes a motion to accept the high bid</w:t>
      </w:r>
      <w:r w:rsidR="00DE4BB2">
        <w:rPr>
          <w:b/>
          <w:bCs/>
          <w:color w:val="000000" w:themeColor="text1"/>
        </w:rPr>
        <w:t xml:space="preserve"> from Eric Persons</w:t>
      </w:r>
      <w:r>
        <w:rPr>
          <w:b/>
          <w:bCs/>
          <w:color w:val="000000" w:themeColor="text1"/>
        </w:rPr>
        <w:t>. Ron seconds. All in favor except David who recuses himself.</w:t>
      </w:r>
    </w:p>
    <w:p w14:paraId="157A10DC" w14:textId="2BA51CF9" w:rsidR="00A939EB" w:rsidRDefault="00A939EB" w:rsidP="00A939E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Brian makes a motion that the </w:t>
      </w:r>
      <w:r w:rsidR="00DE4BB2">
        <w:rPr>
          <w:b/>
          <w:bCs/>
          <w:color w:val="000000" w:themeColor="text1"/>
        </w:rPr>
        <w:t xml:space="preserve">Selectboard approve the </w:t>
      </w:r>
      <w:r w:rsidR="000E5A60">
        <w:rPr>
          <w:b/>
          <w:bCs/>
          <w:color w:val="000000" w:themeColor="text1"/>
        </w:rPr>
        <w:t>resolution</w:t>
      </w:r>
      <w:r>
        <w:rPr>
          <w:b/>
          <w:bCs/>
          <w:color w:val="000000" w:themeColor="text1"/>
        </w:rPr>
        <w:t xml:space="preserve"> </w:t>
      </w:r>
      <w:r w:rsidR="00DE4BB2">
        <w:rPr>
          <w:b/>
          <w:bCs/>
          <w:color w:val="000000" w:themeColor="text1"/>
        </w:rPr>
        <w:t xml:space="preserve">to </w:t>
      </w:r>
      <w:r>
        <w:rPr>
          <w:b/>
          <w:bCs/>
          <w:color w:val="000000" w:themeColor="text1"/>
        </w:rPr>
        <w:t xml:space="preserve">authorize the Town Administrator, Cathy Ainsworth, to sign the deeds for the following Fairfield properties, on behalf of the Town of Fairfield: Parcel #062-1175000 (1175 Romar Rd), Parcel #073-0169000 (169 Sherman </w:t>
      </w:r>
      <w:r w:rsidR="003B2924">
        <w:rPr>
          <w:b/>
          <w:bCs/>
          <w:color w:val="000000" w:themeColor="text1"/>
        </w:rPr>
        <w:t>St</w:t>
      </w:r>
      <w:r>
        <w:rPr>
          <w:b/>
          <w:bCs/>
          <w:color w:val="000000" w:themeColor="text1"/>
        </w:rPr>
        <w:t>)</w:t>
      </w:r>
      <w:r w:rsidR="003B2924">
        <w:rPr>
          <w:b/>
          <w:bCs/>
          <w:color w:val="000000" w:themeColor="text1"/>
        </w:rPr>
        <w:t>, Parcel #P13-0277000 (277 Barrywilde Rd), Parcel #S1N-4142000 (4142 North Rd). Ron seconds. All in favor except David who recuses himself.</w:t>
      </w:r>
    </w:p>
    <w:p w14:paraId="6B8D4F9C" w14:textId="273414B3" w:rsidR="003B2924" w:rsidRPr="00A939EB" w:rsidRDefault="003B2924" w:rsidP="003B2924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Brian makes a motion to approve the minutes of July 14, 2025. David seconds. All in favor.</w:t>
      </w:r>
    </w:p>
    <w:p w14:paraId="1DB1E177" w14:textId="78554E80" w:rsidR="00E5043B" w:rsidRPr="003B2924" w:rsidRDefault="003B292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$14,189 Excise Tax reimbursement received from </w:t>
      </w:r>
      <w:r w:rsidR="00DE4BB2">
        <w:rPr>
          <w:color w:val="000000" w:themeColor="text1"/>
        </w:rPr>
        <w:t>IRS, in response to Cathy’s filing earlier in the year for 3 previous years</w:t>
      </w:r>
      <w:r>
        <w:rPr>
          <w:color w:val="000000" w:themeColor="text1"/>
        </w:rPr>
        <w:t>.</w:t>
      </w:r>
    </w:p>
    <w:p w14:paraId="20B8CC1E" w14:textId="1E7547AD" w:rsidR="003B2924" w:rsidRPr="003B2924" w:rsidRDefault="003B292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t>Tax Anticipation Loan will be needed after the next AP. Current rate is 2%</w:t>
      </w:r>
      <w:r w:rsidR="00F12B54">
        <w:rPr>
          <w:color w:val="000000" w:themeColor="text1"/>
        </w:rPr>
        <w:t xml:space="preserve"> through People’s Trust Company</w:t>
      </w:r>
      <w:r>
        <w:rPr>
          <w:color w:val="000000" w:themeColor="text1"/>
        </w:rPr>
        <w:t>.</w:t>
      </w:r>
    </w:p>
    <w:p w14:paraId="1F9595F9" w14:textId="2CAAA89D" w:rsidR="003B2924" w:rsidRPr="003B2924" w:rsidRDefault="00F12B5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Cathy completed the </w:t>
      </w:r>
      <w:r w:rsidR="003B2924">
        <w:rPr>
          <w:color w:val="000000" w:themeColor="text1"/>
        </w:rPr>
        <w:t>VLCT Compensation and Benefits survey.</w:t>
      </w:r>
    </w:p>
    <w:p w14:paraId="78622512" w14:textId="05868257" w:rsidR="003B2924" w:rsidRPr="003B2924" w:rsidRDefault="00F12B5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Cathy will attend the </w:t>
      </w:r>
      <w:r w:rsidRPr="00F12B54">
        <w:rPr>
          <w:color w:val="000000" w:themeColor="text1"/>
        </w:rPr>
        <w:t xml:space="preserve">Vermont Evaluation of Rural Technical Assistance </w:t>
      </w:r>
      <w:r>
        <w:rPr>
          <w:color w:val="000000" w:themeColor="text1"/>
        </w:rPr>
        <w:t>(</w:t>
      </w:r>
      <w:r w:rsidR="003B2924">
        <w:rPr>
          <w:color w:val="000000" w:themeColor="text1"/>
        </w:rPr>
        <w:t>VERTA</w:t>
      </w:r>
      <w:r>
        <w:rPr>
          <w:color w:val="000000" w:themeColor="text1"/>
        </w:rPr>
        <w:t>)</w:t>
      </w:r>
      <w:r w:rsidR="003B2924">
        <w:rPr>
          <w:color w:val="000000" w:themeColor="text1"/>
        </w:rPr>
        <w:t xml:space="preserve"> focus group starts tomorrow at 10am.</w:t>
      </w:r>
    </w:p>
    <w:p w14:paraId="449E6CA7" w14:textId="450636EB" w:rsidR="003B2924" w:rsidRPr="00F12B54" w:rsidRDefault="00F12B54" w:rsidP="00F12B54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PACIF </w:t>
      </w:r>
      <w:r w:rsidR="003B2924">
        <w:rPr>
          <w:color w:val="000000" w:themeColor="text1"/>
        </w:rPr>
        <w:t>Senior underwriter will attend next SB meeting for an insurance discussion. We have achieved over 50% of the improvements recommended so we are now eligible for grants. We will review the remaining items at the next meeting and make an action plan.</w:t>
      </w:r>
      <w:r>
        <w:rPr>
          <w:color w:val="000000" w:themeColor="text1"/>
        </w:rPr>
        <w:t xml:space="preserve"> PACIF Reappraiser will be visiting Monday- Cathy will escort to properties. </w:t>
      </w:r>
      <w:r w:rsidR="003B2924" w:rsidRPr="00F12B54">
        <w:rPr>
          <w:color w:val="000000" w:themeColor="text1"/>
        </w:rPr>
        <w:t>Clarification/discussion of worker’s comp issue with library</w:t>
      </w:r>
      <w:r>
        <w:rPr>
          <w:color w:val="000000" w:themeColor="text1"/>
        </w:rPr>
        <w:t xml:space="preserve">- should be less than a $50 </w:t>
      </w:r>
      <w:r w:rsidR="008E4042">
        <w:rPr>
          <w:color w:val="000000" w:themeColor="text1"/>
        </w:rPr>
        <w:t>increase</w:t>
      </w:r>
      <w:r w:rsidR="003B2924" w:rsidRPr="00F12B54">
        <w:rPr>
          <w:color w:val="000000" w:themeColor="text1"/>
        </w:rPr>
        <w:t>. Should the library pay for their worker’s comp?</w:t>
      </w:r>
    </w:p>
    <w:p w14:paraId="7BA3FA2F" w14:textId="0C791B9E" w:rsidR="003B2924" w:rsidRPr="003B2924" w:rsidRDefault="003B292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t>Cathy will be away 8/15-8/20. Town Clerk office will be closed 8/11-15.</w:t>
      </w:r>
    </w:p>
    <w:p w14:paraId="03F4986F" w14:textId="63A46611" w:rsidR="00F12B54" w:rsidRPr="00F12B54" w:rsidRDefault="003B292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Discussion re moving the road in front of the beach at Fairfield Pond. </w:t>
      </w:r>
      <w:r w:rsidR="00F12B54">
        <w:rPr>
          <w:color w:val="000000" w:themeColor="text1"/>
        </w:rPr>
        <w:t>Could we put out an</w:t>
      </w:r>
      <w:r w:rsidR="00F12B54">
        <w:rPr>
          <w:color w:val="000000" w:themeColor="text1"/>
        </w:rPr>
        <w:t xml:space="preserve"> RFP for a scoping consultant to look at moving </w:t>
      </w:r>
      <w:r w:rsidR="000E5A60">
        <w:rPr>
          <w:color w:val="000000" w:themeColor="text1"/>
        </w:rPr>
        <w:t>Pond</w:t>
      </w:r>
      <w:r w:rsidR="00F12B54">
        <w:rPr>
          <w:color w:val="000000" w:themeColor="text1"/>
        </w:rPr>
        <w:t xml:space="preserve"> Rd</w:t>
      </w:r>
      <w:r w:rsidR="00F12B54">
        <w:rPr>
          <w:color w:val="000000" w:themeColor="text1"/>
        </w:rPr>
        <w:t>,</w:t>
      </w:r>
      <w:r w:rsidR="00F12B54">
        <w:rPr>
          <w:color w:val="000000" w:themeColor="text1"/>
        </w:rPr>
        <w:t xml:space="preserve"> in front of the beach</w:t>
      </w:r>
      <w:r w:rsidR="00F12B54">
        <w:rPr>
          <w:color w:val="000000" w:themeColor="text1"/>
        </w:rPr>
        <w:t>, 20 feet north</w:t>
      </w:r>
      <w:r w:rsidR="00F12B54">
        <w:rPr>
          <w:color w:val="000000" w:themeColor="text1"/>
        </w:rPr>
        <w:t>. There is a grant due in December that could pay for this scoping study. The issue is the use of the wetland to move the beach. Anticipated cost $150K. Huge safety issue. Brian to follow up with Secretary Flynn.</w:t>
      </w:r>
    </w:p>
    <w:p w14:paraId="36C454E2" w14:textId="68A975B0" w:rsidR="003B2924" w:rsidRPr="00E5043B" w:rsidRDefault="003B292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textDirection w:val="btLr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Friends of Lake Champlain will come on August 25. </w:t>
      </w:r>
    </w:p>
    <w:p w14:paraId="379BA331" w14:textId="11E77B26" w:rsidR="00F75588" w:rsidRDefault="00F6286B" w:rsidP="00E5043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Brian made a motion to enter executive session to discuss a personnel issue. David seconded. All in favor.</w:t>
      </w:r>
    </w:p>
    <w:p w14:paraId="6EAD8C21" w14:textId="306DB000" w:rsidR="00F6286B" w:rsidRDefault="00F6286B" w:rsidP="00E5043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Brian made a motion to exit executive session. Ron seconded. All in favor. </w:t>
      </w:r>
      <w:r w:rsidR="00F12B54">
        <w:rPr>
          <w:b/>
          <w:bCs/>
          <w:color w:val="000000" w:themeColor="text1"/>
        </w:rPr>
        <w:t>No decisions</w:t>
      </w:r>
      <w:r>
        <w:rPr>
          <w:b/>
          <w:bCs/>
          <w:color w:val="000000" w:themeColor="text1"/>
        </w:rPr>
        <w:t>.</w:t>
      </w:r>
    </w:p>
    <w:p w14:paraId="3CEFC62B" w14:textId="3F65DBE3" w:rsidR="00E5043B" w:rsidRPr="00F6286B" w:rsidRDefault="00F6286B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b/>
          <w:bCs/>
          <w:color w:val="000000" w:themeColor="text1"/>
        </w:rPr>
      </w:pPr>
      <w:r>
        <w:rPr>
          <w:color w:val="000000" w:themeColor="text1"/>
        </w:rPr>
        <w:t>Our lawyer advises that an Ethics Policy is required. Cathy suggests merging Ethics and Conflict of Interest policies. Cathy presented the municipal code of ethics.</w:t>
      </w:r>
    </w:p>
    <w:p w14:paraId="4F7312BB" w14:textId="1625C0C7" w:rsidR="00F6286B" w:rsidRPr="00F6286B" w:rsidRDefault="00F6286B" w:rsidP="00F6286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Brian made a motion to adopt the recent municipal code of ethics. David seconded. All in favor.</w:t>
      </w:r>
    </w:p>
    <w:p w14:paraId="59E27C10" w14:textId="700A79FF" w:rsidR="00E5043B" w:rsidRPr="00E5043B" w:rsidRDefault="00F12B54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Cathy has </w:t>
      </w:r>
      <w:proofErr w:type="gramStart"/>
      <w:r>
        <w:rPr>
          <w:color w:val="000000" w:themeColor="text1"/>
        </w:rPr>
        <w:t>confirmed, and</w:t>
      </w:r>
      <w:proofErr w:type="gramEnd"/>
      <w:r>
        <w:rPr>
          <w:color w:val="000000" w:themeColor="text1"/>
        </w:rPr>
        <w:t xml:space="preserve"> received certificates of completion of the State of VT’s mandatory </w:t>
      </w:r>
      <w:r>
        <w:rPr>
          <w:color w:val="000000" w:themeColor="text1"/>
        </w:rPr>
        <w:t>ethics training</w:t>
      </w:r>
      <w:r>
        <w:rPr>
          <w:color w:val="000000" w:themeColor="text1"/>
        </w:rPr>
        <w:t xml:space="preserve"> from all board and department heads except for four</w:t>
      </w:r>
      <w:r w:rsidR="00F6286B">
        <w:rPr>
          <w:color w:val="000000" w:themeColor="text1"/>
        </w:rPr>
        <w:t xml:space="preserve">. David will coordinate </w:t>
      </w:r>
      <w:r>
        <w:rPr>
          <w:color w:val="000000" w:themeColor="text1"/>
        </w:rPr>
        <w:t xml:space="preserve">tech. barriers with final individuals so they can complete the training and get certificates of completion </w:t>
      </w:r>
      <w:proofErr w:type="gramStart"/>
      <w:r>
        <w:rPr>
          <w:color w:val="000000" w:themeColor="text1"/>
        </w:rPr>
        <w:t>to</w:t>
      </w:r>
      <w:proofErr w:type="gramEnd"/>
      <w:r>
        <w:rPr>
          <w:color w:val="000000" w:themeColor="text1"/>
        </w:rPr>
        <w:t xml:space="preserve"> Cathy</w:t>
      </w:r>
      <w:r w:rsidR="00F6286B">
        <w:rPr>
          <w:color w:val="000000" w:themeColor="text1"/>
        </w:rPr>
        <w:t>.</w:t>
      </w:r>
    </w:p>
    <w:p w14:paraId="2982401D" w14:textId="7626F3F6" w:rsidR="00A61D75" w:rsidRPr="00A61D75" w:rsidRDefault="00F6286B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Common School planning group met and </w:t>
      </w:r>
      <w:proofErr w:type="gramStart"/>
      <w:r>
        <w:rPr>
          <w:color w:val="000000" w:themeColor="text1"/>
        </w:rPr>
        <w:t>have</w:t>
      </w:r>
      <w:proofErr w:type="gramEnd"/>
      <w:r>
        <w:rPr>
          <w:color w:val="000000" w:themeColor="text1"/>
        </w:rPr>
        <w:t xml:space="preserve"> an RFP out for </w:t>
      </w:r>
      <w:r w:rsidR="000E5A60">
        <w:rPr>
          <w:color w:val="000000" w:themeColor="text1"/>
        </w:rPr>
        <w:t>Architectural Planning Services</w:t>
      </w:r>
      <w:r>
        <w:rPr>
          <w:color w:val="000000" w:themeColor="text1"/>
        </w:rPr>
        <w:t>.</w:t>
      </w:r>
    </w:p>
    <w:p w14:paraId="76665A8A" w14:textId="2D1B2309" w:rsidR="00A61D75" w:rsidRPr="00A61D75" w:rsidRDefault="00F6286B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Hazard Mitigation Plan has expired. Cost to update </w:t>
      </w:r>
      <w:r w:rsidR="000E5A60">
        <w:rPr>
          <w:color w:val="000000" w:themeColor="text1"/>
        </w:rPr>
        <w:t>could start at</w:t>
      </w:r>
      <w:r>
        <w:rPr>
          <w:color w:val="000000" w:themeColor="text1"/>
        </w:rPr>
        <w:t xml:space="preserve"> $9K</w:t>
      </w:r>
      <w:r w:rsidR="008E4042">
        <w:rPr>
          <w:color w:val="000000" w:themeColor="text1"/>
        </w:rPr>
        <w:t xml:space="preserve">- an </w:t>
      </w:r>
      <w:r w:rsidR="000E5A60">
        <w:rPr>
          <w:color w:val="000000" w:themeColor="text1"/>
        </w:rPr>
        <w:t>RFP for services would need to be posted</w:t>
      </w:r>
      <w:r>
        <w:rPr>
          <w:color w:val="000000" w:themeColor="text1"/>
        </w:rPr>
        <w:t>. This would make us eligible for FEMA funds</w:t>
      </w:r>
      <w:r w:rsidR="000E5A60">
        <w:rPr>
          <w:color w:val="000000" w:themeColor="text1"/>
        </w:rPr>
        <w:t>, Mitigation grants and ERAF funding</w:t>
      </w:r>
      <w:r>
        <w:rPr>
          <w:color w:val="000000" w:themeColor="text1"/>
        </w:rPr>
        <w:t>.</w:t>
      </w:r>
      <w:r w:rsidR="000E5A60">
        <w:rPr>
          <w:color w:val="000000" w:themeColor="text1"/>
        </w:rPr>
        <w:t xml:space="preserve"> Brian will review and return with a recommendation. </w:t>
      </w:r>
    </w:p>
    <w:p w14:paraId="395248CC" w14:textId="2FF734E5" w:rsidR="00A61D75" w:rsidRPr="00F6286B" w:rsidRDefault="00A61D75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David expressed some concern about the AMCARE contract. </w:t>
      </w:r>
      <w:r w:rsidR="00F6286B">
        <w:rPr>
          <w:color w:val="000000" w:themeColor="text1"/>
        </w:rPr>
        <w:t>Fire Department is going to talk with them about reduced services</w:t>
      </w:r>
      <w:r w:rsidR="000E5A60">
        <w:rPr>
          <w:color w:val="000000" w:themeColor="text1"/>
        </w:rPr>
        <w:t xml:space="preserve"> since we signed a contract for an annual </w:t>
      </w:r>
      <w:r w:rsidR="000E5A60">
        <w:rPr>
          <w:color w:val="000000" w:themeColor="text1"/>
        </w:rPr>
        <w:t xml:space="preserve">4% increase in </w:t>
      </w:r>
      <w:proofErr w:type="gramStart"/>
      <w:r w:rsidR="000E5A60">
        <w:rPr>
          <w:color w:val="000000" w:themeColor="text1"/>
        </w:rPr>
        <w:t>cost</w:t>
      </w:r>
      <w:proofErr w:type="gramEnd"/>
      <w:r w:rsidR="000E5A60">
        <w:rPr>
          <w:color w:val="000000" w:themeColor="text1"/>
        </w:rPr>
        <w:t>.</w:t>
      </w:r>
    </w:p>
    <w:p w14:paraId="7980951E" w14:textId="5EAC0674" w:rsidR="00F6286B" w:rsidRPr="00A61D75" w:rsidRDefault="00F6286B" w:rsidP="00E5043B">
      <w:pPr>
        <w:pStyle w:val="Normal10"/>
        <w:numPr>
          <w:ilvl w:val="0"/>
          <w:numId w:val="6"/>
        </w:numPr>
        <w:tabs>
          <w:tab w:val="left" w:pos="4320"/>
          <w:tab w:val="center" w:pos="5040"/>
        </w:tabs>
        <w:spacing w:after="240"/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>Food truck discussion. Has</w:t>
      </w:r>
      <w:r w:rsidR="000E5A60">
        <w:rPr>
          <w:color w:val="000000" w:themeColor="text1"/>
        </w:rPr>
        <w:t xml:space="preserve"> never had a situation like this- it is possible that food trucks have gone to the </w:t>
      </w:r>
      <w:r>
        <w:rPr>
          <w:color w:val="000000" w:themeColor="text1"/>
        </w:rPr>
        <w:t xml:space="preserve">SB </w:t>
      </w:r>
      <w:r w:rsidR="000E5A60">
        <w:rPr>
          <w:color w:val="000000" w:themeColor="text1"/>
        </w:rPr>
        <w:t xml:space="preserve">for approval </w:t>
      </w:r>
      <w:r>
        <w:rPr>
          <w:color w:val="000000" w:themeColor="text1"/>
        </w:rPr>
        <w:t>rather than Zoning</w:t>
      </w:r>
      <w:r w:rsidR="000E5A60">
        <w:rPr>
          <w:color w:val="000000" w:themeColor="text1"/>
        </w:rPr>
        <w:t xml:space="preserve">. There is nothing specifically written in bylaws about food </w:t>
      </w:r>
      <w:r>
        <w:rPr>
          <w:color w:val="000000" w:themeColor="text1"/>
        </w:rPr>
        <w:t>trucks. Cathy to call insurance to see about liability.</w:t>
      </w:r>
    </w:p>
    <w:p w14:paraId="1F25515E" w14:textId="77777777" w:rsidR="00F6286B" w:rsidRDefault="00F6286B" w:rsidP="00F6286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Brian</w:t>
      </w:r>
      <w:r w:rsidR="00A61D75">
        <w:rPr>
          <w:b/>
          <w:bCs/>
          <w:color w:val="000000" w:themeColor="text1"/>
        </w:rPr>
        <w:t xml:space="preserve"> made a motion to approve the warrants. Ron seconded. All in favor</w:t>
      </w:r>
    </w:p>
    <w:p w14:paraId="5571CB80" w14:textId="52BE10F9" w:rsidR="00A61D75" w:rsidRPr="00A61D75" w:rsidRDefault="00F6286B" w:rsidP="00F6286B">
      <w:pPr>
        <w:pStyle w:val="Normal10"/>
        <w:tabs>
          <w:tab w:val="left" w:pos="4320"/>
          <w:tab w:val="center" w:pos="5040"/>
        </w:tabs>
        <w:spacing w:after="240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Brian</w:t>
      </w:r>
      <w:r w:rsidR="00A61D75">
        <w:rPr>
          <w:b/>
          <w:bCs/>
          <w:color w:val="000000" w:themeColor="text1"/>
        </w:rPr>
        <w:t xml:space="preserve"> made a motion to adjourn. </w:t>
      </w:r>
      <w:r>
        <w:rPr>
          <w:b/>
          <w:bCs/>
          <w:color w:val="000000" w:themeColor="text1"/>
        </w:rPr>
        <w:t>Ron</w:t>
      </w:r>
      <w:r w:rsidR="00A61D75">
        <w:rPr>
          <w:b/>
          <w:bCs/>
          <w:color w:val="000000" w:themeColor="text1"/>
        </w:rPr>
        <w:t xml:space="preserve"> seconded. All in favor.</w:t>
      </w:r>
    </w:p>
    <w:sectPr w:rsidR="00A61D75" w:rsidRPr="00A61D75" w:rsidSect="008D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260" w:header="72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DBA7" w14:textId="77777777" w:rsidR="00D5588D" w:rsidRDefault="00D5588D" w:rsidP="00321EA0">
      <w:pPr>
        <w:spacing w:line="240" w:lineRule="auto"/>
        <w:ind w:left="0" w:hanging="2"/>
      </w:pPr>
      <w:r>
        <w:separator/>
      </w:r>
    </w:p>
  </w:endnote>
  <w:endnote w:type="continuationSeparator" w:id="0">
    <w:p w14:paraId="0998B17E" w14:textId="77777777" w:rsidR="00D5588D" w:rsidRDefault="00D5588D" w:rsidP="00321E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B16E" w14:textId="77777777" w:rsidR="0006171F" w:rsidRDefault="0006171F" w:rsidP="0028128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39E43D51" w:rsidR="0006171F" w:rsidRDefault="0006171F">
    <w:pPr>
      <w:pStyle w:val="Normal1"/>
      <w:tabs>
        <w:tab w:val="left" w:pos="4320"/>
        <w:tab w:val="center" w:pos="5040"/>
      </w:tabs>
    </w:pPr>
    <w:r>
      <w:rPr>
        <w:b/>
      </w:rPr>
      <w:t>These minutes exist in draft form until approved by the Select</w:t>
    </w:r>
    <w:r w:rsidR="002D6CF0">
      <w:rPr>
        <w:b/>
      </w:rPr>
      <w:t>b</w:t>
    </w:r>
    <w:r>
      <w:rPr>
        <w:b/>
      </w:rPr>
      <w:t>oard.</w:t>
    </w:r>
  </w:p>
  <w:p w14:paraId="0000001C" w14:textId="77777777" w:rsidR="0006171F" w:rsidRDefault="0006171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A596" w14:textId="77777777" w:rsidR="0006171F" w:rsidRDefault="0006171F" w:rsidP="0028128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7E50" w14:textId="77777777" w:rsidR="00D5588D" w:rsidRDefault="00D5588D" w:rsidP="00321EA0">
      <w:pPr>
        <w:spacing w:line="240" w:lineRule="auto"/>
        <w:ind w:left="0" w:hanging="2"/>
      </w:pPr>
      <w:r>
        <w:separator/>
      </w:r>
    </w:p>
  </w:footnote>
  <w:footnote w:type="continuationSeparator" w:id="0">
    <w:p w14:paraId="3CC8A25F" w14:textId="77777777" w:rsidR="00D5588D" w:rsidRDefault="00D5588D" w:rsidP="00321E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EF2D" w14:textId="77777777" w:rsidR="0006171F" w:rsidRDefault="0006171F" w:rsidP="0028128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06171F" w:rsidRDefault="0006171F">
    <w:pPr>
      <w:pStyle w:val="Normal1"/>
      <w:tabs>
        <w:tab w:val="left" w:pos="1440"/>
        <w:tab w:val="center" w:pos="4320"/>
      </w:tabs>
      <w:rPr>
        <w:sz w:val="28"/>
        <w:szCs w:val="28"/>
      </w:rPr>
    </w:pPr>
    <w:r>
      <w:rPr>
        <w:b/>
      </w:rPr>
      <w:tab/>
    </w:r>
    <w:r>
      <w:rPr>
        <w:b/>
      </w:rPr>
      <w:tab/>
    </w:r>
    <w:r>
      <w:rPr>
        <w:b/>
        <w:sz w:val="28"/>
        <w:szCs w:val="28"/>
      </w:rPr>
      <w:t>Town of Fairfield</w:t>
    </w:r>
  </w:p>
  <w:p w14:paraId="00000019" w14:textId="7B95A118" w:rsidR="0006171F" w:rsidRDefault="0006171F">
    <w:pPr>
      <w:pStyle w:val="Normal1"/>
      <w:tabs>
        <w:tab w:val="center" w:pos="4320"/>
      </w:tabs>
    </w:pPr>
    <w:r>
      <w:rPr>
        <w:b/>
        <w:sz w:val="28"/>
        <w:szCs w:val="28"/>
      </w:rPr>
      <w:tab/>
      <w:t>Selectboard Minutes</w:t>
    </w:r>
  </w:p>
  <w:p w14:paraId="0000001A" w14:textId="77777777" w:rsidR="0006171F" w:rsidRDefault="0006171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4932" w14:textId="77777777" w:rsidR="0006171F" w:rsidRDefault="0006171F" w:rsidP="0028128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612"/>
    <w:multiLevelType w:val="hybridMultilevel"/>
    <w:tmpl w:val="FE70CAB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A6D2179"/>
    <w:multiLevelType w:val="multilevel"/>
    <w:tmpl w:val="514402AA"/>
    <w:lvl w:ilvl="0">
      <w:start w:val="1"/>
      <w:numFmt w:val="decimal"/>
      <w:lvlText w:val="%1."/>
      <w:lvlJc w:val="left"/>
      <w:pPr>
        <w:ind w:left="63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2561E97"/>
    <w:multiLevelType w:val="hybridMultilevel"/>
    <w:tmpl w:val="A1A6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6F7C"/>
    <w:multiLevelType w:val="hybridMultilevel"/>
    <w:tmpl w:val="8292AF9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455523B"/>
    <w:multiLevelType w:val="multilevel"/>
    <w:tmpl w:val="514402AA"/>
    <w:lvl w:ilvl="0">
      <w:start w:val="1"/>
      <w:numFmt w:val="decimal"/>
      <w:lvlText w:val="%1."/>
      <w:lvlJc w:val="left"/>
      <w:pPr>
        <w:ind w:left="63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EC0888"/>
    <w:multiLevelType w:val="hybridMultilevel"/>
    <w:tmpl w:val="E808F8D0"/>
    <w:lvl w:ilvl="0" w:tplc="F4D4FC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6" w15:restartNumberingAfterBreak="0">
    <w:nsid w:val="57E10997"/>
    <w:multiLevelType w:val="hybridMultilevel"/>
    <w:tmpl w:val="16DAFA9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1205407554">
    <w:abstractNumId w:val="4"/>
  </w:num>
  <w:num w:numId="2" w16cid:durableId="1470710537">
    <w:abstractNumId w:val="1"/>
  </w:num>
  <w:num w:numId="3" w16cid:durableId="658384371">
    <w:abstractNumId w:val="2"/>
  </w:num>
  <w:num w:numId="4" w16cid:durableId="185289546">
    <w:abstractNumId w:val="0"/>
  </w:num>
  <w:num w:numId="5" w16cid:durableId="278029400">
    <w:abstractNumId w:val="6"/>
  </w:num>
  <w:num w:numId="6" w16cid:durableId="1843809435">
    <w:abstractNumId w:val="5"/>
  </w:num>
  <w:num w:numId="7" w16cid:durableId="198812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E6"/>
    <w:rsid w:val="000028E5"/>
    <w:rsid w:val="00002E45"/>
    <w:rsid w:val="0000591E"/>
    <w:rsid w:val="00007DC7"/>
    <w:rsid w:val="00014519"/>
    <w:rsid w:val="00022FF0"/>
    <w:rsid w:val="00024D5B"/>
    <w:rsid w:val="0002673B"/>
    <w:rsid w:val="00035862"/>
    <w:rsid w:val="00037322"/>
    <w:rsid w:val="000434BF"/>
    <w:rsid w:val="0004443C"/>
    <w:rsid w:val="000456FC"/>
    <w:rsid w:val="000539B6"/>
    <w:rsid w:val="00055393"/>
    <w:rsid w:val="00057BC1"/>
    <w:rsid w:val="00061131"/>
    <w:rsid w:val="0006171F"/>
    <w:rsid w:val="00062D6E"/>
    <w:rsid w:val="0007075B"/>
    <w:rsid w:val="0007162C"/>
    <w:rsid w:val="00075DD7"/>
    <w:rsid w:val="00076178"/>
    <w:rsid w:val="000761B7"/>
    <w:rsid w:val="00077FE2"/>
    <w:rsid w:val="00084EE7"/>
    <w:rsid w:val="0008516D"/>
    <w:rsid w:val="000911AF"/>
    <w:rsid w:val="000919BC"/>
    <w:rsid w:val="00093D77"/>
    <w:rsid w:val="00096A0F"/>
    <w:rsid w:val="000A60C2"/>
    <w:rsid w:val="000A6A8C"/>
    <w:rsid w:val="000A6F62"/>
    <w:rsid w:val="000A72F8"/>
    <w:rsid w:val="000B0CF7"/>
    <w:rsid w:val="000B0D30"/>
    <w:rsid w:val="000B0EE1"/>
    <w:rsid w:val="000B1DBE"/>
    <w:rsid w:val="000B4B62"/>
    <w:rsid w:val="000D5BEE"/>
    <w:rsid w:val="000D7AFC"/>
    <w:rsid w:val="000E5A60"/>
    <w:rsid w:val="000E6276"/>
    <w:rsid w:val="00102FF6"/>
    <w:rsid w:val="00105EE2"/>
    <w:rsid w:val="001072F7"/>
    <w:rsid w:val="001102F8"/>
    <w:rsid w:val="00110FF9"/>
    <w:rsid w:val="0011201D"/>
    <w:rsid w:val="00112115"/>
    <w:rsid w:val="00115BA3"/>
    <w:rsid w:val="001224E0"/>
    <w:rsid w:val="00127046"/>
    <w:rsid w:val="00131608"/>
    <w:rsid w:val="00132BB9"/>
    <w:rsid w:val="0013447C"/>
    <w:rsid w:val="0013455B"/>
    <w:rsid w:val="00137655"/>
    <w:rsid w:val="00145232"/>
    <w:rsid w:val="00155B64"/>
    <w:rsid w:val="00156E5A"/>
    <w:rsid w:val="001623D6"/>
    <w:rsid w:val="00163B8D"/>
    <w:rsid w:val="00167380"/>
    <w:rsid w:val="001702EA"/>
    <w:rsid w:val="00190876"/>
    <w:rsid w:val="0019332A"/>
    <w:rsid w:val="001B146A"/>
    <w:rsid w:val="001C0251"/>
    <w:rsid w:val="001C2AEF"/>
    <w:rsid w:val="001D0D0C"/>
    <w:rsid w:val="001D46A7"/>
    <w:rsid w:val="001D4BEA"/>
    <w:rsid w:val="001D62DB"/>
    <w:rsid w:val="001D65FF"/>
    <w:rsid w:val="001E08C1"/>
    <w:rsid w:val="001E09CA"/>
    <w:rsid w:val="001E0E8B"/>
    <w:rsid w:val="001E4AD3"/>
    <w:rsid w:val="001E69D9"/>
    <w:rsid w:val="001F1D7B"/>
    <w:rsid w:val="001F3BAF"/>
    <w:rsid w:val="001F681A"/>
    <w:rsid w:val="002012F6"/>
    <w:rsid w:val="00203439"/>
    <w:rsid w:val="00203978"/>
    <w:rsid w:val="0020731B"/>
    <w:rsid w:val="00212E5F"/>
    <w:rsid w:val="00213630"/>
    <w:rsid w:val="0021561F"/>
    <w:rsid w:val="002168FB"/>
    <w:rsid w:val="00225C0E"/>
    <w:rsid w:val="00227BB8"/>
    <w:rsid w:val="00232336"/>
    <w:rsid w:val="00233B17"/>
    <w:rsid w:val="00234598"/>
    <w:rsid w:val="00234DB8"/>
    <w:rsid w:val="00236A42"/>
    <w:rsid w:val="002371CB"/>
    <w:rsid w:val="00240E06"/>
    <w:rsid w:val="00240F34"/>
    <w:rsid w:val="002429B3"/>
    <w:rsid w:val="00244000"/>
    <w:rsid w:val="00247D5A"/>
    <w:rsid w:val="00250D97"/>
    <w:rsid w:val="00254181"/>
    <w:rsid w:val="00256E23"/>
    <w:rsid w:val="00266182"/>
    <w:rsid w:val="0026671C"/>
    <w:rsid w:val="00271EF0"/>
    <w:rsid w:val="002739A0"/>
    <w:rsid w:val="00281280"/>
    <w:rsid w:val="00281290"/>
    <w:rsid w:val="002849A3"/>
    <w:rsid w:val="002870A4"/>
    <w:rsid w:val="00294FD2"/>
    <w:rsid w:val="002A0EB2"/>
    <w:rsid w:val="002A2FEC"/>
    <w:rsid w:val="002A5E66"/>
    <w:rsid w:val="002A60F5"/>
    <w:rsid w:val="002A7EDD"/>
    <w:rsid w:val="002B06AE"/>
    <w:rsid w:val="002B2019"/>
    <w:rsid w:val="002B4BE6"/>
    <w:rsid w:val="002B639A"/>
    <w:rsid w:val="002C6932"/>
    <w:rsid w:val="002C763B"/>
    <w:rsid w:val="002C7F86"/>
    <w:rsid w:val="002D1A76"/>
    <w:rsid w:val="002D6CF0"/>
    <w:rsid w:val="002E2DB0"/>
    <w:rsid w:val="002F194C"/>
    <w:rsid w:val="002F3DE7"/>
    <w:rsid w:val="002F5D0F"/>
    <w:rsid w:val="002F79C9"/>
    <w:rsid w:val="00300EC8"/>
    <w:rsid w:val="0030346A"/>
    <w:rsid w:val="003038FA"/>
    <w:rsid w:val="00304E16"/>
    <w:rsid w:val="003077DF"/>
    <w:rsid w:val="00307CC8"/>
    <w:rsid w:val="00315C79"/>
    <w:rsid w:val="003179CF"/>
    <w:rsid w:val="003208B6"/>
    <w:rsid w:val="00320D5A"/>
    <w:rsid w:val="00321EA0"/>
    <w:rsid w:val="00322BC3"/>
    <w:rsid w:val="00333EBB"/>
    <w:rsid w:val="00337AA5"/>
    <w:rsid w:val="00340369"/>
    <w:rsid w:val="00342206"/>
    <w:rsid w:val="00343D75"/>
    <w:rsid w:val="00353E8C"/>
    <w:rsid w:val="00357D1F"/>
    <w:rsid w:val="00360243"/>
    <w:rsid w:val="003602E3"/>
    <w:rsid w:val="00360B68"/>
    <w:rsid w:val="0036247C"/>
    <w:rsid w:val="003728DB"/>
    <w:rsid w:val="003734C6"/>
    <w:rsid w:val="003736B6"/>
    <w:rsid w:val="003759BB"/>
    <w:rsid w:val="00377FE7"/>
    <w:rsid w:val="00384D18"/>
    <w:rsid w:val="00391CC9"/>
    <w:rsid w:val="003923CC"/>
    <w:rsid w:val="003A01AD"/>
    <w:rsid w:val="003A4143"/>
    <w:rsid w:val="003A4542"/>
    <w:rsid w:val="003A4925"/>
    <w:rsid w:val="003B2924"/>
    <w:rsid w:val="003B3E14"/>
    <w:rsid w:val="003C2555"/>
    <w:rsid w:val="003C2C5A"/>
    <w:rsid w:val="003C5D24"/>
    <w:rsid w:val="003C5F21"/>
    <w:rsid w:val="003D0E7F"/>
    <w:rsid w:val="003D1674"/>
    <w:rsid w:val="003E3781"/>
    <w:rsid w:val="003E6585"/>
    <w:rsid w:val="003E6B16"/>
    <w:rsid w:val="003E6EF4"/>
    <w:rsid w:val="003E7642"/>
    <w:rsid w:val="003F612E"/>
    <w:rsid w:val="003F6B36"/>
    <w:rsid w:val="003F72C9"/>
    <w:rsid w:val="00401902"/>
    <w:rsid w:val="0040341F"/>
    <w:rsid w:val="00403723"/>
    <w:rsid w:val="00404F95"/>
    <w:rsid w:val="00413DD1"/>
    <w:rsid w:val="00414B2F"/>
    <w:rsid w:val="004154EE"/>
    <w:rsid w:val="00427886"/>
    <w:rsid w:val="00427E8D"/>
    <w:rsid w:val="004317A5"/>
    <w:rsid w:val="00432DE4"/>
    <w:rsid w:val="00433B65"/>
    <w:rsid w:val="00444460"/>
    <w:rsid w:val="0044462B"/>
    <w:rsid w:val="0044722A"/>
    <w:rsid w:val="00452FC3"/>
    <w:rsid w:val="0045303A"/>
    <w:rsid w:val="00453FE5"/>
    <w:rsid w:val="004540AD"/>
    <w:rsid w:val="0045450C"/>
    <w:rsid w:val="00456E1B"/>
    <w:rsid w:val="00457A0C"/>
    <w:rsid w:val="00460EE1"/>
    <w:rsid w:val="00461A79"/>
    <w:rsid w:val="00463206"/>
    <w:rsid w:val="004637FF"/>
    <w:rsid w:val="00464BCC"/>
    <w:rsid w:val="00464C78"/>
    <w:rsid w:val="0046574D"/>
    <w:rsid w:val="00466CB6"/>
    <w:rsid w:val="0047134A"/>
    <w:rsid w:val="004740D6"/>
    <w:rsid w:val="00475578"/>
    <w:rsid w:val="00475978"/>
    <w:rsid w:val="00484184"/>
    <w:rsid w:val="0048598E"/>
    <w:rsid w:val="00490CC6"/>
    <w:rsid w:val="00496F30"/>
    <w:rsid w:val="0049716C"/>
    <w:rsid w:val="004A0D14"/>
    <w:rsid w:val="004A23AC"/>
    <w:rsid w:val="004A25FE"/>
    <w:rsid w:val="004B0E42"/>
    <w:rsid w:val="004B371E"/>
    <w:rsid w:val="004C2AF2"/>
    <w:rsid w:val="004C34FB"/>
    <w:rsid w:val="004C4C6B"/>
    <w:rsid w:val="004C53E1"/>
    <w:rsid w:val="004C6AE2"/>
    <w:rsid w:val="004D1C36"/>
    <w:rsid w:val="004D33CA"/>
    <w:rsid w:val="004D4250"/>
    <w:rsid w:val="004D4F6D"/>
    <w:rsid w:val="004E07F8"/>
    <w:rsid w:val="004E2C55"/>
    <w:rsid w:val="004E3635"/>
    <w:rsid w:val="004E44B5"/>
    <w:rsid w:val="004E45AB"/>
    <w:rsid w:val="004F5F47"/>
    <w:rsid w:val="004F737A"/>
    <w:rsid w:val="004F776B"/>
    <w:rsid w:val="00503388"/>
    <w:rsid w:val="0050774B"/>
    <w:rsid w:val="005120EE"/>
    <w:rsid w:val="00514885"/>
    <w:rsid w:val="00514F46"/>
    <w:rsid w:val="00522896"/>
    <w:rsid w:val="0052308D"/>
    <w:rsid w:val="00523B80"/>
    <w:rsid w:val="00525A96"/>
    <w:rsid w:val="00530E33"/>
    <w:rsid w:val="005320C1"/>
    <w:rsid w:val="0053222C"/>
    <w:rsid w:val="00532F08"/>
    <w:rsid w:val="00537884"/>
    <w:rsid w:val="00542292"/>
    <w:rsid w:val="005478F8"/>
    <w:rsid w:val="005512EE"/>
    <w:rsid w:val="00551D4E"/>
    <w:rsid w:val="0057335A"/>
    <w:rsid w:val="005840C5"/>
    <w:rsid w:val="00587B84"/>
    <w:rsid w:val="005A0AC8"/>
    <w:rsid w:val="005A178E"/>
    <w:rsid w:val="005B0EE6"/>
    <w:rsid w:val="005B4DEA"/>
    <w:rsid w:val="005B56B0"/>
    <w:rsid w:val="005C1108"/>
    <w:rsid w:val="005C16F7"/>
    <w:rsid w:val="005C330F"/>
    <w:rsid w:val="005C3BF1"/>
    <w:rsid w:val="005D149F"/>
    <w:rsid w:val="005D59B1"/>
    <w:rsid w:val="005D5C55"/>
    <w:rsid w:val="005D6271"/>
    <w:rsid w:val="005D7172"/>
    <w:rsid w:val="005E26B2"/>
    <w:rsid w:val="005E49BB"/>
    <w:rsid w:val="005F35CF"/>
    <w:rsid w:val="005F3B54"/>
    <w:rsid w:val="005F6600"/>
    <w:rsid w:val="006009A0"/>
    <w:rsid w:val="006036C9"/>
    <w:rsid w:val="00610B95"/>
    <w:rsid w:val="00611667"/>
    <w:rsid w:val="0061376F"/>
    <w:rsid w:val="00613B10"/>
    <w:rsid w:val="006153F6"/>
    <w:rsid w:val="00623C42"/>
    <w:rsid w:val="00623E93"/>
    <w:rsid w:val="00624748"/>
    <w:rsid w:val="00627E10"/>
    <w:rsid w:val="006338A8"/>
    <w:rsid w:val="006347F6"/>
    <w:rsid w:val="00634A0E"/>
    <w:rsid w:val="00635181"/>
    <w:rsid w:val="0063582E"/>
    <w:rsid w:val="0063599A"/>
    <w:rsid w:val="00641BF1"/>
    <w:rsid w:val="00643CE5"/>
    <w:rsid w:val="006453ED"/>
    <w:rsid w:val="00647B25"/>
    <w:rsid w:val="00650FC7"/>
    <w:rsid w:val="00654BD5"/>
    <w:rsid w:val="0065748B"/>
    <w:rsid w:val="006624DC"/>
    <w:rsid w:val="00671F2A"/>
    <w:rsid w:val="006852EE"/>
    <w:rsid w:val="00692A49"/>
    <w:rsid w:val="006A0961"/>
    <w:rsid w:val="006A1A00"/>
    <w:rsid w:val="006B02F1"/>
    <w:rsid w:val="006B1E17"/>
    <w:rsid w:val="006B40EE"/>
    <w:rsid w:val="006B48FA"/>
    <w:rsid w:val="006C1735"/>
    <w:rsid w:val="006D33A1"/>
    <w:rsid w:val="006D4774"/>
    <w:rsid w:val="006D7B98"/>
    <w:rsid w:val="006E328D"/>
    <w:rsid w:val="006E5283"/>
    <w:rsid w:val="006E5421"/>
    <w:rsid w:val="006E576A"/>
    <w:rsid w:val="006E5A95"/>
    <w:rsid w:val="006E5DCA"/>
    <w:rsid w:val="006E6A35"/>
    <w:rsid w:val="006F1C84"/>
    <w:rsid w:val="006F45D5"/>
    <w:rsid w:val="006F74C6"/>
    <w:rsid w:val="00701474"/>
    <w:rsid w:val="00703FE6"/>
    <w:rsid w:val="0070553B"/>
    <w:rsid w:val="0071046A"/>
    <w:rsid w:val="00712124"/>
    <w:rsid w:val="0071397C"/>
    <w:rsid w:val="0071452D"/>
    <w:rsid w:val="00715FC7"/>
    <w:rsid w:val="00716241"/>
    <w:rsid w:val="007169D0"/>
    <w:rsid w:val="007264F4"/>
    <w:rsid w:val="007344A6"/>
    <w:rsid w:val="00735039"/>
    <w:rsid w:val="00740517"/>
    <w:rsid w:val="00746A37"/>
    <w:rsid w:val="0075748D"/>
    <w:rsid w:val="00761994"/>
    <w:rsid w:val="00764D08"/>
    <w:rsid w:val="00767EE1"/>
    <w:rsid w:val="007712F3"/>
    <w:rsid w:val="00772443"/>
    <w:rsid w:val="007737C1"/>
    <w:rsid w:val="00773D24"/>
    <w:rsid w:val="007761E3"/>
    <w:rsid w:val="00777CD6"/>
    <w:rsid w:val="00777D8E"/>
    <w:rsid w:val="007833BE"/>
    <w:rsid w:val="00783FF6"/>
    <w:rsid w:val="00793F7F"/>
    <w:rsid w:val="00795570"/>
    <w:rsid w:val="00795598"/>
    <w:rsid w:val="007963D8"/>
    <w:rsid w:val="007A7D24"/>
    <w:rsid w:val="007B1BEE"/>
    <w:rsid w:val="007C2D59"/>
    <w:rsid w:val="007C7AC8"/>
    <w:rsid w:val="007C7DEE"/>
    <w:rsid w:val="007D255F"/>
    <w:rsid w:val="007D2BA3"/>
    <w:rsid w:val="007E29AA"/>
    <w:rsid w:val="007E3E50"/>
    <w:rsid w:val="007E7782"/>
    <w:rsid w:val="007E7998"/>
    <w:rsid w:val="007F0231"/>
    <w:rsid w:val="007F10BC"/>
    <w:rsid w:val="007F13E6"/>
    <w:rsid w:val="007F3E51"/>
    <w:rsid w:val="00801A36"/>
    <w:rsid w:val="00801FB2"/>
    <w:rsid w:val="008124DD"/>
    <w:rsid w:val="008156F0"/>
    <w:rsid w:val="00815DF6"/>
    <w:rsid w:val="00817D66"/>
    <w:rsid w:val="008271AA"/>
    <w:rsid w:val="00833224"/>
    <w:rsid w:val="00833A51"/>
    <w:rsid w:val="00836C66"/>
    <w:rsid w:val="00837387"/>
    <w:rsid w:val="00840327"/>
    <w:rsid w:val="00842E2E"/>
    <w:rsid w:val="00846410"/>
    <w:rsid w:val="00852C0F"/>
    <w:rsid w:val="00853883"/>
    <w:rsid w:val="0085742D"/>
    <w:rsid w:val="0086213A"/>
    <w:rsid w:val="0086492E"/>
    <w:rsid w:val="008654B9"/>
    <w:rsid w:val="00865BBD"/>
    <w:rsid w:val="00866204"/>
    <w:rsid w:val="0087685D"/>
    <w:rsid w:val="00877A18"/>
    <w:rsid w:val="008808F8"/>
    <w:rsid w:val="00883702"/>
    <w:rsid w:val="00883D9D"/>
    <w:rsid w:val="00885539"/>
    <w:rsid w:val="00891759"/>
    <w:rsid w:val="00893CD1"/>
    <w:rsid w:val="008941C6"/>
    <w:rsid w:val="008963DB"/>
    <w:rsid w:val="008A3975"/>
    <w:rsid w:val="008A40F0"/>
    <w:rsid w:val="008A476F"/>
    <w:rsid w:val="008A6C18"/>
    <w:rsid w:val="008B0BE0"/>
    <w:rsid w:val="008B2186"/>
    <w:rsid w:val="008C1C58"/>
    <w:rsid w:val="008C1D56"/>
    <w:rsid w:val="008C1F36"/>
    <w:rsid w:val="008C5F91"/>
    <w:rsid w:val="008D1835"/>
    <w:rsid w:val="008D6829"/>
    <w:rsid w:val="008E0E0F"/>
    <w:rsid w:val="008E4042"/>
    <w:rsid w:val="008E4497"/>
    <w:rsid w:val="008E4A83"/>
    <w:rsid w:val="008F0511"/>
    <w:rsid w:val="008F07F5"/>
    <w:rsid w:val="008F0A86"/>
    <w:rsid w:val="00901546"/>
    <w:rsid w:val="0090177B"/>
    <w:rsid w:val="0090374F"/>
    <w:rsid w:val="00905823"/>
    <w:rsid w:val="009077BC"/>
    <w:rsid w:val="00910038"/>
    <w:rsid w:val="009105EF"/>
    <w:rsid w:val="0092300D"/>
    <w:rsid w:val="00927345"/>
    <w:rsid w:val="00927AD1"/>
    <w:rsid w:val="009441C2"/>
    <w:rsid w:val="009446F5"/>
    <w:rsid w:val="0094476A"/>
    <w:rsid w:val="009449E7"/>
    <w:rsid w:val="00950A09"/>
    <w:rsid w:val="00951367"/>
    <w:rsid w:val="00955021"/>
    <w:rsid w:val="00956E4F"/>
    <w:rsid w:val="00960EF9"/>
    <w:rsid w:val="00962A7E"/>
    <w:rsid w:val="009632D6"/>
    <w:rsid w:val="009711E5"/>
    <w:rsid w:val="00972470"/>
    <w:rsid w:val="00973B3A"/>
    <w:rsid w:val="009749F4"/>
    <w:rsid w:val="0098189D"/>
    <w:rsid w:val="00981DEE"/>
    <w:rsid w:val="00983087"/>
    <w:rsid w:val="00983C43"/>
    <w:rsid w:val="00986FD9"/>
    <w:rsid w:val="00987B90"/>
    <w:rsid w:val="009944D5"/>
    <w:rsid w:val="009959AC"/>
    <w:rsid w:val="00996CA1"/>
    <w:rsid w:val="009A01D2"/>
    <w:rsid w:val="009A3789"/>
    <w:rsid w:val="009B1719"/>
    <w:rsid w:val="009B5148"/>
    <w:rsid w:val="009C3608"/>
    <w:rsid w:val="009C39AD"/>
    <w:rsid w:val="009C65BC"/>
    <w:rsid w:val="009C7746"/>
    <w:rsid w:val="009D1168"/>
    <w:rsid w:val="009D2F54"/>
    <w:rsid w:val="009D5A91"/>
    <w:rsid w:val="009D6D64"/>
    <w:rsid w:val="009E70F3"/>
    <w:rsid w:val="00A14480"/>
    <w:rsid w:val="00A14C87"/>
    <w:rsid w:val="00A15845"/>
    <w:rsid w:val="00A236BC"/>
    <w:rsid w:val="00A24657"/>
    <w:rsid w:val="00A24771"/>
    <w:rsid w:val="00A27C82"/>
    <w:rsid w:val="00A335A0"/>
    <w:rsid w:val="00A33D01"/>
    <w:rsid w:val="00A343DE"/>
    <w:rsid w:val="00A34F6C"/>
    <w:rsid w:val="00A36395"/>
    <w:rsid w:val="00A41EDA"/>
    <w:rsid w:val="00A442EF"/>
    <w:rsid w:val="00A45158"/>
    <w:rsid w:val="00A452F8"/>
    <w:rsid w:val="00A474A5"/>
    <w:rsid w:val="00A477B6"/>
    <w:rsid w:val="00A507B7"/>
    <w:rsid w:val="00A56587"/>
    <w:rsid w:val="00A56770"/>
    <w:rsid w:val="00A57F4E"/>
    <w:rsid w:val="00A60978"/>
    <w:rsid w:val="00A61D75"/>
    <w:rsid w:val="00A6751C"/>
    <w:rsid w:val="00A67F93"/>
    <w:rsid w:val="00A700A8"/>
    <w:rsid w:val="00A71877"/>
    <w:rsid w:val="00A71980"/>
    <w:rsid w:val="00A74A07"/>
    <w:rsid w:val="00A74FAE"/>
    <w:rsid w:val="00A758F6"/>
    <w:rsid w:val="00A778C6"/>
    <w:rsid w:val="00A8220B"/>
    <w:rsid w:val="00A84C20"/>
    <w:rsid w:val="00A8581D"/>
    <w:rsid w:val="00A85C1A"/>
    <w:rsid w:val="00A932CE"/>
    <w:rsid w:val="00A939EB"/>
    <w:rsid w:val="00A93FA8"/>
    <w:rsid w:val="00A942F1"/>
    <w:rsid w:val="00A961DB"/>
    <w:rsid w:val="00AA045E"/>
    <w:rsid w:val="00AA1CA6"/>
    <w:rsid w:val="00AA3E17"/>
    <w:rsid w:val="00AA43A1"/>
    <w:rsid w:val="00AA5745"/>
    <w:rsid w:val="00AC7B6B"/>
    <w:rsid w:val="00AD2095"/>
    <w:rsid w:val="00AD378C"/>
    <w:rsid w:val="00AD4E60"/>
    <w:rsid w:val="00AE259A"/>
    <w:rsid w:val="00AE71FA"/>
    <w:rsid w:val="00AF0138"/>
    <w:rsid w:val="00B0015E"/>
    <w:rsid w:val="00B01BCD"/>
    <w:rsid w:val="00B022A3"/>
    <w:rsid w:val="00B03522"/>
    <w:rsid w:val="00B0404B"/>
    <w:rsid w:val="00B041CC"/>
    <w:rsid w:val="00B0510B"/>
    <w:rsid w:val="00B07A65"/>
    <w:rsid w:val="00B10AAC"/>
    <w:rsid w:val="00B12C66"/>
    <w:rsid w:val="00B16726"/>
    <w:rsid w:val="00B16A5A"/>
    <w:rsid w:val="00B209D3"/>
    <w:rsid w:val="00B2238B"/>
    <w:rsid w:val="00B22840"/>
    <w:rsid w:val="00B232DF"/>
    <w:rsid w:val="00B237A5"/>
    <w:rsid w:val="00B25688"/>
    <w:rsid w:val="00B25BEE"/>
    <w:rsid w:val="00B34D6B"/>
    <w:rsid w:val="00B35EF4"/>
    <w:rsid w:val="00B362F2"/>
    <w:rsid w:val="00B41F98"/>
    <w:rsid w:val="00B4248A"/>
    <w:rsid w:val="00B43720"/>
    <w:rsid w:val="00B43A96"/>
    <w:rsid w:val="00B462F1"/>
    <w:rsid w:val="00B5060E"/>
    <w:rsid w:val="00B529A4"/>
    <w:rsid w:val="00B541C6"/>
    <w:rsid w:val="00B57C37"/>
    <w:rsid w:val="00B60292"/>
    <w:rsid w:val="00B62B40"/>
    <w:rsid w:val="00B63356"/>
    <w:rsid w:val="00B66F0C"/>
    <w:rsid w:val="00B74018"/>
    <w:rsid w:val="00B74665"/>
    <w:rsid w:val="00B757A8"/>
    <w:rsid w:val="00B8099F"/>
    <w:rsid w:val="00B86C12"/>
    <w:rsid w:val="00B86E62"/>
    <w:rsid w:val="00B942E5"/>
    <w:rsid w:val="00B94EE9"/>
    <w:rsid w:val="00BA23F5"/>
    <w:rsid w:val="00BA255D"/>
    <w:rsid w:val="00BA29BC"/>
    <w:rsid w:val="00BA412E"/>
    <w:rsid w:val="00BA43EB"/>
    <w:rsid w:val="00BA4DB6"/>
    <w:rsid w:val="00BA5B52"/>
    <w:rsid w:val="00BA66E9"/>
    <w:rsid w:val="00BB0409"/>
    <w:rsid w:val="00BB05AA"/>
    <w:rsid w:val="00BB135C"/>
    <w:rsid w:val="00BB161A"/>
    <w:rsid w:val="00BB24FC"/>
    <w:rsid w:val="00BB3F1B"/>
    <w:rsid w:val="00BB4000"/>
    <w:rsid w:val="00BB64D3"/>
    <w:rsid w:val="00BB77F7"/>
    <w:rsid w:val="00BC0BF7"/>
    <w:rsid w:val="00BC31F1"/>
    <w:rsid w:val="00BC6D02"/>
    <w:rsid w:val="00BD46A3"/>
    <w:rsid w:val="00BD7A45"/>
    <w:rsid w:val="00BD7C32"/>
    <w:rsid w:val="00BE22C8"/>
    <w:rsid w:val="00BE77C5"/>
    <w:rsid w:val="00BF2688"/>
    <w:rsid w:val="00BF51EA"/>
    <w:rsid w:val="00BF5AB9"/>
    <w:rsid w:val="00C028EB"/>
    <w:rsid w:val="00C05283"/>
    <w:rsid w:val="00C06BA0"/>
    <w:rsid w:val="00C07B3F"/>
    <w:rsid w:val="00C12350"/>
    <w:rsid w:val="00C24BE9"/>
    <w:rsid w:val="00C27A89"/>
    <w:rsid w:val="00C3013A"/>
    <w:rsid w:val="00C3387A"/>
    <w:rsid w:val="00C345A2"/>
    <w:rsid w:val="00C354CD"/>
    <w:rsid w:val="00C36CB1"/>
    <w:rsid w:val="00C425E6"/>
    <w:rsid w:val="00C4437F"/>
    <w:rsid w:val="00C45A34"/>
    <w:rsid w:val="00C46EB9"/>
    <w:rsid w:val="00C569C1"/>
    <w:rsid w:val="00C601CB"/>
    <w:rsid w:val="00C6113A"/>
    <w:rsid w:val="00C625B0"/>
    <w:rsid w:val="00C62832"/>
    <w:rsid w:val="00C65262"/>
    <w:rsid w:val="00C66F1C"/>
    <w:rsid w:val="00C72EA5"/>
    <w:rsid w:val="00C75EAC"/>
    <w:rsid w:val="00C77523"/>
    <w:rsid w:val="00C865CB"/>
    <w:rsid w:val="00C90E38"/>
    <w:rsid w:val="00C94640"/>
    <w:rsid w:val="00C95535"/>
    <w:rsid w:val="00C9782F"/>
    <w:rsid w:val="00CA00E8"/>
    <w:rsid w:val="00CA1445"/>
    <w:rsid w:val="00CA29EA"/>
    <w:rsid w:val="00CB31D3"/>
    <w:rsid w:val="00CB4BBD"/>
    <w:rsid w:val="00CB582D"/>
    <w:rsid w:val="00CB653E"/>
    <w:rsid w:val="00CC0733"/>
    <w:rsid w:val="00CC5D25"/>
    <w:rsid w:val="00CC78B9"/>
    <w:rsid w:val="00CD22C6"/>
    <w:rsid w:val="00CD72BB"/>
    <w:rsid w:val="00CE06B9"/>
    <w:rsid w:val="00CE499C"/>
    <w:rsid w:val="00CE4B6E"/>
    <w:rsid w:val="00CE7ADE"/>
    <w:rsid w:val="00CF08BC"/>
    <w:rsid w:val="00CF4AE0"/>
    <w:rsid w:val="00D01029"/>
    <w:rsid w:val="00D02660"/>
    <w:rsid w:val="00D04336"/>
    <w:rsid w:val="00D12DB2"/>
    <w:rsid w:val="00D15309"/>
    <w:rsid w:val="00D172D8"/>
    <w:rsid w:val="00D22067"/>
    <w:rsid w:val="00D261B0"/>
    <w:rsid w:val="00D3247C"/>
    <w:rsid w:val="00D33493"/>
    <w:rsid w:val="00D45B27"/>
    <w:rsid w:val="00D474E0"/>
    <w:rsid w:val="00D47E1B"/>
    <w:rsid w:val="00D540E6"/>
    <w:rsid w:val="00D54EAF"/>
    <w:rsid w:val="00D5588D"/>
    <w:rsid w:val="00D55AD8"/>
    <w:rsid w:val="00D56051"/>
    <w:rsid w:val="00D57080"/>
    <w:rsid w:val="00D63C3E"/>
    <w:rsid w:val="00D80B79"/>
    <w:rsid w:val="00D837B9"/>
    <w:rsid w:val="00D85788"/>
    <w:rsid w:val="00D9137D"/>
    <w:rsid w:val="00D91C51"/>
    <w:rsid w:val="00D92FC8"/>
    <w:rsid w:val="00D96D02"/>
    <w:rsid w:val="00DA129C"/>
    <w:rsid w:val="00DA5D7E"/>
    <w:rsid w:val="00DA61B9"/>
    <w:rsid w:val="00DB59B0"/>
    <w:rsid w:val="00DC6085"/>
    <w:rsid w:val="00DD1269"/>
    <w:rsid w:val="00DD669E"/>
    <w:rsid w:val="00DE067B"/>
    <w:rsid w:val="00DE09AC"/>
    <w:rsid w:val="00DE1C91"/>
    <w:rsid w:val="00DE4BB2"/>
    <w:rsid w:val="00DE6DA3"/>
    <w:rsid w:val="00DE72FD"/>
    <w:rsid w:val="00DF1C81"/>
    <w:rsid w:val="00DF72B2"/>
    <w:rsid w:val="00E02E55"/>
    <w:rsid w:val="00E117CC"/>
    <w:rsid w:val="00E14018"/>
    <w:rsid w:val="00E15BC4"/>
    <w:rsid w:val="00E17C09"/>
    <w:rsid w:val="00E20F5B"/>
    <w:rsid w:val="00E21D48"/>
    <w:rsid w:val="00E25981"/>
    <w:rsid w:val="00E25EB0"/>
    <w:rsid w:val="00E27B23"/>
    <w:rsid w:val="00E30AEB"/>
    <w:rsid w:val="00E34D0A"/>
    <w:rsid w:val="00E36A3E"/>
    <w:rsid w:val="00E40110"/>
    <w:rsid w:val="00E40479"/>
    <w:rsid w:val="00E4132D"/>
    <w:rsid w:val="00E41CB7"/>
    <w:rsid w:val="00E4246C"/>
    <w:rsid w:val="00E43B7D"/>
    <w:rsid w:val="00E4649F"/>
    <w:rsid w:val="00E5043B"/>
    <w:rsid w:val="00E51A80"/>
    <w:rsid w:val="00E51F10"/>
    <w:rsid w:val="00E528F1"/>
    <w:rsid w:val="00E5788C"/>
    <w:rsid w:val="00E60D8D"/>
    <w:rsid w:val="00E60E2F"/>
    <w:rsid w:val="00E6174B"/>
    <w:rsid w:val="00E627F8"/>
    <w:rsid w:val="00E64EBD"/>
    <w:rsid w:val="00E65AB3"/>
    <w:rsid w:val="00E65F4F"/>
    <w:rsid w:val="00E66FC2"/>
    <w:rsid w:val="00E67961"/>
    <w:rsid w:val="00E74FF4"/>
    <w:rsid w:val="00E81F34"/>
    <w:rsid w:val="00EA0C54"/>
    <w:rsid w:val="00EA3E18"/>
    <w:rsid w:val="00EA49F5"/>
    <w:rsid w:val="00EA5A66"/>
    <w:rsid w:val="00EA7145"/>
    <w:rsid w:val="00EB2375"/>
    <w:rsid w:val="00EB37DD"/>
    <w:rsid w:val="00EC1182"/>
    <w:rsid w:val="00EC16FE"/>
    <w:rsid w:val="00EC339B"/>
    <w:rsid w:val="00EC4DAF"/>
    <w:rsid w:val="00EC6252"/>
    <w:rsid w:val="00EC6A80"/>
    <w:rsid w:val="00ED4F49"/>
    <w:rsid w:val="00EE5D63"/>
    <w:rsid w:val="00EF3715"/>
    <w:rsid w:val="00EF72CE"/>
    <w:rsid w:val="00F05D3C"/>
    <w:rsid w:val="00F0711C"/>
    <w:rsid w:val="00F10B98"/>
    <w:rsid w:val="00F12B54"/>
    <w:rsid w:val="00F12E89"/>
    <w:rsid w:val="00F13F5C"/>
    <w:rsid w:val="00F13F81"/>
    <w:rsid w:val="00F146DA"/>
    <w:rsid w:val="00F14713"/>
    <w:rsid w:val="00F16622"/>
    <w:rsid w:val="00F208E3"/>
    <w:rsid w:val="00F325A1"/>
    <w:rsid w:val="00F32B94"/>
    <w:rsid w:val="00F40421"/>
    <w:rsid w:val="00F4220F"/>
    <w:rsid w:val="00F51BBB"/>
    <w:rsid w:val="00F561DD"/>
    <w:rsid w:val="00F575D7"/>
    <w:rsid w:val="00F600BB"/>
    <w:rsid w:val="00F6286B"/>
    <w:rsid w:val="00F64218"/>
    <w:rsid w:val="00F6441D"/>
    <w:rsid w:val="00F67676"/>
    <w:rsid w:val="00F67E48"/>
    <w:rsid w:val="00F7116E"/>
    <w:rsid w:val="00F717EB"/>
    <w:rsid w:val="00F74687"/>
    <w:rsid w:val="00F75588"/>
    <w:rsid w:val="00F77E2A"/>
    <w:rsid w:val="00F85D8D"/>
    <w:rsid w:val="00F91DBF"/>
    <w:rsid w:val="00F91EA3"/>
    <w:rsid w:val="00F94636"/>
    <w:rsid w:val="00F95732"/>
    <w:rsid w:val="00F97C76"/>
    <w:rsid w:val="00FA0CC1"/>
    <w:rsid w:val="00FA0F9E"/>
    <w:rsid w:val="00FA7A2E"/>
    <w:rsid w:val="00FB431E"/>
    <w:rsid w:val="00FB48E2"/>
    <w:rsid w:val="00FC0057"/>
    <w:rsid w:val="00FC1E67"/>
    <w:rsid w:val="00FC2412"/>
    <w:rsid w:val="00FC5D41"/>
    <w:rsid w:val="00FD0E06"/>
    <w:rsid w:val="00FD196E"/>
    <w:rsid w:val="00FD33AE"/>
    <w:rsid w:val="00FD4B6A"/>
    <w:rsid w:val="00FD56B6"/>
    <w:rsid w:val="00FF04FA"/>
    <w:rsid w:val="00FF2DC7"/>
    <w:rsid w:val="00FF39C5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0873D"/>
  <w15:docId w15:val="{A3CDDE22-BDEB-5B4F-A966-888D4B0E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rsid w:val="00244000"/>
  </w:style>
  <w:style w:type="paragraph" w:styleId="Revision">
    <w:name w:val="Revision"/>
    <w:hidden/>
    <w:uiPriority w:val="99"/>
    <w:semiHidden/>
    <w:rsid w:val="00611667"/>
    <w:rPr>
      <w:position w:val="-1"/>
    </w:rPr>
  </w:style>
  <w:style w:type="paragraph" w:styleId="ListParagraph">
    <w:name w:val="List Paragraph"/>
    <w:basedOn w:val="Normal"/>
    <w:uiPriority w:val="34"/>
    <w:qFormat/>
    <w:rsid w:val="00B25688"/>
    <w:pPr>
      <w:ind w:left="720"/>
      <w:contextualSpacing/>
    </w:pPr>
  </w:style>
  <w:style w:type="paragraph" w:customStyle="1" w:styleId="Body">
    <w:name w:val="Body"/>
    <w:rsid w:val="00E27B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m-6243353729177865036m-6140191782463318858msolistparagraph">
    <w:name w:val="m_-6243353729177865036m-6140191782463318858msolistparagraph"/>
    <w:basedOn w:val="Normal"/>
    <w:rsid w:val="00AA045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ptos" w:eastAsiaTheme="minorHAnsi" w:hAnsi="Aptos" w:cs="Aptos"/>
      <w:position w:val="0"/>
    </w:rPr>
  </w:style>
  <w:style w:type="table" w:styleId="TableGrid">
    <w:name w:val="Table Grid"/>
    <w:basedOn w:val="TableNormal"/>
    <w:uiPriority w:val="39"/>
    <w:rsid w:val="00DE09A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f9X+983p2Asz3/nlLwCK216WaQ==">AMUW2mWFYTXMy1onLnvyyGby62oFZP5+qVC26as7GRjC5oVENUBQ7ndAsjbzbsMpmena6KBObtUv+r+PBZOawzwOysBQSPAQp1LewCInrYaLnAwJwUKQFns=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 Tales Driver Education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Manson</dc:creator>
  <cp:lastModifiedBy>Cathy Ainsworth</cp:lastModifiedBy>
  <cp:revision>5</cp:revision>
  <cp:lastPrinted>2023-09-06T19:26:00Z</cp:lastPrinted>
  <dcterms:created xsi:type="dcterms:W3CDTF">2025-07-22T14:03:00Z</dcterms:created>
  <dcterms:modified xsi:type="dcterms:W3CDTF">2025-08-01T15:14:00Z</dcterms:modified>
</cp:coreProperties>
</file>