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64"/>
          <w:szCs w:val="64"/>
          <w:rtl w:val="0"/>
        </w:rPr>
        <w:t xml:space="preserve">🦀 Midnight Blue Crab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ef476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ef476f"/>
          <w:sz w:val="30"/>
          <w:szCs w:val="30"/>
          <w:rtl w:val="0"/>
        </w:rPr>
        <w:t xml:space="preserve">Creative Strategy • Social Media • Web Design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🌐 Website Design (via GoDaddy.com)</w:t>
      </w:r>
    </w:p>
    <w:tbl>
      <w:tblPr>
        <w:tblStyle w:val="Table1"/>
        <w:tblW w:w="11827.5" w:type="dxa"/>
        <w:jc w:val="center"/>
        <w:tblLayout w:type="fixed"/>
        <w:tblLook w:val="0400"/>
      </w:tblPr>
      <w:tblGrid>
        <w:gridCol w:w="1020"/>
        <w:gridCol w:w="3690"/>
        <w:gridCol w:w="3825"/>
        <w:gridCol w:w="3292.5"/>
        <w:tblGridChange w:id="0">
          <w:tblGrid>
            <w:gridCol w:w="1020"/>
            <w:gridCol w:w="3690"/>
            <w:gridCol w:w="3825"/>
            <w:gridCol w:w="3292.5"/>
          </w:tblGrid>
        </w:tblGridChange>
      </w:tblGrid>
      <w:tr>
        <w:trPr>
          <w:cantSplit w:val="0"/>
          <w:trHeight w:val="285.268554687499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Select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Package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First Year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Renewal</w:t>
            </w:r>
          </w:p>
        </w:tc>
      </w:tr>
      <w:tr>
        <w:trPr>
          <w:cantSplit w:val="0"/>
          <w:trHeight w:val="560.40283203125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Basic – Getting Started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$120 Without Setup/Buying the Website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$204/year</w:t>
            </w:r>
          </w:p>
        </w:tc>
      </w:tr>
      <w:tr>
        <w:trPr>
          <w:cantSplit w:val="0"/>
          <w:trHeight w:val="515.40283203125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Premium – Larger Customer Reach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$180 Without Setup/Buying the Website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$360/year</w:t>
            </w:r>
          </w:p>
        </w:tc>
      </w:tr>
      <w:tr>
        <w:trPr>
          <w:cantSplit w:val="0"/>
          <w:trHeight w:val="515.40283203125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Website Setup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$16 an hr until website is fully set up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$12 an hr to maintain and update as needed</w:t>
            </w:r>
          </w:p>
        </w:tc>
      </w:tr>
    </w:tbl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📱 Social Media Management (Tiers)</w:t>
      </w:r>
    </w:p>
    <w:tbl>
      <w:tblPr>
        <w:tblStyle w:val="Table2"/>
        <w:tblW w:w="11715.0" w:type="dxa"/>
        <w:jc w:val="left"/>
        <w:tblInd w:w="-1585.0" w:type="dxa"/>
        <w:tblLayout w:type="fixed"/>
        <w:tblLook w:val="0400"/>
      </w:tblPr>
      <w:tblGrid>
        <w:gridCol w:w="960"/>
        <w:gridCol w:w="1410"/>
        <w:gridCol w:w="3330"/>
        <w:gridCol w:w="3007.5"/>
        <w:gridCol w:w="3007.5"/>
        <w:tblGridChange w:id="0">
          <w:tblGrid>
            <w:gridCol w:w="960"/>
            <w:gridCol w:w="1410"/>
            <w:gridCol w:w="3330"/>
            <w:gridCol w:w="3007.5"/>
            <w:gridCol w:w="300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Select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Tier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Platforms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Est. Monthly Full Time Cost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Rate &amp; Payment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Basic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Facebook, Instagram, Google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$560/mo (10 hrs/week)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$14/hr • Bi-weekly/Monthly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Bi-weekly (1st &amp; 15th or 15th &amp; 30th)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Monthly (1st, 15th, or 30th)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Advanced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Facebook, Instagram, Google 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Snapchat &amp; Twitter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$640/mo (10 hrs/week)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$16/hr • Same as Basic</w:t>
            </w:r>
          </w:p>
        </w:tc>
      </w:tr>
    </w:tbl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🎨 Add-On: Ads &amp; Design</w:t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52.5" w:type="dxa"/>
        <w:jc w:val="left"/>
        <w:tblInd w:w="-1577.5" w:type="dxa"/>
        <w:tblLayout w:type="fixed"/>
        <w:tblLook w:val="0400"/>
      </w:tblPr>
      <w:tblGrid>
        <w:gridCol w:w="952.5"/>
        <w:gridCol w:w="2085"/>
        <w:gridCol w:w="2835"/>
        <w:gridCol w:w="2760"/>
        <w:gridCol w:w="3120"/>
        <w:tblGridChange w:id="0">
          <w:tblGrid>
            <w:gridCol w:w="952.5"/>
            <w:gridCol w:w="2085"/>
            <w:gridCol w:w="2835"/>
            <w:gridCol w:w="276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Base Price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My Cost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Amount</w:t>
            </w:r>
          </w:p>
        </w:tc>
      </w:tr>
      <w:tr>
        <w:trPr>
          <w:cantSplit w:val="0"/>
          <w:trHeight w:val="1136.66666666666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QR Code Creation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$5 Per Code Created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] 1 Code   [ ] 2 Codes   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] 3 Codes    [ ] 4+ Codes </w:t>
            </w:r>
          </w:p>
        </w:tc>
      </w:tr>
      <w:tr>
        <w:trPr>
          <w:cantSplit w:val="0"/>
          <w:trHeight w:val="184.216308593750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Logo Creation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Logo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$5 Per hr Till Finalized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ind w:left="-900" w:right="-7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the Ad Time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$15 Design Fee Per 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] 1 Ad/Month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Months)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] 2 Ads/Month(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Months)  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] 3 Ads/Month(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Months)  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] 4+Ads/Month(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Months)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Business Cards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to Purchase the Cards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$20 Design Fee Per Card Design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Flyers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$20 Per Flyer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$5 Per hr Till Finalized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 Data Base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$25 Per Data Base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$10 Per hr Till Finalized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$5 Per hr for Any Upkeep</w:t>
            </w:r>
          </w:p>
        </w:tc>
      </w:tr>
    </w:tbl>
    <w:p w:rsidR="00000000" w:rsidDel="00000000" w:rsidP="00000000" w:rsidRDefault="00000000" w:rsidRPr="00000000" w14:paraId="00000054">
      <w:pPr>
        <w:ind w:left="-900" w:right="-72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(Add-Ons are Billed with Social Media Management)</w:t>
      </w:r>
    </w:p>
    <w:p w:rsidR="00000000" w:rsidDel="00000000" w:rsidP="00000000" w:rsidRDefault="00000000" w:rsidRPr="00000000" w14:paraId="00000055">
      <w:pPr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56">
      <w:pPr>
        <w:ind w:left="-1260" w:firstLine="0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1260" w:firstLine="0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1260" w:firstLine="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Notes: ________________________________________________</w:t>
      </w:r>
    </w:p>
    <w:p w:rsidR="00000000" w:rsidDel="00000000" w:rsidP="00000000" w:rsidRDefault="00000000" w:rsidRPr="00000000" w14:paraId="00000059">
      <w:pPr>
        <w:ind w:left="-1260" w:firstLine="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Total Estimated Monthly Investment: ____________________</w:t>
      </w:r>
    </w:p>
    <w:p w:rsidR="00000000" w:rsidDel="00000000" w:rsidP="00000000" w:rsidRDefault="00000000" w:rsidRPr="00000000" w14:paraId="0000005A">
      <w:pPr>
        <w:ind w:left="-1260" w:firstLine="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Client Signature: ______________________    Date: ___________</w:t>
      </w:r>
    </w:p>
    <w:p w:rsidR="00000000" w:rsidDel="00000000" w:rsidP="00000000" w:rsidRDefault="00000000" w:rsidRPr="00000000" w14:paraId="0000005B">
      <w:pPr>
        <w:ind w:left="-1260" w:firstLine="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Company Rep Signature: ________________    Date: ___________</w:t>
      </w:r>
    </w:p>
    <w:sectPr>
      <w:pgSz w:h="15840" w:w="12240" w:orient="portrait"/>
      <w:pgMar w:bottom="270" w:top="36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/6f87mkTnVZtoURWRbQH3biygQ==">CgMxLjA4AHIhMXlyQ1ZNRVVIck44aHpwZU9TYVYyZ05ob1czd25mdkVq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