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EF" w:rsidRDefault="00A34ED0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4" type="#_x0000_t202" style="position:absolute;margin-left:55.8pt;margin-top:64pt;width:486pt;height:35.7pt;z-index:-251662848;mso-wrap-distance-left:0;mso-wrap-distance-right:0;mso-position-horizontal-relative:page;mso-position-vertical-relative:page" filled="f" stroked="f">
            <v:textbox inset="0,0,0,0">
              <w:txbxContent>
                <w:p w:rsidR="005865EF" w:rsidRDefault="00A34ED0">
                  <w:pPr>
                    <w:tabs>
                      <w:tab w:val="right" w:pos="9720"/>
                    </w:tabs>
                    <w:spacing w:before="34" w:line="198" w:lineRule="exact"/>
                    <w:ind w:left="216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Reading 4 SW;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Berks County, PA;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Lat 40"19.0'N, Lon 75"59.3'W, Elev 320 ft MSL</w:t>
                  </w:r>
                </w:p>
                <w:p w:rsidR="005865EF" w:rsidRDefault="00A34ED0">
                  <w:pPr>
                    <w:tabs>
                      <w:tab w:val="right" w:pos="9720"/>
                    </w:tabs>
                    <w:spacing w:before="31" w:line="197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CoC</w:t>
                  </w:r>
                  <w:r w:rsidR="00C10865">
                    <w:rPr>
                      <w:rFonts w:ascii="Courier New" w:eastAsia="Courier New" w:hAnsi="Courier New"/>
                      <w:color w:val="000000"/>
                      <w:sz w:val="19"/>
                    </w:rPr>
                    <w:t>oRaHS ID: PA-BR-2, Reading 3.5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S</w:t>
                  </w:r>
                  <w:r w:rsidR="00C10865">
                    <w:rPr>
                      <w:rFonts w:ascii="Courier New" w:eastAsia="Courier New" w:hAnsi="Courier New"/>
                      <w:color w:val="000000"/>
                      <w:sz w:val="19"/>
                    </w:rPr>
                    <w:t>W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Observation time: 2359 EST</w:t>
                  </w:r>
                </w:p>
                <w:p w:rsidR="005865EF" w:rsidRDefault="00A34ED0">
                  <w:pPr>
                    <w:spacing w:before="33" w:after="14" w:line="200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>Observer in Charge: Jeffrey R. Stoudt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55.8pt;margin-top:99.7pt;width:486pt;height:462.5pt;z-index:-25166182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4"/>
                    <w:gridCol w:w="576"/>
                    <w:gridCol w:w="490"/>
                    <w:gridCol w:w="424"/>
                    <w:gridCol w:w="663"/>
                    <w:gridCol w:w="713"/>
                    <w:gridCol w:w="540"/>
                    <w:gridCol w:w="5630"/>
                  </w:tblGrid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6"/>
                    </w:trPr>
                    <w:tc>
                      <w:tcPr>
                        <w:tcW w:w="9720" w:type="dxa"/>
                        <w:gridSpan w:val="8"/>
                      </w:tcPr>
                      <w:p w:rsidR="005865EF" w:rsidRDefault="00A34ED0">
                        <w:pPr>
                          <w:tabs>
                            <w:tab w:val="left" w:pos="2448"/>
                            <w:tab w:val="left" w:pos="6624"/>
                          </w:tabs>
                          <w:spacing w:line="200" w:lineRule="exact"/>
                          <w:ind w:left="216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Period of Record: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Precipitation/Snow - January 1983,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Temperatures - June 1984</w:t>
                        </w:r>
                      </w:p>
                      <w:p w:rsidR="005865EF" w:rsidRDefault="00A34ED0">
                        <w:pPr>
                          <w:spacing w:before="16" w:line="189" w:lineRule="exact"/>
                          <w:ind w:left="216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March 2007</w:t>
                        </w:r>
                      </w:p>
                      <w:p w:rsidR="005865EF" w:rsidRDefault="00A34ED0">
                        <w:pPr>
                          <w:tabs>
                            <w:tab w:val="right" w:pos="5040"/>
                          </w:tabs>
                          <w:spacing w:before="495" w:line="200" w:lineRule="exact"/>
                          <w:ind w:left="216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DAILY DETAILS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(monthly extremes in </w:t>
                        </w: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bold)</w:t>
                        </w:r>
                      </w:p>
                      <w:p w:rsidR="005865EF" w:rsidRDefault="00A34ED0">
                        <w:pPr>
                          <w:spacing w:before="254" w:line="197" w:lineRule="exact"/>
                          <w:ind w:right="763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TEMPERATURES</w:t>
                        </w:r>
                      </w:p>
                      <w:p w:rsidR="005865EF" w:rsidRDefault="00A34ED0">
                        <w:pPr>
                          <w:tabs>
                            <w:tab w:val="right" w:pos="5040"/>
                            <w:tab w:val="left" w:pos="5256"/>
                          </w:tabs>
                          <w:spacing w:before="28" w:line="197" w:lineRule="exact"/>
                          <w:ind w:left="216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DAY MAX MIN OBS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PCPN SNOW DEPTH REMARKS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(all times are EST)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37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5865EF" w:rsidRDefault="00A34ED0">
                        <w:pPr>
                          <w:tabs>
                            <w:tab w:val="decimal" w:pos="288"/>
                          </w:tabs>
                          <w:spacing w:after="3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0.14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5630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left="129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RA after 2000.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line="185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line="185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59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line="185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line="185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5865EF" w:rsidRDefault="00A34ED0">
                        <w:pPr>
                          <w:tabs>
                            <w:tab w:val="decimal" w:pos="288"/>
                          </w:tabs>
                          <w:spacing w:line="185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1.35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5630" w:type="dxa"/>
                        <w:vAlign w:val="center"/>
                      </w:tcPr>
                      <w:p w:rsidR="005865EF" w:rsidRDefault="00A34ED0">
                        <w:pPr>
                          <w:tabs>
                            <w:tab w:val="left" w:pos="3384"/>
                          </w:tabs>
                          <w:spacing w:line="190" w:lineRule="exact"/>
                          <w:ind w:left="129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RA, heavy toward daybreak,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ended by 1000.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36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5630" w:type="dxa"/>
                        <w:vAlign w:val="center"/>
                      </w:tcPr>
                      <w:p w:rsidR="005865EF" w:rsidRDefault="00A34ED0">
                        <w:pPr>
                          <w:spacing w:after="7" w:line="203" w:lineRule="exact"/>
                          <w:ind w:left="129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Sprinkles at noon.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39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32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32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16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5630" w:type="dxa"/>
                        <w:vAlign w:val="center"/>
                      </w:tcPr>
                      <w:p w:rsidR="005865EF" w:rsidRDefault="00A34ED0">
                        <w:pPr>
                          <w:spacing w:line="200" w:lineRule="exact"/>
                          <w:ind w:left="129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Feeble flurries at midday.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line="186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line="186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line="186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22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22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ind w:right="16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after="3" w:line="189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25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15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17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16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after="2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after="2" w:line="197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14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10" w:line="189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14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5865EF" w:rsidRDefault="00A34ED0">
                        <w:pPr>
                          <w:tabs>
                            <w:tab w:val="decimal" w:pos="288"/>
                          </w:tabs>
                          <w:spacing w:after="2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0.16</w:t>
                        </w: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:rsidR="005865EF" w:rsidRDefault="00A34ED0">
                        <w:pPr>
                          <w:tabs>
                            <w:tab w:val="decimal" w:pos="360"/>
                          </w:tabs>
                          <w:spacing w:after="2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1.6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5865EF" w:rsidRDefault="00A34ED0">
                        <w:pPr>
                          <w:spacing w:after="9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5630" w:type="dxa"/>
                        <w:vAlign w:val="center"/>
                      </w:tcPr>
                      <w:p w:rsidR="005865EF" w:rsidRDefault="00A34ED0">
                        <w:pPr>
                          <w:tabs>
                            <w:tab w:val="left" w:pos="2520"/>
                          </w:tabs>
                          <w:spacing w:line="201" w:lineRule="exact"/>
                          <w:ind w:left="129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Light SN 0500-1300,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then clear.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8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after="3" w:line="189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9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25</w:t>
                        </w:r>
                      </w:p>
                    </w:tc>
                    <w:tc>
                      <w:tcPr>
                        <w:tcW w:w="66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9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17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66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after="2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after="2" w:line="197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after="6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27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45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5865EF" w:rsidRDefault="00A34ED0">
                        <w:pPr>
                          <w:tabs>
                            <w:tab w:val="decimal" w:pos="288"/>
                          </w:tabs>
                          <w:spacing w:after="10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0.28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5630" w:type="dxa"/>
                        <w:vAlign w:val="center"/>
                      </w:tcPr>
                      <w:p w:rsidR="005865EF" w:rsidRDefault="00A34ED0">
                        <w:pPr>
                          <w:spacing w:after="7" w:line="200" w:lineRule="exact"/>
                          <w:ind w:left="129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RA evening till almost midnight.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11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50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32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32</w:t>
                        </w:r>
                      </w:p>
                    </w:tc>
                    <w:tc>
                      <w:tcPr>
                        <w:tcW w:w="66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12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60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27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42</w:t>
                        </w:r>
                      </w:p>
                    </w:tc>
                    <w:tc>
                      <w:tcPr>
                        <w:tcW w:w="66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line="186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13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line="186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69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36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58</w:t>
                        </w:r>
                      </w:p>
                    </w:tc>
                    <w:tc>
                      <w:tcPr>
                        <w:tcW w:w="66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line="178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14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line="178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80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line="178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43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line="18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57</w:t>
                        </w:r>
                      </w:p>
                    </w:tc>
                    <w:tc>
                      <w:tcPr>
                        <w:tcW w:w="66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30" w:type="dxa"/>
                        <w:vAlign w:val="center"/>
                      </w:tcPr>
                      <w:p w:rsidR="005865EF" w:rsidRDefault="00A34ED0">
                        <w:pPr>
                          <w:tabs>
                            <w:tab w:val="right" w:pos="5544"/>
                          </w:tabs>
                          <w:spacing w:line="188" w:lineRule="exact"/>
                          <w:ind w:left="129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15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)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Gusty TS with little rain after midnight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4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before="45" w:line="185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15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before="45" w:line="185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before="45" w:line="185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38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before="41" w:line="189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39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5865EF" w:rsidRDefault="00A34ED0">
                        <w:pPr>
                          <w:tabs>
                            <w:tab w:val="decimal" w:pos="288"/>
                          </w:tabs>
                          <w:spacing w:before="38" w:line="19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0.30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30" w:type="dxa"/>
                        <w:vAlign w:val="center"/>
                      </w:tcPr>
                      <w:p w:rsidR="005865EF" w:rsidRDefault="00A34ED0">
                        <w:pPr>
                          <w:spacing w:before="36" w:line="194" w:lineRule="exact"/>
                          <w:ind w:left="129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otherwise periods of RA till daybreak 16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.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39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26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2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27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5865EF" w:rsidRDefault="00A34ED0">
                        <w:pPr>
                          <w:tabs>
                            <w:tab w:val="decimal" w:pos="288"/>
                          </w:tabs>
                          <w:spacing w:after="10" w:line="189" w:lineRule="exac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1.41</w:t>
                        </w: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:rsidR="005865EF" w:rsidRDefault="00A34ED0">
                        <w:pPr>
                          <w:tabs>
                            <w:tab w:val="decimal" w:pos="360"/>
                          </w:tabs>
                          <w:spacing w:after="10" w:line="189" w:lineRule="exac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6.3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5865EF" w:rsidRDefault="00A34ED0">
                        <w:pPr>
                          <w:spacing w:after="10" w:line="189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5630" w:type="dxa"/>
                        <w:vAlign w:val="center"/>
                      </w:tcPr>
                      <w:p w:rsidR="005865EF" w:rsidRDefault="00A34ED0">
                        <w:pPr>
                          <w:spacing w:line="199" w:lineRule="exact"/>
                          <w:ind w:left="129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Back-and-forth SN/PL after daybreak.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17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24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30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16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5630" w:type="dxa"/>
                        <w:vAlign w:val="center"/>
                      </w:tcPr>
                      <w:p w:rsidR="005865EF" w:rsidRDefault="00A34ED0">
                        <w:pPr>
                          <w:spacing w:line="200" w:lineRule="exact"/>
                          <w:ind w:left="129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Snow ended immediately after midnight.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18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25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66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5865EF" w:rsidRDefault="00A34ED0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19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44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24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39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5865EF" w:rsidRDefault="00A34ED0">
                        <w:pPr>
                          <w:tabs>
                            <w:tab w:val="decimal" w:pos="288"/>
                          </w:tabs>
                          <w:spacing w:after="10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0.03</w:t>
                        </w: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ind w:right="16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5630" w:type="dxa"/>
                        <w:vAlign w:val="center"/>
                      </w:tcPr>
                      <w:p w:rsidR="005865EF" w:rsidRDefault="00A34ED0">
                        <w:pPr>
                          <w:spacing w:after="14" w:line="197" w:lineRule="exact"/>
                          <w:ind w:left="129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Late afternoon RA began with a little SN/PL.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20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25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41</w:t>
                        </w:r>
                      </w:p>
                    </w:tc>
                    <w:tc>
                      <w:tcPr>
                        <w:tcW w:w="66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line="185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22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line="185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line="185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39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61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5865EF" w:rsidRDefault="00A34ED0">
                        <w:pPr>
                          <w:tabs>
                            <w:tab w:val="decimal" w:pos="288"/>
                          </w:tabs>
                          <w:spacing w:line="19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0.19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30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ind w:left="129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Early evening showers.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after="2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23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after="2" w:line="197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after="10" w:line="189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49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2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49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5865EF" w:rsidRDefault="00A34ED0">
                        <w:pPr>
                          <w:tabs>
                            <w:tab w:val="decimal" w:pos="288"/>
                          </w:tabs>
                          <w:spacing w:after="2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0.48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30" w:type="dxa"/>
                        <w:vAlign w:val="center"/>
                      </w:tcPr>
                      <w:p w:rsidR="005865EF" w:rsidRDefault="00A34ED0">
                        <w:pPr>
                          <w:spacing w:after="6" w:line="200" w:lineRule="exact"/>
                          <w:ind w:left="129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RA, mostly during daylight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24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55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46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49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5865EF" w:rsidRDefault="00A34ED0">
                        <w:pPr>
                          <w:tabs>
                            <w:tab w:val="decimal" w:pos="288"/>
                          </w:tabs>
                          <w:spacing w:after="3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0.07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30" w:type="dxa"/>
                        <w:vAlign w:val="center"/>
                      </w:tcPr>
                      <w:p w:rsidR="005865EF" w:rsidRDefault="00A34ED0">
                        <w:pPr>
                          <w:spacing w:after="7" w:line="200" w:lineRule="exact"/>
                          <w:ind w:left="129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Occasional light RA.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25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43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line="19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43</w:t>
                        </w:r>
                      </w:p>
                    </w:tc>
                    <w:tc>
                      <w:tcPr>
                        <w:tcW w:w="66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26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38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49</w:t>
                        </w:r>
                      </w:p>
                    </w:tc>
                    <w:tc>
                      <w:tcPr>
                        <w:tcW w:w="66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27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after="11" w:line="189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83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45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11" w:line="189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63</w:t>
                        </w:r>
                      </w:p>
                    </w:tc>
                    <w:tc>
                      <w:tcPr>
                        <w:tcW w:w="66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28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46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46</w:t>
                        </w:r>
                      </w:p>
                    </w:tc>
                    <w:tc>
                      <w:tcPr>
                        <w:tcW w:w="66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59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41</w:t>
                        </w:r>
                      </w:p>
                    </w:tc>
                    <w:tc>
                      <w:tcPr>
                        <w:tcW w:w="66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line="192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30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after="2" w:line="197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2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44</w:t>
                        </w:r>
                      </w:p>
                    </w:tc>
                    <w:tc>
                      <w:tcPr>
                        <w:tcW w:w="66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40</w:t>
                        </w:r>
                      </w:p>
                    </w:tc>
                    <w:tc>
                      <w:tcPr>
                        <w:tcW w:w="424" w:type="dxa"/>
                        <w:vAlign w:val="center"/>
                      </w:tcPr>
                      <w:p w:rsidR="005865EF" w:rsidRDefault="00A34ED0">
                        <w:pPr>
                          <w:spacing w:after="10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48</w:t>
                        </w:r>
                      </w:p>
                    </w:tc>
                    <w:tc>
                      <w:tcPr>
                        <w:tcW w:w="66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3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586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684" w:type="dxa"/>
                        <w:vAlign w:val="center"/>
                      </w:tcPr>
                      <w:p w:rsidR="005865EF" w:rsidRDefault="00A34ED0">
                        <w:pPr>
                          <w:spacing w:after="25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SUM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5865EF" w:rsidRDefault="00A34ED0">
                        <w:pPr>
                          <w:spacing w:after="25" w:line="197" w:lineRule="exact"/>
                          <w:ind w:right="2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1648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5865EF" w:rsidRDefault="00A34ED0">
                        <w:pPr>
                          <w:spacing w:after="25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975</w:t>
                        </w:r>
                      </w:p>
                    </w:tc>
                    <w:tc>
                      <w:tcPr>
                        <w:tcW w:w="424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5865EF" w:rsidRDefault="00A34ED0">
                        <w:pPr>
                          <w:tabs>
                            <w:tab w:val="decimal" w:pos="288"/>
                          </w:tabs>
                          <w:spacing w:after="25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4.41</w:t>
                        </w: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:rsidR="005865EF" w:rsidRDefault="00A34ED0">
                        <w:pPr>
                          <w:tabs>
                            <w:tab w:val="decimal" w:pos="360"/>
                          </w:tabs>
                          <w:spacing w:after="25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7.9</w:t>
                        </w:r>
                      </w:p>
                    </w:tc>
                    <w:tc>
                      <w:tcPr>
                        <w:tcW w:w="54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30" w:type="dxa"/>
                      </w:tcPr>
                      <w:p w:rsidR="005865EF" w:rsidRDefault="00A34ED0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5865EF" w:rsidRDefault="005865EF">
                  <w:pPr>
                    <w:spacing w:after="196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55.8pt;margin-top:562.2pt;width:486pt;height:280pt;z-index:-251660800;mso-wrap-distance-left:0;mso-wrap-distance-right:0;mso-position-horizontal-relative:page;mso-position-vertical-relative:page" filled="f" stroked="f">
            <v:textbox inset="0,0,0,0">
              <w:txbxContent>
                <w:p w:rsidR="005865EF" w:rsidRDefault="00A34ED0">
                  <w:pPr>
                    <w:spacing w:line="191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MONTHLY STATISTICS</w:t>
                  </w:r>
                </w:p>
                <w:p w:rsidR="005865EF" w:rsidRDefault="00A34ED0">
                  <w:pPr>
                    <w:spacing w:before="218" w:line="227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Average Monthly Temperature (Dep): 42.3 (+0.6)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Average Maximum Temperature (Dep): 53.2 (+1.4)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Average Minimum Temperature (Dep): 31.5 (-0.0)</w:t>
                  </w:r>
                </w:p>
                <w:p w:rsidR="005865EF" w:rsidRDefault="00A34ED0">
                  <w:pPr>
                    <w:tabs>
                      <w:tab w:val="left" w:pos="4464"/>
                    </w:tabs>
                    <w:spacing w:before="18" w:line="205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Extreme Daily High Maximum Temp: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83 (+9) on 27th</w:t>
                  </w:r>
                </w:p>
                <w:p w:rsidR="005865EF" w:rsidRDefault="00A34ED0">
                  <w:pPr>
                    <w:tabs>
                      <w:tab w:val="left" w:pos="4464"/>
                    </w:tabs>
                    <w:spacing w:before="18" w:line="205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Extreme Daily High Minimum Temp: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49 on 23rd</w:t>
                  </w:r>
                </w:p>
                <w:p w:rsidR="005865EF" w:rsidRDefault="00A34ED0">
                  <w:pPr>
                    <w:tabs>
                      <w:tab w:val="left" w:pos="4464"/>
                    </w:tabs>
                    <w:spacing w:before="20" w:line="203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Extreme Daily Low Minimum Temp: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9 (-7) on 8th</w:t>
                  </w:r>
                </w:p>
                <w:p w:rsidR="005865EF" w:rsidRDefault="00A34ED0">
                  <w:pPr>
                    <w:tabs>
                      <w:tab w:val="left" w:pos="4464"/>
                    </w:tabs>
                    <w:spacing w:before="25" w:line="206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Extreme Daily Low Maximum Temp: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25 on 6th</w:t>
                  </w:r>
                </w:p>
                <w:p w:rsidR="005865EF" w:rsidRDefault="00A34ED0">
                  <w:pPr>
                    <w:tabs>
                      <w:tab w:val="left" w:pos="4464"/>
                    </w:tabs>
                    <w:spacing w:before="20" w:line="203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Heating Degree Days (Season):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ab/>
                    <w:t>696 (4204)</w:t>
                  </w:r>
                </w:p>
                <w:p w:rsidR="005865EF" w:rsidRDefault="00A34ED0">
                  <w:pPr>
                    <w:tabs>
                      <w:tab w:val="left" w:pos="4464"/>
                    </w:tabs>
                    <w:spacing w:before="20" w:line="203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>Cooling Degree Days (Season):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ab/>
                    <w:t>0 (0)</w:t>
                  </w:r>
                </w:p>
                <w:p w:rsidR="005865EF" w:rsidRDefault="00A34ED0">
                  <w:pPr>
                    <w:spacing w:before="242" w:after="2714" w:line="197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-- more --</w:t>
                  </w:r>
                  <w:r>
                    <w:rPr>
                      <w:rFonts w:ascii="Courier New" w:eastAsia="Courier New" w:hAnsi="Courier New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67.7pt;margin-top:842.2pt;width:202.3pt;height:125.1pt;z-index:-251659776;mso-wrap-distance-left:0;mso-wrap-distance-right:0;mso-position-horizontal-relative:page;mso-position-vertical-relative:page" filled="f" stroked="f">
            <v:textbox inset="0,0,0,0">
              <w:txbxContent>
                <w:p w:rsidR="005865EF" w:rsidRDefault="00A34ED0">
                  <w:pPr>
                    <w:spacing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 xml:space="preserve">Total Monthly Precipitation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br/>
                    <w:t xml:space="preserve">Total Annual Pcpn through Month: 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br/>
                    <w:t xml:space="preserve">Greatest Calendar Day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br/>
                    <w:t xml:space="preserve">Greatest Floating 24-Hour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br/>
                    <w:t xml:space="preserve">Total Monthly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br/>
                    <w:t xml:space="preserve">Total Season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br/>
                    <w:t xml:space="preserve">Greatest Calendar Day Snowfall: 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br/>
                    <w:t>Greatest Floating 24-Hour Snow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 xml:space="preserve">fl: 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br/>
                    <w:t>Maximum Depth of Snow/Ice:</w:t>
                  </w:r>
                </w:p>
                <w:p w:rsidR="005865EF" w:rsidRDefault="00A34ED0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Days with Hail:</w:t>
                  </w:r>
                </w:p>
                <w:p w:rsidR="005865EF" w:rsidRDefault="00A34ED0">
                  <w:pPr>
                    <w:spacing w:before="25" w:line="20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Days with Thunder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279pt;margin-top:842.2pt;width:90.7pt;height:125.1pt;z-index:-251658752;mso-wrap-distance-left:0;mso-wrap-distance-right:0;mso-position-horizontal-relative:page;mso-position-vertical-relative:page" filled="f" stroked="f">
            <v:textbox inset="0,0,0,0">
              <w:txbxContent>
                <w:p w:rsidR="005865EF" w:rsidRDefault="00A34ED0">
                  <w:pPr>
                    <w:spacing w:before="3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4.41 (+0.25)</w:t>
                  </w:r>
                </w:p>
                <w:p w:rsidR="005865EF" w:rsidRDefault="00A34ED0">
                  <w:pPr>
                    <w:spacing w:before="3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11.32 (-0.34)</w:t>
                  </w:r>
                </w:p>
                <w:p w:rsidR="005865EF" w:rsidRDefault="00A34ED0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1.41 on 16th</w:t>
                  </w:r>
                </w:p>
                <w:p w:rsidR="005865EF" w:rsidRDefault="00A34ED0">
                  <w:pPr>
                    <w:spacing w:before="2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>1.49 on 1st-2nd</w:t>
                  </w:r>
                </w:p>
                <w:p w:rsidR="005865EF" w:rsidRDefault="00A34ED0">
                  <w:pPr>
                    <w:spacing w:before="22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7.9 (+3.6)</w:t>
                  </w:r>
                </w:p>
                <w:p w:rsidR="005865EF" w:rsidRDefault="00A34ED0">
                  <w:pPr>
                    <w:spacing w:before="3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20.0 (-8.6)</w:t>
                  </w:r>
                </w:p>
                <w:p w:rsidR="005865EF" w:rsidRDefault="00A34ED0">
                  <w:pPr>
                    <w:spacing w:before="2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6.3 on 16th</w:t>
                  </w:r>
                </w:p>
                <w:p w:rsidR="005865EF" w:rsidRDefault="00A34ED0">
                  <w:pPr>
                    <w:spacing w:before="31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9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9"/>
                      <w:sz w:val="19"/>
                    </w:rPr>
                    <w:t>6.3 on 1</w:t>
                  </w:r>
                  <w:r w:rsidR="00C10865">
                    <w:rPr>
                      <w:rFonts w:ascii="Courier New" w:eastAsia="Courier New" w:hAnsi="Courier New"/>
                      <w:color w:val="000000"/>
                      <w:spacing w:val="-9"/>
                      <w:sz w:val="19"/>
                    </w:rPr>
                    <w:t>6th</w:t>
                  </w:r>
                  <w:r>
                    <w:rPr>
                      <w:rFonts w:ascii="Courier New" w:eastAsia="Courier New" w:hAnsi="Courier New"/>
                      <w:color w:val="000000"/>
                      <w:spacing w:val="-9"/>
                      <w:sz w:val="19"/>
                    </w:rPr>
                    <w:t>-17th</w:t>
                  </w:r>
                </w:p>
                <w:p w:rsidR="005865EF" w:rsidRDefault="00A34ED0">
                  <w:pPr>
                    <w:spacing w:before="24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 on 16th</w:t>
                  </w:r>
                </w:p>
                <w:p w:rsidR="005865EF" w:rsidRDefault="00A34ED0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</w:t>
                  </w:r>
                  <w:bookmarkStart w:id="0" w:name="_GoBack"/>
                  <w:bookmarkEnd w:id="0"/>
                </w:p>
                <w:p w:rsidR="005865EF" w:rsidRDefault="00A34ED0">
                  <w:pPr>
                    <w:spacing w:before="34" w:after="1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19"/>
                    </w:rPr>
                    <w:t>1 (-0)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567.8pt;margin-top:842.2pt;width:28.25pt;height:50.15pt;z-index:-251657728;mso-wrap-distance-left:0;mso-wrap-distance-right:0;mso-position-horizontal-relative:page;mso-position-vertical-relative:page" filled="f" stroked="f">
            <v:textbox inset="0,0,0,0">
              <w:txbxContent>
                <w:p w:rsidR="005865EF" w:rsidRDefault="00A34ED0">
                  <w:pPr>
                    <w:spacing w:line="997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3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3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66.05pt;margin-top:967.3pt;width:486pt;height:531.7pt;z-index:-251656704;mso-wrap-distance-left:0;mso-wrap-distance-right:0;mso-position-horizontal-relative:page;mso-position-vertical-relative:page" filled="f" stroked="f">
            <v:textbox inset="0,0,0,0">
              <w:txbxContent>
                <w:p w:rsidR="005865EF" w:rsidRDefault="00A34ED0">
                  <w:pPr>
                    <w:tabs>
                      <w:tab w:val="left" w:pos="4248"/>
                    </w:tabs>
                    <w:spacing w:before="220" w:line="22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Highest Wind Gust (MPH):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34 on 5th</w:t>
                  </w:r>
                </w:p>
                <w:p w:rsidR="005865EF" w:rsidRDefault="00A34ED0">
                  <w:pPr>
                    <w:tabs>
                      <w:tab w:val="left" w:pos="4248"/>
                    </w:tabs>
                    <w:spacing w:before="14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Maximum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30.68 on 21st</w:t>
                  </w:r>
                </w:p>
                <w:p w:rsidR="005865EF" w:rsidRDefault="00A34ED0">
                  <w:pPr>
                    <w:tabs>
                      <w:tab w:val="left" w:pos="4248"/>
                    </w:tabs>
                    <w:spacing w:before="3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Minimum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29.28 on 2nd</w:t>
                  </w:r>
                </w:p>
                <w:p w:rsidR="005865EF" w:rsidRDefault="00A34ED0">
                  <w:pPr>
                    <w:spacing w:before="227" w:line="227" w:lineRule="exact"/>
                    <w:ind w:right="43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Average 4-Inch Soil Temps remained slightly above freezing until the snow and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ice pack was gone, which was at the vernal equinox, then into the 40s and 50s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thereafter reaching a maximum of 59 on the 27th.</w:t>
                  </w:r>
                </w:p>
                <w:p w:rsidR="005865EF" w:rsidRDefault="00A34ED0">
                  <w:pPr>
                    <w:spacing w:before="484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HIGHLIGHTS</w:t>
                  </w:r>
                </w:p>
                <w:p w:rsidR="005865EF" w:rsidRDefault="00A34ED0">
                  <w:pPr>
                    <w:spacing w:before="186" w:line="22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t xml:space="preserve">The wild and sudden weather changes of this month demonstrated the real meaning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 xml:space="preserve">of March Madness. The ups and downs of temperatures were offsetting and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 xml:space="preserve">averaged very slightly above normal. This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t xml:space="preserve">March featured two winter storms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 xml:space="preserve">which were separated by 9 days. But betwixt the two came temperatures ranging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 xml:space="preserve">from 9 to 80 and some rain including a thunderstorm. The most drastic change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>was the onset of accumulating snow and sleet the morning of the 1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t>6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t xml:space="preserve"> with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 xml:space="preserve">temperatures diving to subfreezing only 40 hours after a balmy 80-degree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 xml:space="preserve">temperature, thus suggesting a viable meaning of "beware the Ides of March." Of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 xml:space="preserve">the 6.3-inch total accumulation, approximately 2 was sleet, and was the second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>major accum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t xml:space="preserve">ulation of sleet this winter season. Nevertheless, this winter storm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 xml:space="preserve">laid the groundwork for a white Saint Patrick's Day during which the temperature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 xml:space="preserve">climbed above freezing only slightly and briefly. But temperatures rebounded to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>above 70 only five days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t xml:space="preserve"> later, and then to a new monthly high of 83 only ten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 xml:space="preserve">days after the Saint Patrick's winter wonderland. Amazingly, neither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 xml:space="preserve">extremes of cold nor heat were records for their respective dates despite not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 xml:space="preserve">quite 24 years of temperature records. A search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t xml:space="preserve">of much longer term weather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 xml:space="preserve">records for the Reading area revealed the abruptness of 80 degrees to a few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 xml:space="preserve">inches of snow in less than 48 hours was unprecedented. Also included in this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>March mix were a soaking rain at the beginning, a minor snowfall, and a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t xml:space="preserve"> few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 xml:space="preserve">light to moderate rainfalls, as well as a few days of typical March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 xml:space="preserve">temperatures. All the combined rain, sleet, and snow produced a monthly </w:t>
                  </w: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br/>
                    <w:t>precipitation total that was in the high-end normal range for March.</w:t>
                  </w:r>
                </w:p>
                <w:p w:rsidR="005865EF" w:rsidRDefault="00A34ED0">
                  <w:pPr>
                    <w:spacing w:before="47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RANKINGS THIS MONTH</w:t>
                  </w:r>
                </w:p>
                <w:p w:rsidR="005865EF" w:rsidRDefault="00A34ED0">
                  <w:pPr>
                    <w:spacing w:before="249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>Avg Temp 42.3 - Thi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>rteenth warmest of 23 Marches</w:t>
                  </w:r>
                </w:p>
                <w:p w:rsidR="005865EF" w:rsidRDefault="00A34ED0">
                  <w:pPr>
                    <w:tabs>
                      <w:tab w:val="left" w:pos="1152"/>
                    </w:tabs>
                    <w:spacing w:after="1399" w:line="22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Precip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4.41 - Fifteenth wettest of 25 Marches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Snowfall 7.9 - Sixth most of 25 Marches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570.35pt;margin-top:1124.7pt;width:28.25pt;height:72.2pt;z-index:-251655680;mso-wrap-distance-left:0;mso-wrap-distance-right:0;mso-position-horizontal-relative:page;mso-position-vertical-relative:page" filled="f" stroked="f">
            <v:textbox inset="0,0,0,0">
              <w:txbxContent>
                <w:p w:rsidR="005865EF" w:rsidRDefault="00A34ED0">
                  <w:pPr>
                    <w:spacing w:before="385" w:line="1053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3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3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569.95pt;margin-top:1426.4pt;width:28.65pt;height:72.2pt;z-index:-251654656;mso-wrap-distance-left:0;mso-wrap-distance-right:0;mso-position-horizontal-relative:page;mso-position-vertical-relative:page" filled="f" stroked="f">
            <v:textbox inset="0,0,0,0">
              <w:txbxContent>
                <w:p w:rsidR="005865EF" w:rsidRDefault="00A34ED0">
                  <w:pPr>
                    <w:spacing w:before="385" w:line="1053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3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3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</w:p>
    <w:sectPr w:rsidR="005865EF">
      <w:pgSz w:w="12233" w:h="31118"/>
      <w:pgMar w:top="992" w:right="1192" w:bottom="1087" w:left="11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ED0" w:rsidRDefault="00A34ED0">
      <w:r>
        <w:separator/>
      </w:r>
    </w:p>
  </w:endnote>
  <w:endnote w:type="continuationSeparator" w:id="0">
    <w:p w:rsidR="00A34ED0" w:rsidRDefault="00A3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ED0" w:rsidRDefault="00A34ED0"/>
  </w:footnote>
  <w:footnote w:type="continuationSeparator" w:id="0">
    <w:p w:rsidR="00A34ED0" w:rsidRDefault="00A3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EF"/>
    <w:rsid w:val="005865EF"/>
    <w:rsid w:val="00A34ED0"/>
    <w:rsid w:val="00C1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7FC23F5A-24ED-4A57-AB39-D71A9C3F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2021-03-14T02:31:00Z</dcterms:created>
  <dcterms:modified xsi:type="dcterms:W3CDTF">2021-03-14T02:36:00Z</dcterms:modified>
</cp:coreProperties>
</file>