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sz w:val="46"/>
          <w:szCs w:val="46"/>
        </w:rPr>
      </w:pPr>
      <w:bookmarkStart w:colFirst="0" w:colLast="0" w:name="_35var73fvamo" w:id="0"/>
      <w:bookmarkEnd w:id="0"/>
      <w:r w:rsidDel="00000000" w:rsidR="00000000" w:rsidRPr="00000000">
        <w:rPr>
          <w:b w:val="1"/>
          <w:sz w:val="46"/>
          <w:szCs w:val="46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2919413</wp:posOffset>
            </wp:positionH>
            <wp:positionV relativeFrom="page">
              <wp:posOffset>247650</wp:posOffset>
            </wp:positionV>
            <wp:extent cx="1929666" cy="1604963"/>
            <wp:effectExtent b="0" l="0" r="0" t="0"/>
            <wp:wrapTopAndBottom distB="114300" distT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9666" cy="1604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46"/>
          <w:szCs w:val="46"/>
          <w:rtl w:val="0"/>
        </w:rPr>
        <w:t xml:space="preserve">OFFICIAL NOTICE OF ANNUAL GENERAL MEETING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Community Capacity Building Initiative (CCBI)</w:t>
        <w:br w:type="textWrapping"/>
      </w:r>
      <w:r w:rsidDel="00000000" w:rsidR="00000000" w:rsidRPr="00000000">
        <w:rPr>
          <w:rtl w:val="0"/>
        </w:rPr>
        <w:t xml:space="preserve"> Non-profit Social Enterprise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 of Issue:</w:t>
      </w:r>
      <w:r w:rsidDel="00000000" w:rsidR="00000000" w:rsidRPr="00000000">
        <w:rPr>
          <w:rtl w:val="0"/>
        </w:rPr>
        <w:t xml:space="preserve"> October 25, 2025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Issued by:</w:t>
      </w:r>
      <w:r w:rsidDel="00000000" w:rsidR="00000000" w:rsidRPr="00000000">
        <w:rPr>
          <w:rtl w:val="0"/>
        </w:rPr>
        <w:t xml:space="preserve"> Jack Aude Pichette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fnw8jkxud3ow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MEETING DETAILS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Tuesday, November 11, 2025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6:00 PM - 8:00 PM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Format:</w:t>
      </w:r>
      <w:r w:rsidDel="00000000" w:rsidR="00000000" w:rsidRPr="00000000">
        <w:rPr>
          <w:rtl w:val="0"/>
        </w:rPr>
        <w:t xml:space="preserve"> Hybrid (in-person and online)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uz938tkilh0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In-Person Location: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1988, Rue Sainte-Catherine Est #201</w:t>
        <w:br w:type="textWrapping"/>
        <w:t xml:space="preserve"> Montréal, Quebec H2K 2H7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Accessibility: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Wheelchair accessible with elevator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Gender-neutral bathrooms available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French/English interpretation provided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Vegan catering by Coco Yam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/>
      </w:pPr>
      <w:bookmarkStart w:colFirst="0" w:colLast="0" w:name="_i4341iy7m63o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Online Participation: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Will be sent by 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5hmu6vb5s4jg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drnw59s3zmq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VOTING ELIGIBILITY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tzkrf4ig40n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 be eligible to vote, you must: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Have been in active relationship with CCBI since August 1, 2024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Register as an active member at latest November 2, 2025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Be present at the AGM (in-person or online)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sfwmlayb9tjo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Active relationships include: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Client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Collaborator or partner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Activity or program participant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Employee or contract worker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Volunteer or intern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yrzfmp9sutm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Active membership registration: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Link: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https://lnkd.in/eEHpV4NM</w:t>
          <w:br w:type="textWrapping"/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Deadline:</w:t>
      </w:r>
      <w:r w:rsidDel="00000000" w:rsidR="00000000" w:rsidRPr="00000000">
        <w:rPr>
          <w:rtl w:val="0"/>
        </w:rPr>
        <w:t xml:space="preserve"> November 2, 2025</w:t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3ouor6lbqwd7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AGENDA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complete agenda is attached to this notice. Main items include: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Welcome and land acknowledgment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Approval of agenda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Approval of 2024 AGM minutes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Year in review and planning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Financial report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Policy updates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Intersectional framework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Bylaws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Election of board members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Other business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Adjournment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yasm3hkoajm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Extraordinary board meeting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Immediately following AGM (board members only)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d72qcyv9tsj4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BOARD ELECTIONS</w:t>
      </w:r>
    </w:p>
    <w:p w:rsidR="00000000" w:rsidDel="00000000" w:rsidP="00000000" w:rsidRDefault="00000000" w:rsidRPr="00000000" w14:paraId="0000002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8olftwk0g5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Available positions: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7-9</w:t>
      </w:r>
      <w:r w:rsidDel="00000000" w:rsidR="00000000" w:rsidRPr="00000000">
        <w:rPr>
          <w:rtl w:val="0"/>
        </w:rPr>
        <w:t xml:space="preserve"> regular board seats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CPA advisory seat (non-voting)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pnl5sswuad9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Nominations: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Nominations are open until November 8, 2025, 5:00 PM</w:t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/>
      </w:pPr>
      <w:bookmarkStart w:colFirst="0" w:colLast="0" w:name="_vxi5pzrz0u4u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To submit a nomination: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https://forms.gle/UScJaWDou9MhNUnaA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zpkeoz2vflx" w:id="15"/>
      <w:bookmarkEnd w:id="15"/>
      <w:r w:rsidDel="00000000" w:rsidR="00000000" w:rsidRPr="00000000">
        <w:rPr>
          <w:b w:val="1"/>
          <w:sz w:val="34"/>
          <w:szCs w:val="34"/>
          <w:rtl w:val="0"/>
        </w:rPr>
        <w:t xml:space="preserve">AVAILABLE DOCUMENTS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following documents will be available on November 3, 2025: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Annual report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Financial statements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Proposed budget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Revised bylaws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Intersectional governance framework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Candidate information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2024 AGM minutes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j13ma8ee9vr" w:id="16"/>
      <w:bookmarkEnd w:id="1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How to access documents: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Documents will be emailed to all registered members and will be available on our website: </w:t>
      </w:r>
      <w:r w:rsidDel="00000000" w:rsidR="00000000" w:rsidRPr="00000000">
        <w:rPr>
          <w:b w:val="1"/>
          <w:rtl w:val="0"/>
        </w:rPr>
        <w:t xml:space="preserve">https://ccbi.ca/agm-2025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ycgfhsg9m75" w:id="17"/>
      <w:bookmarkEnd w:id="17"/>
      <w:r w:rsidDel="00000000" w:rsidR="00000000" w:rsidRPr="00000000">
        <w:rPr>
          <w:b w:val="1"/>
          <w:sz w:val="34"/>
          <w:szCs w:val="34"/>
          <w:rtl w:val="0"/>
        </w:rPr>
        <w:t xml:space="preserve">REGISTRATION REQUIRED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Please register before November 3, 2025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To register: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your active membership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Register for the AGM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Indicate your participation mode (in-person/online)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Nominate a board candidate!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Registration link: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https://lnkd.in/eEHpV4NM</w:t>
        </w:r>
      </w:hyperlink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Board nomination link:</w:t>
      </w:r>
      <w:r w:rsidDel="00000000" w:rsidR="00000000" w:rsidRPr="00000000">
        <w:rPr>
          <w:rtl w:val="0"/>
        </w:rPr>
        <w:t xml:space="preserve"> https://forms.gle/UScJaWDou9MhNUnaA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2om7pfktfam" w:id="18"/>
      <w:bookmarkEnd w:id="18"/>
      <w:r w:rsidDel="00000000" w:rsidR="00000000" w:rsidRPr="00000000">
        <w:rPr>
          <w:b w:val="1"/>
          <w:sz w:val="34"/>
          <w:szCs w:val="34"/>
          <w:rtl w:val="0"/>
        </w:rPr>
        <w:t xml:space="preserve">ACCOMMODATIONS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require special accommodations (accessibility, additional interpretation, dietary restrictions, transportation, etc.), please contact us before November 1, 2025.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Contact:</w:t>
      </w:r>
      <w:r w:rsidDel="00000000" w:rsidR="00000000" w:rsidRPr="00000000">
        <w:rPr>
          <w:rtl w:val="0"/>
        </w:rPr>
        <w:t xml:space="preserve"> info@ccbi.ca</w:t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wwbz7q7jhim" w:id="19"/>
      <w:bookmarkEnd w:id="19"/>
      <w:r w:rsidDel="00000000" w:rsidR="00000000" w:rsidRPr="00000000">
        <w:rPr>
          <w:b w:val="1"/>
          <w:sz w:val="34"/>
          <w:szCs w:val="34"/>
          <w:rtl w:val="0"/>
        </w:rPr>
        <w:t xml:space="preserve">QUORUM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accordance with our bylaws, quorum is established when more than 50% of present members vote in favor.</w:t>
      </w:r>
    </w:p>
    <w:p w:rsidR="00000000" w:rsidDel="00000000" w:rsidP="00000000" w:rsidRDefault="00000000" w:rsidRPr="00000000" w14:paraId="0000004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8lvhabg53kg" w:id="20"/>
      <w:bookmarkEnd w:id="20"/>
      <w:r w:rsidDel="00000000" w:rsidR="00000000" w:rsidRPr="00000000">
        <w:rPr>
          <w:b w:val="1"/>
          <w:sz w:val="34"/>
          <w:szCs w:val="34"/>
          <w:rtl w:val="0"/>
        </w:rPr>
        <w:t xml:space="preserve">PROXIES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Proxy voting is not permitted. Members must be present (in-person or online) to vote.</w:t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hsvcdx1uocj" w:id="21"/>
      <w:bookmarkEnd w:id="21"/>
      <w:r w:rsidDel="00000000" w:rsidR="00000000" w:rsidRPr="00000000">
        <w:rPr>
          <w:b w:val="1"/>
          <w:sz w:val="34"/>
          <w:szCs w:val="34"/>
          <w:rtl w:val="0"/>
        </w:rPr>
        <w:t xml:space="preserve">RECORDING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will be recorded for minute-taking purposes. Individual votes will remain confidential.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c23g5ooocmm4" w:id="22"/>
      <w:bookmarkEnd w:id="22"/>
      <w:r w:rsidDel="00000000" w:rsidR="00000000" w:rsidRPr="00000000">
        <w:rPr>
          <w:b w:val="1"/>
          <w:sz w:val="34"/>
          <w:szCs w:val="34"/>
          <w:rtl w:val="0"/>
        </w:rPr>
        <w:t xml:space="preserve">QUESTIONS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 any questions regarding the AGM: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Community Capacity Building Initiative</w:t>
        <w:br w:type="textWrapping"/>
      </w:r>
      <w:r w:rsidDel="00000000" w:rsidR="00000000" w:rsidRPr="00000000">
        <w:rPr>
          <w:rtl w:val="0"/>
        </w:rPr>
        <w:t xml:space="preserve"> 1988, Rue Sainte-Catherine Est #201</w:t>
        <w:br w:type="textWrapping"/>
        <w:t xml:space="preserve"> Montréal, Quebec H2K 2H7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Website:</w:t>
      </w:r>
      <w:r w:rsidDel="00000000" w:rsidR="00000000" w:rsidRPr="00000000">
        <w:rPr>
          <w:rtl w:val="0"/>
        </w:rPr>
        <w:t xml:space="preserve"> ccbi.ca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info@ccbi.ca</w:t>
      </w:r>
    </w:p>
    <w:p w:rsidR="00000000" w:rsidDel="00000000" w:rsidP="00000000" w:rsidRDefault="00000000" w:rsidRPr="00000000" w14:paraId="0000005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73bscpi3939" w:id="23"/>
      <w:bookmarkEnd w:id="23"/>
      <w:r w:rsidDel="00000000" w:rsidR="00000000" w:rsidRPr="00000000">
        <w:rPr>
          <w:b w:val="1"/>
          <w:sz w:val="34"/>
          <w:szCs w:val="34"/>
          <w:rtl w:val="0"/>
        </w:rPr>
        <w:t xml:space="preserve">ATTACHED DOCUMENTS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Complete agenda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Hybrid voting procedures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i w:val="1"/>
          <w:rtl w:val="0"/>
        </w:rPr>
        <w:t xml:space="preserve">In accordance with Quebec legal requirements, this notice is issued at least 10 days before the annual general meeting.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We look forward to seeing you on November 11th!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For the CCBI Board of Directors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Jack Aude Pichette</w:t>
        <w:br w:type="textWrapping"/>
        <w:t xml:space="preserve"> Board Member; General Administrator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October 27, 2025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nkd.in/eEHpV4NM" TargetMode="External"/><Relationship Id="rId9" Type="http://schemas.openxmlformats.org/officeDocument/2006/relationships/hyperlink" Target="https://lnkd.in/eEHpV4NM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lnkd.in/eEHpV4NM" TargetMode="External"/><Relationship Id="rId8" Type="http://schemas.openxmlformats.org/officeDocument/2006/relationships/hyperlink" Target="https://lnkd.in/eEHpV4N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