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0A0CB5" w14:textId="1A397A95" w:rsidR="00BD4E54" w:rsidRDefault="00BD4E54" w:rsidP="00BD4E54">
      <w:pPr>
        <w:jc w:val="center"/>
        <w:rPr>
          <w:b/>
          <w:bCs/>
        </w:rPr>
      </w:pPr>
    </w:p>
    <w:p w14:paraId="1F49F515" w14:textId="45DF0B08" w:rsidR="00563644" w:rsidRPr="00563644" w:rsidRDefault="00563644" w:rsidP="00563644">
      <w:r w:rsidRPr="00563644">
        <w:rPr>
          <w:b/>
          <w:bCs/>
        </w:rPr>
        <w:t>Privacy Policy</w:t>
      </w:r>
    </w:p>
    <w:p w14:paraId="734BED5C" w14:textId="77777777" w:rsidR="00563644" w:rsidRPr="00563644" w:rsidRDefault="00563644" w:rsidP="00563644">
      <w:r w:rsidRPr="00563644">
        <w:t>Away of Change Counseling Service, LLC is committed to protecting the privacy and confidentiality of individuals who visit our website and use our services. This Privacy Policy outlines the types of personal information we collect, how it is used, and the steps we take to safeguard it.</w:t>
      </w:r>
    </w:p>
    <w:p w14:paraId="42DDCE3E" w14:textId="77777777" w:rsidR="00563644" w:rsidRPr="00563644" w:rsidRDefault="00563644" w:rsidP="00563644">
      <w:r w:rsidRPr="00563644">
        <w:rPr>
          <w:b/>
          <w:bCs/>
        </w:rPr>
        <w:t>Information We Collect</w:t>
      </w:r>
    </w:p>
    <w:p w14:paraId="523E090C" w14:textId="77777777" w:rsidR="00563644" w:rsidRPr="00563644" w:rsidRDefault="00563644" w:rsidP="00950D37">
      <w:r w:rsidRPr="00563644">
        <w:rPr>
          <w:b/>
          <w:bCs/>
        </w:rPr>
        <w:t>Personal Information:</w:t>
      </w:r>
      <w:r w:rsidRPr="00563644">
        <w:t xml:space="preserve"> When you visit our website or engage with our services, we may collect personal information such as your name, email address, phone number, and any other information you provide voluntarily.</w:t>
      </w:r>
    </w:p>
    <w:p w14:paraId="30EDFA1C" w14:textId="77777777" w:rsidR="00563644" w:rsidRPr="00563644" w:rsidRDefault="00563644" w:rsidP="00950D37">
      <w:r w:rsidRPr="00563644">
        <w:rPr>
          <w:b/>
          <w:bCs/>
        </w:rPr>
        <w:t>Usage Information:</w:t>
      </w:r>
      <w:r w:rsidRPr="00563644">
        <w:t xml:space="preserve"> We may also collect non-personal information about your interactions with our website, such as the pages visited, the date and time of visits, the duration of visits, and the type of browser or device used.</w:t>
      </w:r>
    </w:p>
    <w:p w14:paraId="34A0DB77" w14:textId="77777777" w:rsidR="00563644" w:rsidRPr="00563644" w:rsidRDefault="00563644" w:rsidP="00563644">
      <w:r w:rsidRPr="00563644">
        <w:rPr>
          <w:b/>
          <w:bCs/>
        </w:rPr>
        <w:t>How We Use Your Information</w:t>
      </w:r>
    </w:p>
    <w:p w14:paraId="1A102F29" w14:textId="77777777" w:rsidR="00563644" w:rsidRPr="00563644" w:rsidRDefault="00563644" w:rsidP="00563644">
      <w:r w:rsidRPr="00563644">
        <w:t>We use the information we collect for the following purposes:</w:t>
      </w:r>
    </w:p>
    <w:p w14:paraId="79EE03F2" w14:textId="77777777" w:rsidR="00563644" w:rsidRPr="00563644" w:rsidRDefault="00563644" w:rsidP="00950D37">
      <w:r w:rsidRPr="00563644">
        <w:rPr>
          <w:b/>
          <w:bCs/>
        </w:rPr>
        <w:t>Providing Services:</w:t>
      </w:r>
      <w:r w:rsidRPr="00563644">
        <w:t xml:space="preserve"> To communicate with you and provide the services you request, including scheduling appointments and delivering therapy sessions.</w:t>
      </w:r>
    </w:p>
    <w:p w14:paraId="3B1A42C4" w14:textId="77777777" w:rsidR="00563644" w:rsidRPr="00563644" w:rsidRDefault="00563644" w:rsidP="00950D37">
      <w:r w:rsidRPr="00563644">
        <w:rPr>
          <w:b/>
          <w:bCs/>
        </w:rPr>
        <w:t>Improving User Experience:</w:t>
      </w:r>
      <w:r w:rsidRPr="00563644">
        <w:t xml:space="preserve"> To analyze website usage and trends, improve our website, and customize content based on user preferences.</w:t>
      </w:r>
    </w:p>
    <w:p w14:paraId="798029BF" w14:textId="77777777" w:rsidR="00563644" w:rsidRPr="00563644" w:rsidRDefault="00563644" w:rsidP="00950D37">
      <w:r w:rsidRPr="00563644">
        <w:rPr>
          <w:b/>
          <w:bCs/>
        </w:rPr>
        <w:t>Legal Compliance:</w:t>
      </w:r>
      <w:r w:rsidRPr="00563644">
        <w:t xml:space="preserve"> To comply with legal obligations and regulatory requirements.</w:t>
      </w:r>
    </w:p>
    <w:p w14:paraId="44CE8EB4" w14:textId="77777777" w:rsidR="00563644" w:rsidRPr="00563644" w:rsidRDefault="00563644" w:rsidP="00563644">
      <w:r w:rsidRPr="00563644">
        <w:rPr>
          <w:b/>
          <w:bCs/>
        </w:rPr>
        <w:t>Data Security</w:t>
      </w:r>
    </w:p>
    <w:p w14:paraId="43457538" w14:textId="77777777" w:rsidR="00563644" w:rsidRPr="00563644" w:rsidRDefault="00563644" w:rsidP="00563644">
      <w:r w:rsidRPr="00563644">
        <w:t>We take reasonable precautions to protect the security and confidentiality of your personal information. This includes implementing appropriate technical and organizational measures to prevent unauthorized access, disclosure, alteration, or destruction of data.</w:t>
      </w:r>
    </w:p>
    <w:p w14:paraId="5AAEB969" w14:textId="5AE17179" w:rsidR="00563644" w:rsidRPr="00563644" w:rsidRDefault="00563644" w:rsidP="00563644">
      <w:r w:rsidRPr="00563644">
        <w:rPr>
          <w:b/>
          <w:bCs/>
        </w:rPr>
        <w:t>Sharing of Information</w:t>
      </w:r>
    </w:p>
    <w:p w14:paraId="7C0BE9B3" w14:textId="77777777" w:rsidR="00563644" w:rsidRPr="00563644" w:rsidRDefault="00563644" w:rsidP="00563644">
      <w:r w:rsidRPr="00563644">
        <w:t>We do not sell, trade, or otherwise transfer your personal information to third parties without your consent, except as required by law or as necessary to provide our services. We may share information with trusted third-party service providers who assist us in operating our website or conducting our business, provided they agree to keep your information confidential.</w:t>
      </w:r>
    </w:p>
    <w:p w14:paraId="1CD74D36" w14:textId="77777777" w:rsidR="00950D37" w:rsidRDefault="00950D37" w:rsidP="00563644">
      <w:pPr>
        <w:rPr>
          <w:b/>
          <w:bCs/>
        </w:rPr>
      </w:pPr>
    </w:p>
    <w:p w14:paraId="70118231" w14:textId="38B542FA" w:rsidR="00563644" w:rsidRPr="00563644" w:rsidRDefault="00563644" w:rsidP="00563644">
      <w:r w:rsidRPr="00563644">
        <w:rPr>
          <w:b/>
          <w:bCs/>
        </w:rPr>
        <w:lastRenderedPageBreak/>
        <w:t>Your Rights</w:t>
      </w:r>
    </w:p>
    <w:p w14:paraId="6ABC8FE7" w14:textId="77777777" w:rsidR="00563644" w:rsidRPr="00563644" w:rsidRDefault="00563644" w:rsidP="00563644">
      <w:r w:rsidRPr="00563644">
        <w:t>You have the right to access, correct, or delete your personal information held by us. You may also withdraw your consent for the collection and processing of your information at any time. To exercise these rights, please contact us using the contact information provided below.</w:t>
      </w:r>
    </w:p>
    <w:p w14:paraId="5EE985BB" w14:textId="77777777" w:rsidR="00563644" w:rsidRPr="00563644" w:rsidRDefault="00563644" w:rsidP="00563644">
      <w:r w:rsidRPr="00563644">
        <w:rPr>
          <w:b/>
          <w:bCs/>
        </w:rPr>
        <w:t>Changes to this Privacy Policy</w:t>
      </w:r>
    </w:p>
    <w:p w14:paraId="3FBC3797" w14:textId="77777777" w:rsidR="00563644" w:rsidRPr="00563644" w:rsidRDefault="00563644" w:rsidP="00563644">
      <w:r w:rsidRPr="00563644">
        <w:t>We reserve the right to update or modify this Privacy Policy at any time. Any changes will be effective immediately upon posting the revised policy on this page. We encourage you to review this policy periodically for updates.</w:t>
      </w:r>
    </w:p>
    <w:p w14:paraId="32AD81D6" w14:textId="77777777" w:rsidR="00563644" w:rsidRPr="00563644" w:rsidRDefault="00563644" w:rsidP="00563644">
      <w:r w:rsidRPr="00563644">
        <w:rPr>
          <w:b/>
          <w:bCs/>
        </w:rPr>
        <w:t>Contact Us</w:t>
      </w:r>
    </w:p>
    <w:p w14:paraId="455AAA63" w14:textId="0EC1D851" w:rsidR="00563644" w:rsidRDefault="00563644" w:rsidP="00563644">
      <w:r w:rsidRPr="00563644">
        <w:t xml:space="preserve">If you have any questions or concerns about this Privacy Policy or our privacy practices, please contact us at </w:t>
      </w:r>
      <w:hyperlink r:id="rId5" w:history="1">
        <w:r w:rsidR="00BD4E54" w:rsidRPr="003E1C2F">
          <w:rPr>
            <w:rStyle w:val="Hyperlink"/>
          </w:rPr>
          <w:t>admin@awayofchange.com</w:t>
        </w:r>
      </w:hyperlink>
    </w:p>
    <w:p w14:paraId="7D463768" w14:textId="77777777" w:rsidR="00BD4E54" w:rsidRDefault="00BD4E54" w:rsidP="00563644"/>
    <w:p w14:paraId="7F8F4F79" w14:textId="77777777" w:rsidR="00BD4E54" w:rsidRDefault="00BD4E54" w:rsidP="00563644"/>
    <w:p w14:paraId="7815D0C8" w14:textId="77777777" w:rsidR="00BD4E54" w:rsidRDefault="00BD4E54" w:rsidP="00563644"/>
    <w:p w14:paraId="6DEB5602" w14:textId="77777777" w:rsidR="00BD4E54" w:rsidRDefault="00BD4E54" w:rsidP="00563644"/>
    <w:p w14:paraId="1DFC24EF" w14:textId="77777777" w:rsidR="00BD4E54" w:rsidRDefault="00BD4E54" w:rsidP="00563644"/>
    <w:p w14:paraId="4137E177" w14:textId="77777777" w:rsidR="00BD4E54" w:rsidRDefault="00BD4E54" w:rsidP="00563644"/>
    <w:p w14:paraId="59F7AB84" w14:textId="77777777" w:rsidR="00BD4E54" w:rsidRDefault="00BD4E54" w:rsidP="00563644"/>
    <w:p w14:paraId="643A8864" w14:textId="77777777" w:rsidR="00BD4E54" w:rsidRDefault="00BD4E54" w:rsidP="00563644"/>
    <w:p w14:paraId="25AC3DA4" w14:textId="35FF782F" w:rsidR="00563644" w:rsidRDefault="00BD4E54">
      <w:r>
        <w:t>As of April 25, 2024</w:t>
      </w:r>
    </w:p>
    <w:p w14:paraId="318C88CB" w14:textId="77777777" w:rsidR="00950D37" w:rsidRDefault="00950D37"/>
    <w:sectPr w:rsidR="00950D37" w:rsidSect="00D2366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D108AC"/>
    <w:multiLevelType w:val="multilevel"/>
    <w:tmpl w:val="B89E3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683B7000"/>
    <w:multiLevelType w:val="multilevel"/>
    <w:tmpl w:val="08E23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355695464">
    <w:abstractNumId w:val="1"/>
  </w:num>
  <w:num w:numId="2" w16cid:durableId="15040536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644"/>
    <w:rsid w:val="00563644"/>
    <w:rsid w:val="00950D37"/>
    <w:rsid w:val="00BD4E54"/>
    <w:rsid w:val="00BF06A6"/>
    <w:rsid w:val="00D23666"/>
    <w:rsid w:val="00E97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3602E"/>
  <w15:chartTrackingRefBased/>
  <w15:docId w15:val="{B93F8929-DE39-437A-8A06-FCD3D52B4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36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36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36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36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36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36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36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36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36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36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36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36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36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36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36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36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36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3644"/>
    <w:rPr>
      <w:rFonts w:eastAsiaTheme="majorEastAsia" w:cstheme="majorBidi"/>
      <w:color w:val="272727" w:themeColor="text1" w:themeTint="D8"/>
    </w:rPr>
  </w:style>
  <w:style w:type="paragraph" w:styleId="Title">
    <w:name w:val="Title"/>
    <w:basedOn w:val="Normal"/>
    <w:next w:val="Normal"/>
    <w:link w:val="TitleChar"/>
    <w:uiPriority w:val="10"/>
    <w:qFormat/>
    <w:rsid w:val="005636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36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36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36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3644"/>
    <w:pPr>
      <w:spacing w:before="160"/>
      <w:jc w:val="center"/>
    </w:pPr>
    <w:rPr>
      <w:i/>
      <w:iCs/>
      <w:color w:val="404040" w:themeColor="text1" w:themeTint="BF"/>
    </w:rPr>
  </w:style>
  <w:style w:type="character" w:customStyle="1" w:styleId="QuoteChar">
    <w:name w:val="Quote Char"/>
    <w:basedOn w:val="DefaultParagraphFont"/>
    <w:link w:val="Quote"/>
    <w:uiPriority w:val="29"/>
    <w:rsid w:val="00563644"/>
    <w:rPr>
      <w:i/>
      <w:iCs/>
      <w:color w:val="404040" w:themeColor="text1" w:themeTint="BF"/>
    </w:rPr>
  </w:style>
  <w:style w:type="paragraph" w:styleId="ListParagraph">
    <w:name w:val="List Paragraph"/>
    <w:basedOn w:val="Normal"/>
    <w:uiPriority w:val="34"/>
    <w:qFormat/>
    <w:rsid w:val="00563644"/>
    <w:pPr>
      <w:ind w:left="720"/>
      <w:contextualSpacing/>
    </w:pPr>
  </w:style>
  <w:style w:type="character" w:styleId="IntenseEmphasis">
    <w:name w:val="Intense Emphasis"/>
    <w:basedOn w:val="DefaultParagraphFont"/>
    <w:uiPriority w:val="21"/>
    <w:qFormat/>
    <w:rsid w:val="00563644"/>
    <w:rPr>
      <w:i/>
      <w:iCs/>
      <w:color w:val="0F4761" w:themeColor="accent1" w:themeShade="BF"/>
    </w:rPr>
  </w:style>
  <w:style w:type="paragraph" w:styleId="IntenseQuote">
    <w:name w:val="Intense Quote"/>
    <w:basedOn w:val="Normal"/>
    <w:next w:val="Normal"/>
    <w:link w:val="IntenseQuoteChar"/>
    <w:uiPriority w:val="30"/>
    <w:qFormat/>
    <w:rsid w:val="005636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3644"/>
    <w:rPr>
      <w:i/>
      <w:iCs/>
      <w:color w:val="0F4761" w:themeColor="accent1" w:themeShade="BF"/>
    </w:rPr>
  </w:style>
  <w:style w:type="character" w:styleId="IntenseReference">
    <w:name w:val="Intense Reference"/>
    <w:basedOn w:val="DefaultParagraphFont"/>
    <w:uiPriority w:val="32"/>
    <w:qFormat/>
    <w:rsid w:val="00563644"/>
    <w:rPr>
      <w:b/>
      <w:bCs/>
      <w:smallCaps/>
      <w:color w:val="0F4761" w:themeColor="accent1" w:themeShade="BF"/>
      <w:spacing w:val="5"/>
    </w:rPr>
  </w:style>
  <w:style w:type="character" w:styleId="Hyperlink">
    <w:name w:val="Hyperlink"/>
    <w:basedOn w:val="DefaultParagraphFont"/>
    <w:uiPriority w:val="99"/>
    <w:unhideWhenUsed/>
    <w:rsid w:val="00BD4E54"/>
    <w:rPr>
      <w:color w:val="467886" w:themeColor="hyperlink"/>
      <w:u w:val="single"/>
    </w:rPr>
  </w:style>
  <w:style w:type="character" w:styleId="UnresolvedMention">
    <w:name w:val="Unresolved Mention"/>
    <w:basedOn w:val="DefaultParagraphFont"/>
    <w:uiPriority w:val="99"/>
    <w:semiHidden/>
    <w:unhideWhenUsed/>
    <w:rsid w:val="00BD4E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dmin@awayofchang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396</Words>
  <Characters>2262</Characters>
  <Application>Microsoft Office Word</Application>
  <DocSecurity>0</DocSecurity>
  <Lines>18</Lines>
  <Paragraphs>5</Paragraphs>
  <ScaleCrop>false</ScaleCrop>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Nadine Hailey</dc:creator>
  <cp:keywords/>
  <dc:description/>
  <cp:lastModifiedBy>Nadine Hailey</cp:lastModifiedBy>
  <cp:revision>2</cp:revision>
  <dcterms:created xsi:type="dcterms:W3CDTF">2024-04-25T22:57:00Z</dcterms:created>
  <dcterms:modified xsi:type="dcterms:W3CDTF">2024-04-25T22:57:00Z</dcterms:modified>
</cp:coreProperties>
</file>